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06303" w14:textId="77777777" w:rsidR="00C95301" w:rsidRDefault="00C95301" w:rsidP="005863EB">
      <w:pPr>
        <w:spacing w:before="240" w:after="120"/>
        <w:ind w:left="0" w:firstLine="0"/>
        <w:jc w:val="center"/>
        <w:rPr>
          <w:rFonts w:ascii="Arial" w:eastAsia="Times New Roman" w:hAnsi="Arial" w:cs="Arial"/>
          <w:b/>
          <w:bCs/>
          <w:sz w:val="28"/>
          <w:szCs w:val="28"/>
          <w:lang w:eastAsia="cs-CZ"/>
        </w:rPr>
      </w:pPr>
    </w:p>
    <w:p w14:paraId="133570CE" w14:textId="402442B8" w:rsidR="00FD6578" w:rsidRDefault="00FD6578" w:rsidP="005863EB">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Dodatek č. 1</w:t>
      </w:r>
    </w:p>
    <w:p w14:paraId="3C9258B8" w14:textId="7A75054F" w:rsidR="009A3DA5" w:rsidRPr="00957345" w:rsidRDefault="00FD6578" w:rsidP="005863EB">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ke s</w:t>
      </w:r>
      <w:r w:rsidR="009A3DA5" w:rsidRPr="00957345">
        <w:rPr>
          <w:rFonts w:ascii="Arial" w:eastAsia="Times New Roman" w:hAnsi="Arial" w:cs="Arial"/>
          <w:b/>
          <w:bCs/>
          <w:sz w:val="28"/>
          <w:szCs w:val="28"/>
          <w:lang w:eastAsia="cs-CZ"/>
        </w:rPr>
        <w:t>mlouv</w:t>
      </w:r>
      <w:r>
        <w:rPr>
          <w:rFonts w:ascii="Arial" w:eastAsia="Times New Roman" w:hAnsi="Arial" w:cs="Arial"/>
          <w:b/>
          <w:bCs/>
          <w:sz w:val="28"/>
          <w:szCs w:val="28"/>
          <w:lang w:eastAsia="cs-CZ"/>
        </w:rPr>
        <w:t>ě</w:t>
      </w:r>
      <w:r w:rsidR="009A3DA5" w:rsidRPr="00957345">
        <w:rPr>
          <w:rFonts w:ascii="Arial" w:eastAsia="Times New Roman" w:hAnsi="Arial" w:cs="Arial"/>
          <w:b/>
          <w:bCs/>
          <w:sz w:val="28"/>
          <w:szCs w:val="28"/>
          <w:lang w:eastAsia="cs-CZ"/>
        </w:rPr>
        <w:t xml:space="preserve"> o poskytnutí dotace</w:t>
      </w:r>
      <w:r w:rsidR="00EA2089">
        <w:rPr>
          <w:rFonts w:ascii="Arial" w:eastAsia="Times New Roman" w:hAnsi="Arial" w:cs="Arial"/>
          <w:b/>
          <w:bCs/>
          <w:sz w:val="28"/>
          <w:szCs w:val="28"/>
          <w:lang w:eastAsia="cs-CZ"/>
        </w:rPr>
        <w:t xml:space="preserve"> č. 202</w:t>
      </w:r>
      <w:r w:rsidR="00845B9A">
        <w:rPr>
          <w:rFonts w:ascii="Arial" w:eastAsia="Times New Roman" w:hAnsi="Arial" w:cs="Arial"/>
          <w:b/>
          <w:bCs/>
          <w:sz w:val="28"/>
          <w:szCs w:val="28"/>
          <w:lang w:eastAsia="cs-CZ"/>
        </w:rPr>
        <w:t>3</w:t>
      </w:r>
      <w:r w:rsidR="00EA2089">
        <w:rPr>
          <w:rFonts w:ascii="Arial" w:eastAsia="Times New Roman" w:hAnsi="Arial" w:cs="Arial"/>
          <w:b/>
          <w:bCs/>
          <w:sz w:val="28"/>
          <w:szCs w:val="28"/>
          <w:lang w:eastAsia="cs-CZ"/>
        </w:rPr>
        <w:t>/0</w:t>
      </w:r>
      <w:r w:rsidR="00845B9A">
        <w:rPr>
          <w:rFonts w:ascii="Arial" w:eastAsia="Times New Roman" w:hAnsi="Arial" w:cs="Arial"/>
          <w:b/>
          <w:bCs/>
          <w:sz w:val="28"/>
          <w:szCs w:val="28"/>
          <w:lang w:eastAsia="cs-CZ"/>
        </w:rPr>
        <w:t>2354</w:t>
      </w:r>
      <w:r w:rsidR="00EA2089">
        <w:rPr>
          <w:rFonts w:ascii="Arial" w:eastAsia="Times New Roman" w:hAnsi="Arial" w:cs="Arial"/>
          <w:b/>
          <w:bCs/>
          <w:sz w:val="28"/>
          <w:szCs w:val="28"/>
          <w:lang w:eastAsia="cs-CZ"/>
        </w:rPr>
        <w:t>/OSR/DSM</w:t>
      </w:r>
    </w:p>
    <w:p w14:paraId="3C9258B9" w14:textId="2F531D86" w:rsidR="009A3DA5" w:rsidRPr="00957345" w:rsidRDefault="00BA4E35" w:rsidP="00E62519">
      <w:pPr>
        <w:spacing w:after="840"/>
        <w:ind w:left="0" w:firstLine="0"/>
        <w:jc w:val="center"/>
        <w:rPr>
          <w:rFonts w:ascii="Arial" w:eastAsia="Times New Roman" w:hAnsi="Arial" w:cs="Arial"/>
          <w:i/>
          <w:lang w:eastAsia="cs-CZ"/>
        </w:rPr>
      </w:pPr>
      <w:r w:rsidRPr="00957345">
        <w:rPr>
          <w:rFonts w:ascii="Arial" w:eastAsia="Times New Roman" w:hAnsi="Arial" w:cs="Arial"/>
          <w:lang w:eastAsia="cs-CZ"/>
        </w:rPr>
        <w:t>uzavřen</w:t>
      </w:r>
      <w:r w:rsidR="00FD6578">
        <w:rPr>
          <w:rFonts w:ascii="Arial" w:eastAsia="Times New Roman" w:hAnsi="Arial" w:cs="Arial"/>
          <w:lang w:eastAsia="cs-CZ"/>
        </w:rPr>
        <w:t>ý</w:t>
      </w:r>
      <w:r w:rsidRPr="00957345">
        <w:rPr>
          <w:rFonts w:ascii="Arial" w:eastAsia="Times New Roman" w:hAnsi="Arial" w:cs="Arial"/>
          <w:lang w:eastAsia="cs-CZ"/>
        </w:rPr>
        <w:t xml:space="preserve"> v souladu s § 159 a násl. zákona č. </w:t>
      </w:r>
      <w:r w:rsidR="009A3DA5" w:rsidRPr="00957345">
        <w:rPr>
          <w:rFonts w:ascii="Arial" w:eastAsia="Times New Roman" w:hAnsi="Arial" w:cs="Arial"/>
          <w:lang w:eastAsia="cs-CZ"/>
        </w:rPr>
        <w:t>500/2004</w:t>
      </w:r>
      <w:r w:rsidRPr="00957345">
        <w:rPr>
          <w:rFonts w:ascii="Arial" w:eastAsia="Times New Roman" w:hAnsi="Arial" w:cs="Arial"/>
          <w:lang w:eastAsia="cs-CZ"/>
        </w:rPr>
        <w:t> </w:t>
      </w:r>
      <w:r w:rsidR="009A3DA5" w:rsidRPr="00957345">
        <w:rPr>
          <w:rFonts w:ascii="Arial" w:eastAsia="Times New Roman" w:hAnsi="Arial" w:cs="Arial"/>
          <w:lang w:eastAsia="cs-CZ"/>
        </w:rPr>
        <w:t>Sb., správní řád, ve znění pozdějších právních předpisů, a se zákonem č. 250/2000 Sb., o rozpočtových pravidlech územních rozpočtů, ve zně</w:t>
      </w:r>
      <w:r w:rsidRPr="00957345">
        <w:rPr>
          <w:rFonts w:ascii="Arial" w:eastAsia="Times New Roman" w:hAnsi="Arial" w:cs="Arial"/>
          <w:lang w:eastAsia="cs-CZ"/>
        </w:rPr>
        <w:t>ní pozdějších právních předpisů</w:t>
      </w:r>
    </w:p>
    <w:p w14:paraId="4F26B71C" w14:textId="57833F95" w:rsidR="00E62519" w:rsidRPr="00957345" w:rsidRDefault="00E62519" w:rsidP="00C95301">
      <w:pPr>
        <w:tabs>
          <w:tab w:val="left" w:pos="7380"/>
        </w:tabs>
        <w:spacing w:after="120"/>
        <w:ind w:left="0" w:firstLine="0"/>
        <w:outlineLvl w:val="0"/>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Olomoucký kraj</w:t>
      </w:r>
      <w:r w:rsidR="00C95301">
        <w:rPr>
          <w:rFonts w:ascii="Arial" w:eastAsia="Times New Roman" w:hAnsi="Arial" w:cs="Arial"/>
          <w:b/>
          <w:bCs/>
          <w:sz w:val="24"/>
          <w:szCs w:val="24"/>
          <w:lang w:eastAsia="cs-CZ"/>
        </w:rPr>
        <w:tab/>
      </w:r>
    </w:p>
    <w:p w14:paraId="1B4B99BF" w14:textId="0C190277" w:rsidR="00E62519" w:rsidRPr="00957345" w:rsidRDefault="00E62519" w:rsidP="009F0214">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Sídlo:</w:t>
      </w:r>
      <w:r w:rsidRPr="00957345">
        <w:rPr>
          <w:rFonts w:ascii="Arial" w:eastAsia="Times New Roman" w:hAnsi="Arial" w:cs="Arial"/>
          <w:sz w:val="24"/>
          <w:szCs w:val="24"/>
          <w:lang w:eastAsia="cs-CZ"/>
        </w:rPr>
        <w:tab/>
        <w:t xml:space="preserve">Jeremenkova </w:t>
      </w:r>
      <w:r w:rsidR="005175F6">
        <w:rPr>
          <w:rFonts w:ascii="Arial" w:eastAsia="Times New Roman" w:hAnsi="Arial" w:cs="Arial"/>
          <w:sz w:val="24"/>
          <w:szCs w:val="24"/>
          <w:lang w:eastAsia="cs-CZ"/>
        </w:rPr>
        <w:t>1191/</w:t>
      </w:r>
      <w:r w:rsidRPr="00957345">
        <w:rPr>
          <w:rFonts w:ascii="Arial" w:eastAsia="Times New Roman" w:hAnsi="Arial" w:cs="Arial"/>
          <w:sz w:val="24"/>
          <w:szCs w:val="24"/>
          <w:lang w:eastAsia="cs-CZ"/>
        </w:rPr>
        <w:t>40a, 779</w:t>
      </w:r>
      <w:r w:rsidR="005175F6">
        <w:rPr>
          <w:rFonts w:ascii="Arial" w:eastAsia="Times New Roman" w:hAnsi="Arial" w:cs="Arial"/>
          <w:sz w:val="24"/>
          <w:szCs w:val="24"/>
          <w:lang w:eastAsia="cs-CZ"/>
        </w:rPr>
        <w:t> 00</w:t>
      </w:r>
      <w:r w:rsidRPr="00957345">
        <w:rPr>
          <w:rFonts w:ascii="Arial" w:eastAsia="Times New Roman" w:hAnsi="Arial" w:cs="Arial"/>
          <w:sz w:val="24"/>
          <w:szCs w:val="24"/>
          <w:lang w:eastAsia="cs-CZ"/>
        </w:rPr>
        <w:t xml:space="preserve"> Olomouc</w:t>
      </w:r>
    </w:p>
    <w:p w14:paraId="3E55EF6E" w14:textId="30AA3642" w:rsidR="00E62519" w:rsidRPr="00957345" w:rsidRDefault="00E62519" w:rsidP="009F0214">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IČ</w:t>
      </w:r>
      <w:r w:rsidR="001A6B28" w:rsidRPr="00957345">
        <w:rPr>
          <w:rFonts w:ascii="Arial" w:eastAsia="Times New Roman" w:hAnsi="Arial" w:cs="Arial"/>
          <w:sz w:val="24"/>
          <w:szCs w:val="24"/>
          <w:lang w:eastAsia="cs-CZ"/>
        </w:rPr>
        <w:t>O</w:t>
      </w:r>
      <w:r w:rsidRPr="00957345">
        <w:rPr>
          <w:rFonts w:ascii="Arial" w:eastAsia="Times New Roman" w:hAnsi="Arial" w:cs="Arial"/>
          <w:sz w:val="24"/>
          <w:szCs w:val="24"/>
          <w:lang w:eastAsia="cs-CZ"/>
        </w:rPr>
        <w:t>:</w:t>
      </w:r>
      <w:r w:rsidRPr="00957345">
        <w:rPr>
          <w:rFonts w:ascii="Arial" w:eastAsia="Times New Roman" w:hAnsi="Arial" w:cs="Arial"/>
          <w:sz w:val="24"/>
          <w:szCs w:val="24"/>
          <w:lang w:eastAsia="cs-CZ"/>
        </w:rPr>
        <w:tab/>
        <w:t>60609460</w:t>
      </w:r>
    </w:p>
    <w:p w14:paraId="01CF2DE6" w14:textId="77777777" w:rsidR="00E62519" w:rsidRPr="00957345" w:rsidRDefault="00E62519" w:rsidP="009F0214">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DIČ:</w:t>
      </w:r>
      <w:r w:rsidRPr="00957345">
        <w:rPr>
          <w:rFonts w:ascii="Arial" w:eastAsia="Times New Roman" w:hAnsi="Arial" w:cs="Arial"/>
          <w:sz w:val="24"/>
          <w:szCs w:val="24"/>
          <w:lang w:eastAsia="cs-CZ"/>
        </w:rPr>
        <w:tab/>
        <w:t>CZ60609460</w:t>
      </w:r>
    </w:p>
    <w:p w14:paraId="0420895B" w14:textId="7882DD69" w:rsidR="00E62519" w:rsidRPr="00957345" w:rsidRDefault="00E62519" w:rsidP="0047382B">
      <w:pPr>
        <w:tabs>
          <w:tab w:val="left" w:pos="1560"/>
        </w:tabs>
        <w:spacing w:after="80"/>
        <w:ind w:left="1560" w:hanging="156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Zastoupený:</w:t>
      </w:r>
      <w:r w:rsidRPr="00957345">
        <w:rPr>
          <w:rFonts w:ascii="Arial" w:eastAsia="Times New Roman" w:hAnsi="Arial" w:cs="Arial"/>
          <w:sz w:val="24"/>
          <w:szCs w:val="24"/>
          <w:lang w:eastAsia="cs-CZ"/>
        </w:rPr>
        <w:tab/>
      </w:r>
      <w:r w:rsidR="00EA2089">
        <w:rPr>
          <w:rFonts w:ascii="Arial" w:eastAsia="Times New Roman" w:hAnsi="Arial" w:cs="Arial"/>
          <w:sz w:val="24"/>
          <w:szCs w:val="24"/>
          <w:lang w:eastAsia="cs-CZ"/>
        </w:rPr>
        <w:t>Ing. Janem Šafaříkem, MBA, náměstkem hejtmana Olomouckého kraje na základě usnesení Zastupitelstva Olomouckého kraje č. UZ/1/7/2020 ze dne 30. 10. 2020</w:t>
      </w:r>
    </w:p>
    <w:p w14:paraId="6F420F65" w14:textId="04A99329" w:rsidR="00E62519" w:rsidRPr="00957345" w:rsidRDefault="00E62519" w:rsidP="00E62519">
      <w:pPr>
        <w:tabs>
          <w:tab w:val="left" w:pos="2127"/>
        </w:tabs>
        <w:spacing w:after="12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Bankovní spojení:</w:t>
      </w:r>
      <w:r w:rsidRPr="00957345">
        <w:rPr>
          <w:rFonts w:ascii="Arial" w:eastAsia="Times New Roman" w:hAnsi="Arial" w:cs="Arial"/>
          <w:sz w:val="24"/>
          <w:szCs w:val="24"/>
          <w:lang w:eastAsia="cs-CZ"/>
        </w:rPr>
        <w:tab/>
      </w:r>
      <w:r w:rsidR="00EA2089">
        <w:rPr>
          <w:rFonts w:ascii="Arial" w:eastAsia="Times New Roman" w:hAnsi="Arial" w:cs="Arial"/>
          <w:sz w:val="24"/>
          <w:szCs w:val="24"/>
          <w:lang w:eastAsia="cs-CZ"/>
        </w:rPr>
        <w:t xml:space="preserve">Komerční banka, a. s., </w:t>
      </w:r>
      <w:r w:rsidR="00D4451A">
        <w:rPr>
          <w:rFonts w:ascii="Arial" w:eastAsia="Times New Roman" w:hAnsi="Arial" w:cs="Arial"/>
          <w:sz w:val="24"/>
          <w:szCs w:val="24"/>
          <w:lang w:eastAsia="cs-CZ"/>
        </w:rPr>
        <w:t xml:space="preserve">Olomouc, </w:t>
      </w:r>
      <w:r w:rsidR="00EA2089">
        <w:rPr>
          <w:rFonts w:ascii="Arial" w:eastAsia="Times New Roman" w:hAnsi="Arial" w:cs="Arial"/>
          <w:sz w:val="24"/>
          <w:szCs w:val="24"/>
          <w:lang w:eastAsia="cs-CZ"/>
        </w:rPr>
        <w:t xml:space="preserve">č. </w:t>
      </w:r>
      <w:proofErr w:type="spellStart"/>
      <w:r w:rsidR="00EA2089">
        <w:rPr>
          <w:rFonts w:ascii="Arial" w:eastAsia="Times New Roman" w:hAnsi="Arial" w:cs="Arial"/>
          <w:sz w:val="24"/>
          <w:szCs w:val="24"/>
          <w:lang w:eastAsia="cs-CZ"/>
        </w:rPr>
        <w:t>ú.</w:t>
      </w:r>
      <w:proofErr w:type="spellEnd"/>
      <w:r w:rsidR="00EA2089">
        <w:rPr>
          <w:rFonts w:ascii="Arial" w:eastAsia="Times New Roman" w:hAnsi="Arial" w:cs="Arial"/>
          <w:sz w:val="24"/>
          <w:szCs w:val="24"/>
          <w:lang w:eastAsia="cs-CZ"/>
        </w:rPr>
        <w:t>: 27-4228120277/0100</w:t>
      </w:r>
    </w:p>
    <w:p w14:paraId="54559463" w14:textId="77777777" w:rsidR="00E62519" w:rsidRPr="00957345" w:rsidRDefault="00E62519" w:rsidP="00E62519">
      <w:pPr>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(dále jen „</w:t>
      </w:r>
      <w:r w:rsidRPr="00957345">
        <w:rPr>
          <w:rFonts w:ascii="Arial" w:eastAsia="Times New Roman" w:hAnsi="Arial" w:cs="Arial"/>
          <w:bCs/>
          <w:sz w:val="24"/>
          <w:szCs w:val="24"/>
          <w:lang w:eastAsia="cs-CZ"/>
        </w:rPr>
        <w:t>poskytovatel“</w:t>
      </w:r>
      <w:r w:rsidRPr="00957345">
        <w:rPr>
          <w:rFonts w:ascii="Arial" w:eastAsia="Times New Roman" w:hAnsi="Arial" w:cs="Arial"/>
          <w:sz w:val="24"/>
          <w:szCs w:val="24"/>
          <w:lang w:eastAsia="cs-CZ"/>
        </w:rPr>
        <w:t>)</w:t>
      </w:r>
    </w:p>
    <w:p w14:paraId="6045078B" w14:textId="77777777" w:rsidR="00E62519" w:rsidRPr="00957345" w:rsidRDefault="00E62519" w:rsidP="00E62519">
      <w:pPr>
        <w:spacing w:before="240" w:after="240"/>
        <w:ind w:left="0" w:firstLine="0"/>
        <w:rPr>
          <w:rFonts w:ascii="Arial" w:eastAsia="Times New Roman" w:hAnsi="Arial" w:cs="Arial"/>
          <w:b/>
          <w:sz w:val="24"/>
          <w:szCs w:val="24"/>
          <w:lang w:eastAsia="cs-CZ"/>
        </w:rPr>
      </w:pPr>
      <w:r w:rsidRPr="00957345">
        <w:rPr>
          <w:rFonts w:ascii="Arial" w:eastAsia="Times New Roman" w:hAnsi="Arial" w:cs="Arial"/>
          <w:b/>
          <w:sz w:val="24"/>
          <w:szCs w:val="24"/>
          <w:lang w:eastAsia="cs-CZ"/>
        </w:rPr>
        <w:t>a</w:t>
      </w:r>
    </w:p>
    <w:p w14:paraId="2486F723" w14:textId="1477A6DC" w:rsidR="00173DD2" w:rsidRPr="00173DD2" w:rsidRDefault="00173DD2" w:rsidP="00173DD2">
      <w:pPr>
        <w:spacing w:after="120"/>
        <w:ind w:left="0" w:firstLine="0"/>
        <w:outlineLvl w:val="0"/>
        <w:rPr>
          <w:rFonts w:ascii="Arial" w:eastAsia="Times New Roman" w:hAnsi="Arial" w:cs="Arial"/>
          <w:bCs/>
          <w:sz w:val="24"/>
          <w:szCs w:val="24"/>
          <w:lang w:eastAsia="cs-CZ"/>
        </w:rPr>
      </w:pPr>
      <w:r w:rsidRPr="00957345">
        <w:rPr>
          <w:rFonts w:ascii="Arial" w:eastAsia="Times New Roman" w:hAnsi="Arial" w:cs="Arial"/>
          <w:b/>
          <w:bCs/>
          <w:sz w:val="24"/>
          <w:szCs w:val="24"/>
          <w:lang w:eastAsia="cs-CZ"/>
        </w:rPr>
        <w:t>Obec</w:t>
      </w:r>
      <w:r>
        <w:rPr>
          <w:rFonts w:ascii="Arial" w:eastAsia="Times New Roman" w:hAnsi="Arial" w:cs="Arial"/>
          <w:b/>
          <w:bCs/>
          <w:sz w:val="24"/>
          <w:szCs w:val="24"/>
          <w:lang w:eastAsia="cs-CZ"/>
        </w:rPr>
        <w:t xml:space="preserve"> Štarnov</w:t>
      </w:r>
    </w:p>
    <w:p w14:paraId="68C3AD43" w14:textId="77777777" w:rsidR="00173DD2" w:rsidRPr="00957345" w:rsidRDefault="00173DD2" w:rsidP="00173DD2">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Sídlo:</w:t>
      </w:r>
      <w:r w:rsidRPr="00957345">
        <w:rPr>
          <w:rFonts w:ascii="Arial" w:eastAsia="Times New Roman" w:hAnsi="Arial" w:cs="Arial"/>
          <w:sz w:val="24"/>
          <w:szCs w:val="24"/>
          <w:lang w:eastAsia="cs-CZ"/>
        </w:rPr>
        <w:tab/>
      </w:r>
      <w:r>
        <w:rPr>
          <w:rFonts w:ascii="Arial" w:eastAsia="Times New Roman" w:hAnsi="Arial" w:cs="Arial"/>
          <w:sz w:val="24"/>
          <w:szCs w:val="24"/>
          <w:lang w:eastAsia="cs-CZ"/>
        </w:rPr>
        <w:t>Štarnov 131, 783 14 Štarnov</w:t>
      </w:r>
    </w:p>
    <w:p w14:paraId="35DAE258" w14:textId="77777777" w:rsidR="00173DD2" w:rsidRDefault="00173DD2" w:rsidP="00173DD2">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IČO:</w:t>
      </w:r>
      <w:r w:rsidRPr="00957345">
        <w:rPr>
          <w:rFonts w:ascii="Arial" w:eastAsia="Times New Roman" w:hAnsi="Arial" w:cs="Arial"/>
          <w:sz w:val="24"/>
          <w:szCs w:val="24"/>
          <w:lang w:eastAsia="cs-CZ"/>
        </w:rPr>
        <w:tab/>
      </w:r>
      <w:r>
        <w:rPr>
          <w:rFonts w:ascii="Arial" w:eastAsia="Times New Roman" w:hAnsi="Arial" w:cs="Arial"/>
          <w:sz w:val="24"/>
          <w:szCs w:val="24"/>
          <w:lang w:eastAsia="cs-CZ"/>
        </w:rPr>
        <w:t>00635685</w:t>
      </w:r>
    </w:p>
    <w:p w14:paraId="292A1F3D" w14:textId="77777777" w:rsidR="00173DD2" w:rsidRPr="00957345" w:rsidRDefault="00173DD2" w:rsidP="00173DD2">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DIČ:</w:t>
      </w:r>
      <w:r>
        <w:rPr>
          <w:rFonts w:ascii="Arial" w:eastAsia="Times New Roman" w:hAnsi="Arial" w:cs="Arial"/>
          <w:sz w:val="24"/>
          <w:szCs w:val="24"/>
          <w:lang w:eastAsia="cs-CZ"/>
        </w:rPr>
        <w:tab/>
        <w:t>CZ00635685</w:t>
      </w:r>
    </w:p>
    <w:p w14:paraId="4FFD35C2" w14:textId="77777777" w:rsidR="00173DD2" w:rsidRPr="00957345" w:rsidRDefault="00173DD2" w:rsidP="00173DD2">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Zastoupený:</w:t>
      </w:r>
      <w:r w:rsidRPr="00957345">
        <w:rPr>
          <w:rFonts w:ascii="Arial" w:eastAsia="Times New Roman" w:hAnsi="Arial" w:cs="Arial"/>
          <w:sz w:val="24"/>
          <w:szCs w:val="24"/>
          <w:lang w:eastAsia="cs-CZ"/>
        </w:rPr>
        <w:tab/>
      </w:r>
      <w:r>
        <w:rPr>
          <w:rFonts w:ascii="Arial" w:eastAsia="Times New Roman" w:hAnsi="Arial" w:cs="Arial"/>
          <w:sz w:val="24"/>
          <w:szCs w:val="24"/>
          <w:lang w:eastAsia="cs-CZ"/>
        </w:rPr>
        <w:t>Mgr. Pavlem Roubínkem, Ph.D., starostou</w:t>
      </w:r>
    </w:p>
    <w:p w14:paraId="40044212" w14:textId="77777777" w:rsidR="00173DD2" w:rsidRPr="00957345" w:rsidRDefault="00173DD2" w:rsidP="00173DD2">
      <w:pPr>
        <w:tabs>
          <w:tab w:val="left" w:pos="2127"/>
        </w:tabs>
        <w:spacing w:after="12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Bankovní spojení:</w:t>
      </w:r>
      <w:r w:rsidRPr="00957345">
        <w:rPr>
          <w:rFonts w:ascii="Arial" w:eastAsia="Times New Roman" w:hAnsi="Arial" w:cs="Arial"/>
          <w:sz w:val="24"/>
          <w:szCs w:val="24"/>
          <w:lang w:eastAsia="cs-CZ"/>
        </w:rPr>
        <w:tab/>
      </w:r>
      <w:r>
        <w:rPr>
          <w:rFonts w:ascii="Arial" w:eastAsia="Times New Roman" w:hAnsi="Arial" w:cs="Arial"/>
          <w:sz w:val="24"/>
          <w:szCs w:val="24"/>
          <w:lang w:eastAsia="cs-CZ"/>
        </w:rPr>
        <w:t xml:space="preserve">Česká spořitelna, a. s., č. </w:t>
      </w:r>
      <w:proofErr w:type="spellStart"/>
      <w:r>
        <w:rPr>
          <w:rFonts w:ascii="Arial" w:eastAsia="Times New Roman" w:hAnsi="Arial" w:cs="Arial"/>
          <w:sz w:val="24"/>
          <w:szCs w:val="24"/>
          <w:lang w:eastAsia="cs-CZ"/>
        </w:rPr>
        <w:t>ú.</w:t>
      </w:r>
      <w:proofErr w:type="spellEnd"/>
      <w:r>
        <w:rPr>
          <w:rFonts w:ascii="Arial" w:eastAsia="Times New Roman" w:hAnsi="Arial" w:cs="Arial"/>
          <w:sz w:val="24"/>
          <w:szCs w:val="24"/>
          <w:lang w:eastAsia="cs-CZ"/>
        </w:rPr>
        <w:t>: 1801692339/0800</w:t>
      </w:r>
    </w:p>
    <w:p w14:paraId="7E678A45" w14:textId="77777777" w:rsidR="00173DD2" w:rsidRPr="00957345" w:rsidRDefault="00173DD2" w:rsidP="00173DD2">
      <w:pPr>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(dále jen „</w:t>
      </w:r>
      <w:r w:rsidRPr="00957345">
        <w:rPr>
          <w:rFonts w:ascii="Arial" w:eastAsia="Times New Roman" w:hAnsi="Arial" w:cs="Arial"/>
          <w:bCs/>
          <w:sz w:val="24"/>
          <w:szCs w:val="24"/>
          <w:lang w:eastAsia="cs-CZ"/>
        </w:rPr>
        <w:t>příjemce“</w:t>
      </w:r>
      <w:r w:rsidRPr="00957345">
        <w:rPr>
          <w:rFonts w:ascii="Arial" w:eastAsia="Times New Roman" w:hAnsi="Arial" w:cs="Arial"/>
          <w:sz w:val="24"/>
          <w:szCs w:val="24"/>
          <w:lang w:eastAsia="cs-CZ"/>
        </w:rPr>
        <w:t>)</w:t>
      </w:r>
    </w:p>
    <w:p w14:paraId="0694CFF7" w14:textId="77777777" w:rsidR="00173DD2" w:rsidRPr="00957345" w:rsidRDefault="00173DD2" w:rsidP="00621063">
      <w:pPr>
        <w:ind w:left="0" w:firstLine="0"/>
        <w:rPr>
          <w:rFonts w:ascii="Arial" w:eastAsia="Times New Roman" w:hAnsi="Arial" w:cs="Arial"/>
          <w:sz w:val="24"/>
          <w:szCs w:val="24"/>
          <w:lang w:eastAsia="cs-CZ"/>
        </w:rPr>
      </w:pPr>
    </w:p>
    <w:p w14:paraId="52E099A0" w14:textId="40548C77" w:rsidR="00E62519" w:rsidRPr="00957345" w:rsidRDefault="00E62519" w:rsidP="00E62519">
      <w:pPr>
        <w:snapToGrid w:val="0"/>
        <w:spacing w:before="600" w:after="48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uzavírají níže uvedeného dne, měsíce a roku</w:t>
      </w:r>
      <w:r w:rsidR="00FD6578">
        <w:rPr>
          <w:rFonts w:ascii="Arial" w:eastAsia="Times New Roman" w:hAnsi="Arial" w:cs="Arial"/>
          <w:b/>
          <w:bCs/>
          <w:sz w:val="24"/>
          <w:szCs w:val="24"/>
          <w:lang w:eastAsia="cs-CZ"/>
        </w:rPr>
        <w:t xml:space="preserve"> tento dodatek č. 1</w:t>
      </w:r>
      <w:r w:rsidRPr="00957345">
        <w:rPr>
          <w:rFonts w:ascii="Arial" w:eastAsia="Times New Roman" w:hAnsi="Arial" w:cs="Arial"/>
          <w:b/>
          <w:bCs/>
          <w:sz w:val="24"/>
          <w:szCs w:val="24"/>
          <w:lang w:eastAsia="cs-CZ"/>
        </w:rPr>
        <w:br/>
      </w:r>
      <w:r w:rsidR="00FD6578">
        <w:rPr>
          <w:rFonts w:ascii="Arial" w:eastAsia="Times New Roman" w:hAnsi="Arial" w:cs="Arial"/>
          <w:b/>
          <w:bCs/>
          <w:sz w:val="24"/>
          <w:szCs w:val="24"/>
          <w:lang w:eastAsia="cs-CZ"/>
        </w:rPr>
        <w:t xml:space="preserve">k veřejnoprávní smlouvě o poskytnutí dotace č. </w:t>
      </w:r>
      <w:r w:rsidR="00FD6578" w:rsidRPr="00FD6578">
        <w:rPr>
          <w:rFonts w:ascii="Arial" w:eastAsia="Times New Roman" w:hAnsi="Arial" w:cs="Arial"/>
          <w:b/>
          <w:bCs/>
          <w:sz w:val="24"/>
          <w:szCs w:val="24"/>
          <w:lang w:eastAsia="cs-CZ"/>
        </w:rPr>
        <w:t>202</w:t>
      </w:r>
      <w:r w:rsidR="00173DD2">
        <w:rPr>
          <w:rFonts w:ascii="Arial" w:eastAsia="Times New Roman" w:hAnsi="Arial" w:cs="Arial"/>
          <w:b/>
          <w:bCs/>
          <w:sz w:val="24"/>
          <w:szCs w:val="24"/>
          <w:lang w:eastAsia="cs-CZ"/>
        </w:rPr>
        <w:t>3</w:t>
      </w:r>
      <w:r w:rsidR="00FD6578" w:rsidRPr="00FD6578">
        <w:rPr>
          <w:rFonts w:ascii="Arial" w:eastAsia="Times New Roman" w:hAnsi="Arial" w:cs="Arial"/>
          <w:b/>
          <w:bCs/>
          <w:sz w:val="24"/>
          <w:szCs w:val="24"/>
          <w:lang w:eastAsia="cs-CZ"/>
        </w:rPr>
        <w:t>/0</w:t>
      </w:r>
      <w:r w:rsidR="00173DD2">
        <w:rPr>
          <w:rFonts w:ascii="Arial" w:eastAsia="Times New Roman" w:hAnsi="Arial" w:cs="Arial"/>
          <w:b/>
          <w:bCs/>
          <w:sz w:val="24"/>
          <w:szCs w:val="24"/>
          <w:lang w:eastAsia="cs-CZ"/>
        </w:rPr>
        <w:t>2354</w:t>
      </w:r>
      <w:r w:rsidR="00FD6578" w:rsidRPr="00FD6578">
        <w:rPr>
          <w:rFonts w:ascii="Arial" w:eastAsia="Times New Roman" w:hAnsi="Arial" w:cs="Arial"/>
          <w:b/>
          <w:bCs/>
          <w:sz w:val="24"/>
          <w:szCs w:val="24"/>
          <w:lang w:eastAsia="cs-CZ"/>
        </w:rPr>
        <w:t>/OSR/DSM</w:t>
      </w:r>
      <w:r w:rsidRPr="00957345">
        <w:rPr>
          <w:rFonts w:ascii="Arial" w:eastAsia="Times New Roman" w:hAnsi="Arial" w:cs="Arial"/>
          <w:b/>
          <w:bCs/>
          <w:sz w:val="24"/>
          <w:szCs w:val="24"/>
          <w:lang w:eastAsia="cs-CZ"/>
        </w:rPr>
        <w:t>:</w:t>
      </w:r>
    </w:p>
    <w:p w14:paraId="3C9258CD" w14:textId="77777777" w:rsidR="009A3DA5" w:rsidRPr="00957345" w:rsidRDefault="009A3DA5" w:rsidP="00E14732">
      <w:pPr>
        <w:spacing w:before="480" w:after="24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I.</w:t>
      </w:r>
    </w:p>
    <w:p w14:paraId="144EF98A" w14:textId="70EAFC18" w:rsidR="0084475A" w:rsidRPr="00034E37" w:rsidRDefault="00FD6578" w:rsidP="00FD6578">
      <w:pPr>
        <w:spacing w:after="120"/>
        <w:ind w:left="567" w:firstLine="0"/>
        <w:rPr>
          <w:rFonts w:ascii="Arial" w:hAnsi="Arial" w:cs="Arial"/>
          <w:sz w:val="24"/>
          <w:szCs w:val="24"/>
        </w:rPr>
      </w:pPr>
      <w:r>
        <w:rPr>
          <w:rFonts w:ascii="Arial" w:eastAsia="Times New Roman" w:hAnsi="Arial" w:cs="Arial"/>
          <w:sz w:val="24"/>
          <w:szCs w:val="24"/>
          <w:lang w:eastAsia="cs-CZ"/>
        </w:rPr>
        <w:t xml:space="preserve">Dne </w:t>
      </w:r>
      <w:r w:rsidR="00344C06">
        <w:rPr>
          <w:rFonts w:ascii="Arial" w:eastAsia="Times New Roman" w:hAnsi="Arial" w:cs="Arial"/>
          <w:sz w:val="24"/>
          <w:szCs w:val="24"/>
          <w:lang w:eastAsia="cs-CZ"/>
        </w:rPr>
        <w:t>2</w:t>
      </w:r>
      <w:r w:rsidRPr="00344C06">
        <w:rPr>
          <w:rFonts w:ascii="Arial" w:eastAsia="Times New Roman" w:hAnsi="Arial" w:cs="Arial"/>
          <w:sz w:val="24"/>
          <w:szCs w:val="24"/>
          <w:lang w:eastAsia="cs-CZ"/>
        </w:rPr>
        <w:t xml:space="preserve">. </w:t>
      </w:r>
      <w:r w:rsidR="00344C06" w:rsidRPr="00344C06">
        <w:rPr>
          <w:rFonts w:ascii="Arial" w:eastAsia="Times New Roman" w:hAnsi="Arial" w:cs="Arial"/>
          <w:sz w:val="24"/>
          <w:szCs w:val="24"/>
          <w:lang w:eastAsia="cs-CZ"/>
        </w:rPr>
        <w:t>6</w:t>
      </w:r>
      <w:r w:rsidRPr="00344C06">
        <w:rPr>
          <w:rFonts w:ascii="Arial" w:eastAsia="Times New Roman" w:hAnsi="Arial" w:cs="Arial"/>
          <w:sz w:val="24"/>
          <w:szCs w:val="24"/>
          <w:lang w:eastAsia="cs-CZ"/>
        </w:rPr>
        <w:t>. 202</w:t>
      </w:r>
      <w:r w:rsidR="00173DD2" w:rsidRPr="00344C06">
        <w:rPr>
          <w:rFonts w:ascii="Arial" w:eastAsia="Times New Roman" w:hAnsi="Arial" w:cs="Arial"/>
          <w:sz w:val="24"/>
          <w:szCs w:val="24"/>
          <w:lang w:eastAsia="cs-CZ"/>
        </w:rPr>
        <w:t>3</w:t>
      </w:r>
      <w:r>
        <w:rPr>
          <w:rFonts w:ascii="Arial" w:eastAsia="Times New Roman" w:hAnsi="Arial" w:cs="Arial"/>
          <w:sz w:val="24"/>
          <w:szCs w:val="24"/>
          <w:lang w:eastAsia="cs-CZ"/>
        </w:rPr>
        <w:t xml:space="preserve"> uzavřel poskytovatel s příjemcem smlouvu o poskytnutí dotace vedenou pod č. 202</w:t>
      </w:r>
      <w:r w:rsidR="00173DD2">
        <w:rPr>
          <w:rFonts w:ascii="Arial" w:eastAsia="Times New Roman" w:hAnsi="Arial" w:cs="Arial"/>
          <w:sz w:val="24"/>
          <w:szCs w:val="24"/>
          <w:lang w:eastAsia="cs-CZ"/>
        </w:rPr>
        <w:t>3</w:t>
      </w:r>
      <w:r>
        <w:rPr>
          <w:rFonts w:ascii="Arial" w:eastAsia="Times New Roman" w:hAnsi="Arial" w:cs="Arial"/>
          <w:sz w:val="24"/>
          <w:szCs w:val="24"/>
          <w:lang w:eastAsia="cs-CZ"/>
        </w:rPr>
        <w:t>/0</w:t>
      </w:r>
      <w:r w:rsidR="00173DD2">
        <w:rPr>
          <w:rFonts w:ascii="Arial" w:eastAsia="Times New Roman" w:hAnsi="Arial" w:cs="Arial"/>
          <w:sz w:val="24"/>
          <w:szCs w:val="24"/>
          <w:lang w:eastAsia="cs-CZ"/>
        </w:rPr>
        <w:t>2354</w:t>
      </w:r>
      <w:r>
        <w:rPr>
          <w:rFonts w:ascii="Arial" w:eastAsia="Times New Roman" w:hAnsi="Arial" w:cs="Arial"/>
          <w:sz w:val="24"/>
          <w:szCs w:val="24"/>
          <w:lang w:eastAsia="cs-CZ"/>
        </w:rPr>
        <w:t xml:space="preserve">/OSR/DSM (dále jen „Smlouva“). </w:t>
      </w:r>
    </w:p>
    <w:p w14:paraId="6ECB6166" w14:textId="77777777" w:rsidR="00AE2722" w:rsidRDefault="00AE2722" w:rsidP="0047382B">
      <w:pPr>
        <w:spacing w:before="240" w:after="240"/>
        <w:ind w:left="0" w:firstLine="0"/>
        <w:jc w:val="center"/>
        <w:rPr>
          <w:rFonts w:ascii="Arial" w:eastAsia="Times New Roman" w:hAnsi="Arial" w:cs="Arial"/>
          <w:b/>
          <w:bCs/>
          <w:sz w:val="24"/>
          <w:szCs w:val="24"/>
          <w:lang w:eastAsia="cs-CZ"/>
        </w:rPr>
      </w:pPr>
    </w:p>
    <w:p w14:paraId="3C9258D8" w14:textId="7A5D77D7" w:rsidR="009A3DA5" w:rsidRPr="00957345" w:rsidRDefault="009A3DA5" w:rsidP="0047382B">
      <w:pPr>
        <w:spacing w:before="240" w:after="24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lastRenderedPageBreak/>
        <w:t>II.</w:t>
      </w:r>
    </w:p>
    <w:p w14:paraId="4EED9410" w14:textId="469AE14B" w:rsidR="004C302F" w:rsidRDefault="00CB0607" w:rsidP="00CB0607">
      <w:pPr>
        <w:tabs>
          <w:tab w:val="left" w:pos="8100"/>
        </w:tabs>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Poskytovatel prostřednictvím tohoto dodatku uděluje příjemci souhlas ve smyslu odst. 7.5. Pravidel s</w:t>
      </w:r>
      <w:r w:rsidR="002E1261">
        <w:rPr>
          <w:rFonts w:ascii="Arial" w:eastAsia="Times New Roman" w:hAnsi="Arial" w:cs="Arial"/>
          <w:sz w:val="24"/>
          <w:szCs w:val="24"/>
          <w:lang w:eastAsia="cs-CZ"/>
        </w:rPr>
        <w:t>e změnou</w:t>
      </w:r>
      <w:r>
        <w:rPr>
          <w:rFonts w:ascii="Arial" w:eastAsia="Times New Roman" w:hAnsi="Arial" w:cs="Arial"/>
          <w:sz w:val="24"/>
          <w:szCs w:val="24"/>
          <w:lang w:eastAsia="cs-CZ"/>
        </w:rPr>
        <w:t xml:space="preserve"> období realizace akce</w:t>
      </w:r>
      <w:r w:rsidR="00722311">
        <w:rPr>
          <w:rFonts w:ascii="Arial" w:eastAsia="Times New Roman" w:hAnsi="Arial" w:cs="Arial"/>
          <w:sz w:val="24"/>
          <w:szCs w:val="24"/>
          <w:lang w:eastAsia="cs-CZ"/>
        </w:rPr>
        <w:t xml:space="preserve"> do 30. 6. 2024</w:t>
      </w:r>
      <w:r>
        <w:rPr>
          <w:rFonts w:ascii="Arial" w:eastAsia="Times New Roman" w:hAnsi="Arial" w:cs="Arial"/>
          <w:sz w:val="24"/>
          <w:szCs w:val="24"/>
          <w:lang w:eastAsia="cs-CZ"/>
        </w:rPr>
        <w:t>, termínu pro použití dotace</w:t>
      </w:r>
      <w:r w:rsidR="00722311">
        <w:rPr>
          <w:rFonts w:ascii="Arial" w:eastAsia="Times New Roman" w:hAnsi="Arial" w:cs="Arial"/>
          <w:sz w:val="24"/>
          <w:szCs w:val="24"/>
          <w:lang w:eastAsia="cs-CZ"/>
        </w:rPr>
        <w:t xml:space="preserve"> do 30. 6. 2024</w:t>
      </w:r>
      <w:r>
        <w:rPr>
          <w:rFonts w:ascii="Arial" w:eastAsia="Times New Roman" w:hAnsi="Arial" w:cs="Arial"/>
          <w:sz w:val="24"/>
          <w:szCs w:val="24"/>
          <w:lang w:eastAsia="cs-CZ"/>
        </w:rPr>
        <w:t xml:space="preserve"> a termínu pro </w:t>
      </w:r>
      <w:r w:rsidR="002E1261">
        <w:rPr>
          <w:rFonts w:ascii="Arial" w:eastAsia="Times New Roman" w:hAnsi="Arial" w:cs="Arial"/>
          <w:sz w:val="24"/>
          <w:szCs w:val="24"/>
          <w:lang w:eastAsia="cs-CZ"/>
        </w:rPr>
        <w:t xml:space="preserve">předložení </w:t>
      </w:r>
      <w:r>
        <w:rPr>
          <w:rFonts w:ascii="Arial" w:eastAsia="Times New Roman" w:hAnsi="Arial" w:cs="Arial"/>
          <w:sz w:val="24"/>
          <w:szCs w:val="24"/>
          <w:lang w:eastAsia="cs-CZ"/>
        </w:rPr>
        <w:t>vyúčtování dotace do</w:t>
      </w:r>
      <w:r w:rsidR="00722311">
        <w:rPr>
          <w:rFonts w:ascii="Arial" w:eastAsia="Times New Roman" w:hAnsi="Arial" w:cs="Arial"/>
          <w:sz w:val="24"/>
          <w:szCs w:val="24"/>
          <w:lang w:eastAsia="cs-CZ"/>
        </w:rPr>
        <w:t> </w:t>
      </w:r>
      <w:r>
        <w:rPr>
          <w:rFonts w:ascii="Arial" w:eastAsia="Times New Roman" w:hAnsi="Arial" w:cs="Arial"/>
          <w:sz w:val="24"/>
          <w:szCs w:val="24"/>
          <w:lang w:eastAsia="cs-CZ"/>
        </w:rPr>
        <w:t>3</w:t>
      </w:r>
      <w:r w:rsidR="00722311">
        <w:rPr>
          <w:rFonts w:ascii="Arial" w:eastAsia="Times New Roman" w:hAnsi="Arial" w:cs="Arial"/>
          <w:sz w:val="24"/>
          <w:szCs w:val="24"/>
          <w:lang w:eastAsia="cs-CZ"/>
        </w:rPr>
        <w:t>1</w:t>
      </w:r>
      <w:r>
        <w:rPr>
          <w:rFonts w:ascii="Arial" w:eastAsia="Times New Roman" w:hAnsi="Arial" w:cs="Arial"/>
          <w:sz w:val="24"/>
          <w:szCs w:val="24"/>
          <w:lang w:eastAsia="cs-CZ"/>
        </w:rPr>
        <w:t>.</w:t>
      </w:r>
      <w:r w:rsidR="00722311">
        <w:rPr>
          <w:rFonts w:ascii="Arial" w:eastAsia="Times New Roman" w:hAnsi="Arial" w:cs="Arial"/>
          <w:sz w:val="24"/>
          <w:szCs w:val="24"/>
          <w:lang w:eastAsia="cs-CZ"/>
        </w:rPr>
        <w:t> 7</w:t>
      </w:r>
      <w:r>
        <w:rPr>
          <w:rFonts w:ascii="Arial" w:eastAsia="Times New Roman" w:hAnsi="Arial" w:cs="Arial"/>
          <w:sz w:val="24"/>
          <w:szCs w:val="24"/>
          <w:lang w:eastAsia="cs-CZ"/>
        </w:rPr>
        <w:t>. 202</w:t>
      </w:r>
      <w:r w:rsidR="00173DD2">
        <w:rPr>
          <w:rFonts w:ascii="Arial" w:eastAsia="Times New Roman" w:hAnsi="Arial" w:cs="Arial"/>
          <w:sz w:val="24"/>
          <w:szCs w:val="24"/>
          <w:lang w:eastAsia="cs-CZ"/>
        </w:rPr>
        <w:t>4</w:t>
      </w:r>
      <w:r>
        <w:rPr>
          <w:rFonts w:ascii="Arial" w:eastAsia="Times New Roman" w:hAnsi="Arial" w:cs="Arial"/>
          <w:sz w:val="24"/>
          <w:szCs w:val="24"/>
          <w:lang w:eastAsia="cs-CZ"/>
        </w:rPr>
        <w:t xml:space="preserve">. </w:t>
      </w:r>
    </w:p>
    <w:p w14:paraId="73B2B49D" w14:textId="30307B0E" w:rsidR="001D30FE" w:rsidRDefault="00CB0607" w:rsidP="00CB0607">
      <w:pPr>
        <w:tabs>
          <w:tab w:val="left" w:pos="8100"/>
        </w:tabs>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 </w:t>
      </w:r>
    </w:p>
    <w:p w14:paraId="0176E2C7" w14:textId="0437A44F" w:rsidR="00431EE6" w:rsidRDefault="00431EE6" w:rsidP="00CB0607">
      <w:pPr>
        <w:tabs>
          <w:tab w:val="left" w:pos="8100"/>
        </w:tabs>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Smluvní strany se dohodly, že se vý</w:t>
      </w:r>
      <w:r w:rsidR="004C302F">
        <w:rPr>
          <w:rFonts w:ascii="Arial" w:eastAsia="Times New Roman" w:hAnsi="Arial" w:cs="Arial"/>
          <w:sz w:val="24"/>
          <w:szCs w:val="24"/>
          <w:lang w:eastAsia="cs-CZ"/>
        </w:rPr>
        <w:t>š</w:t>
      </w:r>
      <w:r>
        <w:rPr>
          <w:rFonts w:ascii="Arial" w:eastAsia="Times New Roman" w:hAnsi="Arial" w:cs="Arial"/>
          <w:sz w:val="24"/>
          <w:szCs w:val="24"/>
          <w:lang w:eastAsia="cs-CZ"/>
        </w:rPr>
        <w:t>e uvedená Smlouva mění takto:</w:t>
      </w:r>
    </w:p>
    <w:p w14:paraId="3B04E9CB" w14:textId="4E6ADE03" w:rsidR="00431EE6" w:rsidRDefault="00431EE6" w:rsidP="00F370D1">
      <w:pPr>
        <w:pStyle w:val="Odstavecseseznamem"/>
        <w:numPr>
          <w:ilvl w:val="0"/>
          <w:numId w:val="45"/>
        </w:numPr>
        <w:tabs>
          <w:tab w:val="left" w:pos="8100"/>
        </w:tabs>
        <w:spacing w:after="120"/>
        <w:rPr>
          <w:rFonts w:ascii="Arial" w:eastAsia="Times New Roman" w:hAnsi="Arial" w:cs="Arial"/>
          <w:iCs/>
          <w:sz w:val="24"/>
          <w:szCs w:val="24"/>
          <w:lang w:eastAsia="cs-CZ"/>
        </w:rPr>
      </w:pPr>
      <w:r>
        <w:rPr>
          <w:rFonts w:ascii="Arial" w:eastAsia="Times New Roman" w:hAnsi="Arial" w:cs="Arial"/>
          <w:iCs/>
          <w:sz w:val="24"/>
          <w:szCs w:val="24"/>
          <w:lang w:eastAsia="cs-CZ"/>
        </w:rPr>
        <w:t>Čl. II. odst. 2. nově zní:</w:t>
      </w:r>
    </w:p>
    <w:p w14:paraId="6E1CF894" w14:textId="7905203D" w:rsidR="00431EE6" w:rsidRPr="00EF1B01" w:rsidRDefault="00431EE6" w:rsidP="00F370D1">
      <w:pPr>
        <w:spacing w:after="120"/>
        <w:ind w:left="567" w:firstLine="0"/>
        <w:rPr>
          <w:rFonts w:ascii="Arial" w:eastAsia="Times New Roman" w:hAnsi="Arial" w:cs="Arial"/>
          <w:iCs/>
          <w:strike/>
          <w:sz w:val="24"/>
          <w:szCs w:val="24"/>
          <w:lang w:eastAsia="cs-CZ"/>
        </w:rPr>
      </w:pPr>
      <w:r>
        <w:rPr>
          <w:rFonts w:ascii="Arial" w:eastAsia="Times New Roman" w:hAnsi="Arial" w:cs="Arial"/>
          <w:iCs/>
          <w:sz w:val="24"/>
          <w:szCs w:val="24"/>
          <w:lang w:eastAsia="cs-CZ"/>
        </w:rPr>
        <w:t>„</w:t>
      </w:r>
      <w:r w:rsidRPr="00EF1B01">
        <w:rPr>
          <w:rFonts w:ascii="Arial" w:eastAsia="Times New Roman" w:hAnsi="Arial" w:cs="Arial"/>
          <w:sz w:val="24"/>
          <w:szCs w:val="24"/>
          <w:lang w:eastAsia="cs-CZ"/>
        </w:rPr>
        <w:t xml:space="preserve">Příjemce je povinen použít poskytnutou dotaci nejpozději do </w:t>
      </w:r>
      <w:r>
        <w:rPr>
          <w:rFonts w:ascii="Arial" w:eastAsia="Times New Roman" w:hAnsi="Arial" w:cs="Arial"/>
          <w:sz w:val="24"/>
          <w:szCs w:val="24"/>
          <w:lang w:eastAsia="cs-CZ"/>
        </w:rPr>
        <w:t>3</w:t>
      </w:r>
      <w:r w:rsidR="00C905BC">
        <w:rPr>
          <w:rFonts w:ascii="Arial" w:eastAsia="Times New Roman" w:hAnsi="Arial" w:cs="Arial"/>
          <w:sz w:val="24"/>
          <w:szCs w:val="24"/>
          <w:lang w:eastAsia="cs-CZ"/>
        </w:rPr>
        <w:t>0</w:t>
      </w:r>
      <w:r w:rsidRPr="00EF1B01">
        <w:rPr>
          <w:rFonts w:ascii="Arial" w:eastAsia="Times New Roman" w:hAnsi="Arial" w:cs="Arial"/>
          <w:sz w:val="24"/>
          <w:szCs w:val="24"/>
          <w:lang w:eastAsia="cs-CZ"/>
        </w:rPr>
        <w:t xml:space="preserve">. </w:t>
      </w:r>
      <w:r w:rsidR="00C905BC">
        <w:rPr>
          <w:rFonts w:ascii="Arial" w:eastAsia="Times New Roman" w:hAnsi="Arial" w:cs="Arial"/>
          <w:sz w:val="24"/>
          <w:szCs w:val="24"/>
          <w:lang w:eastAsia="cs-CZ"/>
        </w:rPr>
        <w:t>6</w:t>
      </w:r>
      <w:r w:rsidRPr="00EF1B01">
        <w:rPr>
          <w:rFonts w:ascii="Arial" w:eastAsia="Times New Roman" w:hAnsi="Arial" w:cs="Arial"/>
          <w:sz w:val="24"/>
          <w:szCs w:val="24"/>
          <w:lang w:eastAsia="cs-CZ"/>
        </w:rPr>
        <w:t>. 202</w:t>
      </w:r>
      <w:r w:rsidR="00173DD2">
        <w:rPr>
          <w:rFonts w:ascii="Arial" w:eastAsia="Times New Roman" w:hAnsi="Arial" w:cs="Arial"/>
          <w:sz w:val="24"/>
          <w:szCs w:val="24"/>
          <w:lang w:eastAsia="cs-CZ"/>
        </w:rPr>
        <w:t>4</w:t>
      </w:r>
      <w:r w:rsidRPr="00EF1B01">
        <w:rPr>
          <w:rFonts w:ascii="Arial" w:eastAsia="Times New Roman" w:hAnsi="Arial" w:cs="Arial"/>
          <w:iCs/>
          <w:sz w:val="24"/>
          <w:szCs w:val="24"/>
          <w:lang w:eastAsia="cs-CZ"/>
        </w:rPr>
        <w:t>.</w:t>
      </w:r>
    </w:p>
    <w:p w14:paraId="6879478A" w14:textId="58B39469" w:rsidR="00431EE6" w:rsidRPr="00EF1B01" w:rsidRDefault="00431EE6" w:rsidP="00431EE6">
      <w:pPr>
        <w:spacing w:after="120"/>
        <w:ind w:left="567" w:firstLine="0"/>
        <w:rPr>
          <w:rFonts w:ascii="Arial" w:eastAsia="Times New Roman" w:hAnsi="Arial" w:cs="Arial"/>
          <w:i/>
          <w:iCs/>
          <w:sz w:val="24"/>
          <w:szCs w:val="24"/>
          <w:lang w:eastAsia="cs-CZ"/>
        </w:rPr>
      </w:pPr>
      <w:r w:rsidRPr="00EF1B01">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w:t>
      </w:r>
      <w:r>
        <w:rPr>
          <w:rFonts w:ascii="Arial" w:eastAsia="Times New Roman" w:hAnsi="Arial" w:cs="Arial"/>
          <w:iCs/>
          <w:sz w:val="24"/>
          <w:szCs w:val="24"/>
          <w:lang w:eastAsia="cs-CZ"/>
        </w:rPr>
        <w:br/>
      </w:r>
      <w:r w:rsidRPr="00EF1B01">
        <w:rPr>
          <w:rFonts w:ascii="Arial" w:eastAsia="Times New Roman" w:hAnsi="Arial" w:cs="Arial"/>
          <w:iCs/>
          <w:sz w:val="24"/>
          <w:szCs w:val="24"/>
          <w:lang w:eastAsia="cs-CZ"/>
        </w:rPr>
        <w:t>od 1. 1. 202</w:t>
      </w:r>
      <w:r w:rsidR="00E519CC">
        <w:rPr>
          <w:rFonts w:ascii="Arial" w:eastAsia="Times New Roman" w:hAnsi="Arial" w:cs="Arial"/>
          <w:iCs/>
          <w:sz w:val="24"/>
          <w:szCs w:val="24"/>
          <w:lang w:eastAsia="cs-CZ"/>
        </w:rPr>
        <w:t>3</w:t>
      </w:r>
      <w:r w:rsidRPr="00EF1B01">
        <w:rPr>
          <w:rFonts w:ascii="Arial" w:eastAsia="Times New Roman" w:hAnsi="Arial" w:cs="Arial"/>
          <w:iCs/>
          <w:sz w:val="24"/>
          <w:szCs w:val="24"/>
          <w:lang w:eastAsia="cs-CZ"/>
        </w:rPr>
        <w:t xml:space="preserve"> do </w:t>
      </w:r>
      <w:r>
        <w:rPr>
          <w:rFonts w:ascii="Arial" w:eastAsia="Times New Roman" w:hAnsi="Arial" w:cs="Arial"/>
          <w:iCs/>
          <w:sz w:val="24"/>
          <w:szCs w:val="24"/>
          <w:lang w:eastAsia="cs-CZ"/>
        </w:rPr>
        <w:t>3</w:t>
      </w:r>
      <w:r w:rsidR="00C905BC">
        <w:rPr>
          <w:rFonts w:ascii="Arial" w:eastAsia="Times New Roman" w:hAnsi="Arial" w:cs="Arial"/>
          <w:iCs/>
          <w:sz w:val="24"/>
          <w:szCs w:val="24"/>
          <w:lang w:eastAsia="cs-CZ"/>
        </w:rPr>
        <w:t>0</w:t>
      </w:r>
      <w:r>
        <w:rPr>
          <w:rFonts w:ascii="Arial" w:eastAsia="Times New Roman" w:hAnsi="Arial" w:cs="Arial"/>
          <w:iCs/>
          <w:sz w:val="24"/>
          <w:szCs w:val="24"/>
          <w:lang w:eastAsia="cs-CZ"/>
        </w:rPr>
        <w:t xml:space="preserve">. </w:t>
      </w:r>
      <w:r w:rsidR="00C905BC">
        <w:rPr>
          <w:rFonts w:ascii="Arial" w:eastAsia="Times New Roman" w:hAnsi="Arial" w:cs="Arial"/>
          <w:iCs/>
          <w:sz w:val="24"/>
          <w:szCs w:val="24"/>
          <w:lang w:eastAsia="cs-CZ"/>
        </w:rPr>
        <w:t>6</w:t>
      </w:r>
      <w:r>
        <w:rPr>
          <w:rFonts w:ascii="Arial" w:eastAsia="Times New Roman" w:hAnsi="Arial" w:cs="Arial"/>
          <w:iCs/>
          <w:sz w:val="24"/>
          <w:szCs w:val="24"/>
          <w:lang w:eastAsia="cs-CZ"/>
        </w:rPr>
        <w:t>. 202</w:t>
      </w:r>
      <w:r w:rsidR="00E519CC">
        <w:rPr>
          <w:rFonts w:ascii="Arial" w:eastAsia="Times New Roman" w:hAnsi="Arial" w:cs="Arial"/>
          <w:iCs/>
          <w:sz w:val="24"/>
          <w:szCs w:val="24"/>
          <w:lang w:eastAsia="cs-CZ"/>
        </w:rPr>
        <w:t>4</w:t>
      </w:r>
      <w:r w:rsidRPr="00EF1B01">
        <w:rPr>
          <w:rFonts w:ascii="Arial" w:eastAsia="Times New Roman" w:hAnsi="Arial" w:cs="Arial"/>
          <w:iCs/>
          <w:sz w:val="24"/>
          <w:szCs w:val="24"/>
          <w:lang w:eastAsia="cs-CZ"/>
        </w:rPr>
        <w:t>.</w:t>
      </w:r>
    </w:p>
    <w:p w14:paraId="35798A52" w14:textId="77777777" w:rsidR="00E519CC" w:rsidRPr="00E519CC" w:rsidRDefault="00E519CC" w:rsidP="00E519CC">
      <w:pPr>
        <w:spacing w:after="60"/>
        <w:ind w:left="567" w:firstLine="0"/>
        <w:rPr>
          <w:rFonts w:ascii="Arial" w:eastAsia="Times New Roman" w:hAnsi="Arial" w:cs="Arial"/>
          <w:sz w:val="24"/>
          <w:szCs w:val="24"/>
          <w:lang w:eastAsia="cs-CZ"/>
        </w:rPr>
      </w:pPr>
      <w:r w:rsidRPr="00E519CC">
        <w:rPr>
          <w:rFonts w:ascii="Arial" w:eastAsia="Times New Roman" w:hAnsi="Arial" w:cs="Arial"/>
          <w:sz w:val="24"/>
          <w:szCs w:val="24"/>
          <w:lang w:eastAsia="cs-CZ"/>
        </w:rPr>
        <w:t xml:space="preserve">Celkové předpokládané uznatelné výdaje na účel uvedený v čl. I odst. 2 a 4 této smlouvy činí 2 088 410 Kč (slovy: dva miliony osmdesát osm tisíc čtyři sta deset korun českých). Příjemce je povinen na tento účel vynaložit nejméně 50 % z vlastních a jiných zdrojů. Budou-li celkové skutečně vynaložené uznatelné výdaje nižší než celkové předpokládané uznatelné výdaje, je příjemce povinen </w:t>
      </w:r>
      <w:r w:rsidRPr="00E519CC">
        <w:rPr>
          <w:rFonts w:ascii="Arial" w:hAnsi="Arial" w:cs="Arial"/>
          <w:sz w:val="24"/>
          <w:szCs w:val="24"/>
        </w:rPr>
        <w:t xml:space="preserve">v rámci vyúčtování dotace vrátit poskytovateli část dotace tak, aby výše dotace odpovídala nejvýše 50 % </w:t>
      </w:r>
      <w:r w:rsidRPr="00E519CC">
        <w:rPr>
          <w:rFonts w:ascii="Arial" w:hAnsi="Arial" w:cs="Arial"/>
          <w:bCs/>
          <w:i/>
          <w:sz w:val="24"/>
          <w:szCs w:val="24"/>
        </w:rPr>
        <w:t xml:space="preserve"> </w:t>
      </w:r>
      <w:r w:rsidRPr="00E519CC">
        <w:rPr>
          <w:rFonts w:ascii="Arial" w:hAnsi="Arial" w:cs="Arial"/>
          <w:sz w:val="24"/>
          <w:szCs w:val="24"/>
        </w:rPr>
        <w:t>celkových skutečně vynaložených uznatelných výdajů na účel dle čl. I odst. 2 a 4 této smlouvy.</w:t>
      </w:r>
    </w:p>
    <w:p w14:paraId="12BC4EEC" w14:textId="5D7A9115" w:rsidR="00E519CC" w:rsidRDefault="00E519CC" w:rsidP="00E519CC">
      <w:pPr>
        <w:spacing w:after="120"/>
        <w:ind w:left="567" w:firstLine="0"/>
        <w:rPr>
          <w:rFonts w:ascii="Arial" w:eastAsia="Times New Roman" w:hAnsi="Arial" w:cs="Arial"/>
          <w:sz w:val="24"/>
          <w:szCs w:val="24"/>
          <w:lang w:eastAsia="cs-CZ"/>
        </w:rPr>
      </w:pPr>
      <w:r w:rsidRPr="00E519CC">
        <w:rPr>
          <w:rFonts w:ascii="Arial" w:eastAsia="Times New Roman" w:hAnsi="Arial" w:cs="Arial"/>
          <w:sz w:val="24"/>
          <w:szCs w:val="24"/>
          <w:lang w:eastAsia="cs-CZ"/>
        </w:rPr>
        <w:t>Uznatelné výdaje z vlastních a jiných zdrojů dle tohoto ustanovení je příjemce povinen vynaložit nejpozději ve stejné lhůtě, jaká je v tomto čl. II odst. 2 stanovena pro použití dotace.</w:t>
      </w:r>
      <w:r>
        <w:rPr>
          <w:rFonts w:ascii="Arial" w:eastAsia="Times New Roman" w:hAnsi="Arial" w:cs="Arial"/>
          <w:sz w:val="24"/>
          <w:szCs w:val="24"/>
          <w:lang w:eastAsia="cs-CZ"/>
        </w:rPr>
        <w:t>“</w:t>
      </w:r>
      <w:r w:rsidRPr="00E519CC">
        <w:rPr>
          <w:rFonts w:ascii="Arial" w:eastAsia="Times New Roman" w:hAnsi="Arial" w:cs="Arial"/>
          <w:sz w:val="24"/>
          <w:szCs w:val="24"/>
          <w:lang w:eastAsia="cs-CZ"/>
        </w:rPr>
        <w:t xml:space="preserve"> </w:t>
      </w:r>
    </w:p>
    <w:p w14:paraId="421CBADB" w14:textId="77777777" w:rsidR="00E519CC" w:rsidRPr="00E519CC" w:rsidRDefault="00E519CC" w:rsidP="00E519CC">
      <w:pPr>
        <w:spacing w:after="120"/>
        <w:ind w:left="567" w:firstLine="0"/>
        <w:rPr>
          <w:rFonts w:ascii="Arial" w:hAnsi="Arial" w:cs="Arial"/>
          <w:i/>
          <w:strike/>
          <w:color w:val="0000FF"/>
          <w:sz w:val="24"/>
          <w:szCs w:val="24"/>
        </w:rPr>
      </w:pPr>
    </w:p>
    <w:p w14:paraId="3437A25E" w14:textId="22C3C0FA" w:rsidR="00431EE6" w:rsidRDefault="00431EE6" w:rsidP="00F370D1">
      <w:pPr>
        <w:pStyle w:val="Odstavecseseznamem"/>
        <w:numPr>
          <w:ilvl w:val="0"/>
          <w:numId w:val="45"/>
        </w:numPr>
        <w:tabs>
          <w:tab w:val="left" w:pos="8100"/>
        </w:tabs>
        <w:spacing w:after="120"/>
        <w:rPr>
          <w:rFonts w:ascii="Arial" w:eastAsia="Times New Roman" w:hAnsi="Arial" w:cs="Arial"/>
          <w:iCs/>
          <w:sz w:val="24"/>
          <w:szCs w:val="24"/>
          <w:lang w:eastAsia="cs-CZ"/>
        </w:rPr>
      </w:pPr>
      <w:r>
        <w:rPr>
          <w:rFonts w:ascii="Arial" w:eastAsia="Times New Roman" w:hAnsi="Arial" w:cs="Arial"/>
          <w:iCs/>
          <w:sz w:val="24"/>
          <w:szCs w:val="24"/>
          <w:lang w:eastAsia="cs-CZ"/>
        </w:rPr>
        <w:t>Čl. II. odst. 4. nově zní:</w:t>
      </w:r>
    </w:p>
    <w:p w14:paraId="6F443630" w14:textId="16EBB49A" w:rsidR="006D1DAD" w:rsidRPr="006D1DAD" w:rsidRDefault="006D1DAD" w:rsidP="006D1DAD">
      <w:pPr>
        <w:tabs>
          <w:tab w:val="left" w:pos="540"/>
        </w:tabs>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w:t>
      </w:r>
      <w:r w:rsidRPr="006D1DAD">
        <w:rPr>
          <w:rFonts w:ascii="Arial" w:eastAsia="Times New Roman" w:hAnsi="Arial" w:cs="Arial"/>
          <w:sz w:val="24"/>
          <w:szCs w:val="24"/>
          <w:lang w:eastAsia="cs-CZ"/>
        </w:rPr>
        <w:t>Příjemce je povinen nejpozději do 3</w:t>
      </w:r>
      <w:r w:rsidR="0044466C">
        <w:rPr>
          <w:rFonts w:ascii="Arial" w:eastAsia="Times New Roman" w:hAnsi="Arial" w:cs="Arial"/>
          <w:sz w:val="24"/>
          <w:szCs w:val="24"/>
          <w:lang w:eastAsia="cs-CZ"/>
        </w:rPr>
        <w:t>1</w:t>
      </w:r>
      <w:r w:rsidRPr="006D1DAD">
        <w:rPr>
          <w:rFonts w:ascii="Arial" w:eastAsia="Times New Roman" w:hAnsi="Arial" w:cs="Arial"/>
          <w:sz w:val="24"/>
          <w:szCs w:val="24"/>
          <w:lang w:eastAsia="cs-CZ"/>
        </w:rPr>
        <w:t xml:space="preserve">. </w:t>
      </w:r>
      <w:r w:rsidR="0044466C">
        <w:rPr>
          <w:rFonts w:ascii="Arial" w:eastAsia="Times New Roman" w:hAnsi="Arial" w:cs="Arial"/>
          <w:sz w:val="24"/>
          <w:szCs w:val="24"/>
          <w:lang w:eastAsia="cs-CZ"/>
        </w:rPr>
        <w:t>7</w:t>
      </w:r>
      <w:r w:rsidRPr="006D1DAD">
        <w:rPr>
          <w:rFonts w:ascii="Arial" w:eastAsia="Times New Roman" w:hAnsi="Arial" w:cs="Arial"/>
          <w:sz w:val="24"/>
          <w:szCs w:val="24"/>
          <w:lang w:eastAsia="cs-CZ"/>
        </w:rPr>
        <w:t>. 202</w:t>
      </w:r>
      <w:r>
        <w:rPr>
          <w:rFonts w:ascii="Arial" w:eastAsia="Times New Roman" w:hAnsi="Arial" w:cs="Arial"/>
          <w:sz w:val="24"/>
          <w:szCs w:val="24"/>
          <w:lang w:eastAsia="cs-CZ"/>
        </w:rPr>
        <w:t>4</w:t>
      </w:r>
      <w:r w:rsidRPr="006D1DAD">
        <w:rPr>
          <w:rFonts w:ascii="Arial" w:eastAsia="Times New Roman" w:hAnsi="Arial" w:cs="Arial"/>
          <w:sz w:val="24"/>
          <w:szCs w:val="24"/>
          <w:lang w:eastAsia="cs-CZ"/>
        </w:rPr>
        <w:t xml:space="preserve"> předložit poskytovateli vyúčtování poskytnuté dotace (dále jen „vyúčtování“), a to prostřednictvím systému RAP, v němž příjemce podal žádost o poskytnutí této dotace. Nedostatky vyúčtování (například chybějící dokumenty, podepsání) odstraní příjemce elektronicky dodáním do datové schránky poskytovatele. Připadne-li konec lhůty pro předložení vyúčtování na sobotu, neděli nebo svátek, je posledním dnem lhůty nejbližší následující pracovní den.</w:t>
      </w:r>
    </w:p>
    <w:p w14:paraId="26DFCF31" w14:textId="77777777" w:rsidR="006D1DAD" w:rsidRPr="006D1DAD" w:rsidRDefault="006D1DAD" w:rsidP="006D1DAD">
      <w:pPr>
        <w:tabs>
          <w:tab w:val="left" w:pos="540"/>
        </w:tabs>
        <w:spacing w:after="120"/>
        <w:ind w:left="540" w:firstLine="0"/>
        <w:rPr>
          <w:rFonts w:ascii="Arial" w:eastAsia="Times New Roman" w:hAnsi="Arial" w:cs="Arial"/>
          <w:sz w:val="24"/>
          <w:szCs w:val="24"/>
          <w:lang w:eastAsia="cs-CZ"/>
        </w:rPr>
      </w:pPr>
      <w:r w:rsidRPr="006D1DAD">
        <w:rPr>
          <w:rFonts w:ascii="Arial" w:eastAsia="Times New Roman" w:hAnsi="Arial" w:cs="Arial"/>
          <w:sz w:val="24"/>
          <w:szCs w:val="24"/>
          <w:lang w:eastAsia="cs-CZ"/>
        </w:rPr>
        <w:t>Vyúčtování musí obsahovat:</w:t>
      </w:r>
    </w:p>
    <w:p w14:paraId="796AB559" w14:textId="77777777" w:rsidR="006D1DAD" w:rsidRPr="006D1DAD" w:rsidRDefault="006D1DAD" w:rsidP="006D1DAD">
      <w:pPr>
        <w:pStyle w:val="Odstavecseseznamem"/>
        <w:numPr>
          <w:ilvl w:val="0"/>
          <w:numId w:val="34"/>
        </w:numPr>
        <w:contextualSpacing w:val="0"/>
        <w:rPr>
          <w:rFonts w:ascii="Arial" w:eastAsia="Times New Roman" w:hAnsi="Arial" w:cs="Arial"/>
          <w:vanish/>
          <w:sz w:val="24"/>
          <w:szCs w:val="24"/>
          <w:lang w:eastAsia="cs-CZ"/>
        </w:rPr>
      </w:pPr>
    </w:p>
    <w:p w14:paraId="016A30C5" w14:textId="77777777" w:rsidR="006D1DAD" w:rsidRPr="006D1DAD" w:rsidRDefault="006D1DAD" w:rsidP="006D1DAD">
      <w:pPr>
        <w:pStyle w:val="Odstavecseseznamem"/>
        <w:numPr>
          <w:ilvl w:val="0"/>
          <w:numId w:val="34"/>
        </w:numPr>
        <w:contextualSpacing w:val="0"/>
        <w:rPr>
          <w:rFonts w:ascii="Arial" w:eastAsia="Times New Roman" w:hAnsi="Arial" w:cs="Arial"/>
          <w:vanish/>
          <w:sz w:val="24"/>
          <w:szCs w:val="24"/>
          <w:lang w:eastAsia="cs-CZ"/>
        </w:rPr>
      </w:pPr>
    </w:p>
    <w:p w14:paraId="0CDF1CE0" w14:textId="77777777" w:rsidR="006D1DAD" w:rsidRPr="006D1DAD" w:rsidRDefault="006D1DAD" w:rsidP="006D1DAD">
      <w:pPr>
        <w:pStyle w:val="Odstavecseseznamem"/>
        <w:numPr>
          <w:ilvl w:val="0"/>
          <w:numId w:val="34"/>
        </w:numPr>
        <w:contextualSpacing w:val="0"/>
        <w:rPr>
          <w:rFonts w:ascii="Arial" w:eastAsia="Times New Roman" w:hAnsi="Arial" w:cs="Arial"/>
          <w:vanish/>
          <w:sz w:val="24"/>
          <w:szCs w:val="24"/>
          <w:lang w:eastAsia="cs-CZ"/>
        </w:rPr>
      </w:pPr>
    </w:p>
    <w:p w14:paraId="1020EA8B" w14:textId="77777777" w:rsidR="006D1DAD" w:rsidRPr="006D1DAD" w:rsidRDefault="006D1DAD" w:rsidP="006D1DAD">
      <w:pPr>
        <w:pStyle w:val="Odstavecseseznamem"/>
        <w:numPr>
          <w:ilvl w:val="0"/>
          <w:numId w:val="34"/>
        </w:numPr>
        <w:contextualSpacing w:val="0"/>
        <w:rPr>
          <w:rFonts w:ascii="Arial" w:eastAsia="Times New Roman" w:hAnsi="Arial" w:cs="Arial"/>
          <w:vanish/>
          <w:sz w:val="24"/>
          <w:szCs w:val="24"/>
          <w:lang w:eastAsia="cs-CZ"/>
        </w:rPr>
      </w:pPr>
    </w:p>
    <w:p w14:paraId="731C5919" w14:textId="66637233" w:rsidR="006D1DAD" w:rsidRPr="006D1DAD" w:rsidRDefault="006D1DAD" w:rsidP="006D1DAD">
      <w:pPr>
        <w:numPr>
          <w:ilvl w:val="1"/>
          <w:numId w:val="34"/>
        </w:numPr>
        <w:rPr>
          <w:rFonts w:ascii="Arial" w:eastAsia="Times New Roman" w:hAnsi="Arial" w:cs="Arial"/>
          <w:sz w:val="24"/>
          <w:szCs w:val="24"/>
          <w:lang w:eastAsia="cs-CZ"/>
        </w:rPr>
      </w:pPr>
      <w:r w:rsidRPr="006D1DAD">
        <w:rPr>
          <w:rFonts w:ascii="Arial" w:eastAsia="Times New Roman" w:hAnsi="Arial" w:cs="Arial"/>
          <w:sz w:val="24"/>
          <w:szCs w:val="24"/>
          <w:lang w:eastAsia="cs-CZ"/>
        </w:rPr>
        <w:t xml:space="preserve">Soupis všech příjmů, které příjemce obdržel v souvislosti s realizací akce, na niž byla poskytnuta dotace dle této smlouvy, a to v rozsahu uvedeném ve vzoru vyúčtování dotace, který je zveřejněn v systému RAP. </w:t>
      </w:r>
      <w:r w:rsidRPr="006D1DAD">
        <w:rPr>
          <w:rFonts w:ascii="Arial" w:eastAsia="Times New Roman" w:hAnsi="Arial" w:cs="Arial"/>
          <w:iCs/>
          <w:sz w:val="24"/>
          <w:szCs w:val="24"/>
          <w:lang w:eastAsia="cs-CZ"/>
        </w:rPr>
        <w:t xml:space="preserve">Za příjem se považují veškeré </w:t>
      </w:r>
      <w:r w:rsidRPr="006D1DAD">
        <w:rPr>
          <w:rFonts w:ascii="Arial" w:hAnsi="Arial" w:cs="Arial"/>
          <w:sz w:val="24"/>
          <w:szCs w:val="24"/>
        </w:rPr>
        <w:t>příjmy uvedené v odst. 10.</w:t>
      </w:r>
      <w:r w:rsidRPr="006D1DAD">
        <w:rPr>
          <w:rFonts w:ascii="Arial" w:eastAsia="Times New Roman" w:hAnsi="Arial" w:cs="Arial"/>
          <w:sz w:val="24"/>
          <w:szCs w:val="24"/>
          <w:lang w:eastAsia="cs-CZ"/>
        </w:rPr>
        <w:t>18.</w:t>
      </w:r>
      <w:r w:rsidRPr="006D1DAD">
        <w:rPr>
          <w:rFonts w:ascii="Arial" w:hAnsi="Arial" w:cs="Arial"/>
          <w:sz w:val="24"/>
          <w:szCs w:val="24"/>
        </w:rPr>
        <w:t xml:space="preserve"> Pravidel.</w:t>
      </w:r>
    </w:p>
    <w:p w14:paraId="21930D2B" w14:textId="77777777" w:rsidR="006D1DAD" w:rsidRPr="006D1DAD" w:rsidRDefault="006D1DAD" w:rsidP="006D1DAD">
      <w:pPr>
        <w:numPr>
          <w:ilvl w:val="1"/>
          <w:numId w:val="34"/>
        </w:numPr>
        <w:spacing w:before="120" w:after="120"/>
        <w:rPr>
          <w:rFonts w:ascii="Arial" w:eastAsia="Times New Roman" w:hAnsi="Arial" w:cs="Arial"/>
          <w:strike/>
          <w:sz w:val="24"/>
          <w:szCs w:val="24"/>
          <w:lang w:eastAsia="cs-CZ"/>
        </w:rPr>
      </w:pPr>
      <w:r w:rsidRPr="006D1DAD">
        <w:rPr>
          <w:rFonts w:ascii="Arial" w:eastAsia="Times New Roman" w:hAnsi="Arial" w:cs="Arial"/>
          <w:sz w:val="24"/>
          <w:szCs w:val="24"/>
          <w:lang w:eastAsia="cs-CZ"/>
        </w:rPr>
        <w:t xml:space="preserve">Soupis celkových skutečně vynaložených výdajů na akci, na jejíž realizaci byla poskytnuta dotace dle této smlouvy, a to v rozsahu uvedeném ve vzoru vyúčtování dotace. </w:t>
      </w:r>
    </w:p>
    <w:p w14:paraId="216CF27B" w14:textId="77777777" w:rsidR="006D1DAD" w:rsidRPr="006D1DAD" w:rsidRDefault="006D1DAD" w:rsidP="006D1DAD">
      <w:pPr>
        <w:numPr>
          <w:ilvl w:val="1"/>
          <w:numId w:val="34"/>
        </w:numPr>
        <w:spacing w:after="120"/>
        <w:rPr>
          <w:rFonts w:ascii="Arial" w:eastAsia="Times New Roman" w:hAnsi="Arial" w:cs="Arial"/>
          <w:sz w:val="24"/>
          <w:szCs w:val="24"/>
          <w:lang w:eastAsia="cs-CZ"/>
        </w:rPr>
      </w:pPr>
      <w:r w:rsidRPr="006D1DAD">
        <w:rPr>
          <w:rFonts w:ascii="Arial" w:eastAsia="Times New Roman" w:hAnsi="Arial" w:cs="Arial"/>
          <w:sz w:val="24"/>
          <w:szCs w:val="24"/>
          <w:lang w:eastAsia="cs-CZ"/>
        </w:rPr>
        <w:lastRenderedPageBreak/>
        <w:t>Soupis výdajů hrazených z poskytnuté dotace na akci, na jejíž realizaci byla poskytnuta dotace dle této smlouvy, a to v rozsahu uvedeném ve vzoru vyúčtování dotace, doložený:</w:t>
      </w:r>
    </w:p>
    <w:p w14:paraId="6B9F1393" w14:textId="77777777" w:rsidR="006D1DAD" w:rsidRPr="006D1DAD" w:rsidRDefault="006D1DAD" w:rsidP="006D1DAD">
      <w:pPr>
        <w:numPr>
          <w:ilvl w:val="0"/>
          <w:numId w:val="18"/>
        </w:numPr>
        <w:spacing w:after="120"/>
        <w:ind w:left="1560" w:hanging="426"/>
        <w:rPr>
          <w:rFonts w:ascii="Arial" w:eastAsia="Times New Roman" w:hAnsi="Arial" w:cs="Arial"/>
          <w:sz w:val="24"/>
          <w:szCs w:val="24"/>
          <w:lang w:eastAsia="cs-CZ"/>
        </w:rPr>
      </w:pPr>
      <w:r w:rsidRPr="006D1DAD">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50BEE5C3" w14:textId="77777777" w:rsidR="006D1DAD" w:rsidRPr="006D1DAD" w:rsidRDefault="006D1DAD" w:rsidP="006D1DAD">
      <w:pPr>
        <w:numPr>
          <w:ilvl w:val="0"/>
          <w:numId w:val="18"/>
        </w:numPr>
        <w:spacing w:after="120"/>
        <w:ind w:left="1560" w:hanging="426"/>
        <w:rPr>
          <w:rFonts w:ascii="Arial" w:eastAsia="Times New Roman" w:hAnsi="Arial" w:cs="Arial"/>
          <w:sz w:val="24"/>
          <w:szCs w:val="24"/>
          <w:lang w:eastAsia="cs-CZ"/>
        </w:rPr>
      </w:pPr>
      <w:r w:rsidRPr="006D1DAD">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46815151" w14:textId="77777777" w:rsidR="006D1DAD" w:rsidRPr="006D1DAD" w:rsidRDefault="006D1DAD" w:rsidP="006D1DAD">
      <w:pPr>
        <w:numPr>
          <w:ilvl w:val="0"/>
          <w:numId w:val="18"/>
        </w:numPr>
        <w:spacing w:after="120"/>
        <w:ind w:left="1560" w:hanging="426"/>
        <w:rPr>
          <w:rFonts w:ascii="Arial" w:eastAsia="Times New Roman" w:hAnsi="Arial" w:cs="Arial"/>
          <w:sz w:val="24"/>
          <w:szCs w:val="24"/>
          <w:lang w:eastAsia="cs-CZ"/>
        </w:rPr>
      </w:pPr>
      <w:r w:rsidRPr="006D1DAD">
        <w:rPr>
          <w:rFonts w:ascii="Arial" w:eastAsia="Times New Roman" w:hAnsi="Arial" w:cs="Arial"/>
          <w:sz w:val="24"/>
          <w:szCs w:val="24"/>
          <w:lang w:eastAsia="cs-CZ"/>
        </w:rPr>
        <w:t>fotokopiemi všech výpisů z bankovního účtu, které dokládají úhradu předložených faktur, s vyznačením dotčených plateb,</w:t>
      </w:r>
    </w:p>
    <w:p w14:paraId="6A196458" w14:textId="77777777" w:rsidR="006D1DAD" w:rsidRPr="006D1DAD" w:rsidRDefault="006D1DAD" w:rsidP="006D1DAD">
      <w:pPr>
        <w:numPr>
          <w:ilvl w:val="0"/>
          <w:numId w:val="18"/>
        </w:numPr>
        <w:spacing w:after="120"/>
        <w:ind w:left="1560" w:hanging="426"/>
        <w:rPr>
          <w:rFonts w:ascii="Arial" w:eastAsia="Times New Roman" w:hAnsi="Arial" w:cs="Arial"/>
          <w:sz w:val="24"/>
          <w:szCs w:val="24"/>
          <w:lang w:eastAsia="cs-CZ"/>
        </w:rPr>
      </w:pPr>
      <w:r w:rsidRPr="006D1DAD">
        <w:rPr>
          <w:rFonts w:ascii="Arial" w:eastAsia="Times New Roman" w:hAnsi="Arial" w:cs="Arial"/>
          <w:sz w:val="24"/>
          <w:szCs w:val="24"/>
          <w:lang w:eastAsia="cs-CZ"/>
        </w:rPr>
        <w:t xml:space="preserve">výpisem zaúčtování všech daňových dokladů týkajících se akce, na samostatné analytické či střediskové evidenci jako součást vlastního účetnictví. Část akce hrazená z dotace poskytovatele musí být vedena pod daným účelovým znakem </w:t>
      </w:r>
      <w:r w:rsidRPr="006D1DAD">
        <w:rPr>
          <w:rFonts w:ascii="Arial" w:eastAsia="Times New Roman" w:hAnsi="Arial" w:cs="Arial"/>
          <w:i/>
          <w:sz w:val="24"/>
          <w:szCs w:val="24"/>
          <w:lang w:eastAsia="cs-CZ"/>
        </w:rPr>
        <w:t>(UZ 443)</w:t>
      </w:r>
      <w:r w:rsidRPr="006D1DAD">
        <w:rPr>
          <w:rFonts w:ascii="Arial" w:eastAsia="Times New Roman" w:hAnsi="Arial" w:cs="Arial"/>
          <w:i/>
          <w:color w:val="FF0000"/>
          <w:sz w:val="24"/>
          <w:szCs w:val="24"/>
          <w:lang w:eastAsia="cs-CZ"/>
        </w:rPr>
        <w:t xml:space="preserve"> </w:t>
      </w:r>
      <w:r w:rsidRPr="006D1DAD">
        <w:rPr>
          <w:rFonts w:ascii="Arial" w:eastAsia="Times New Roman" w:hAnsi="Arial" w:cs="Arial"/>
          <w:sz w:val="24"/>
          <w:szCs w:val="24"/>
          <w:lang w:eastAsia="cs-CZ"/>
        </w:rPr>
        <w:t>poskytovatele. Část akce hrazená příjemcem musí být v účetnictví označena jednotným účelovým znakem nebo ORG, který si příjemce pro tento účel zvolí.</w:t>
      </w:r>
    </w:p>
    <w:p w14:paraId="6B2B6E97" w14:textId="77777777" w:rsidR="006D1DAD" w:rsidRPr="006D1DAD" w:rsidRDefault="006D1DAD" w:rsidP="006D1DAD">
      <w:pPr>
        <w:numPr>
          <w:ilvl w:val="0"/>
          <w:numId w:val="18"/>
        </w:numPr>
        <w:spacing w:after="120"/>
        <w:ind w:left="1560" w:hanging="426"/>
        <w:rPr>
          <w:rFonts w:ascii="Arial" w:eastAsia="Times New Roman" w:hAnsi="Arial" w:cs="Arial"/>
          <w:sz w:val="24"/>
          <w:szCs w:val="24"/>
          <w:lang w:eastAsia="cs-CZ"/>
        </w:rPr>
      </w:pPr>
      <w:r w:rsidRPr="006D1DAD">
        <w:rPr>
          <w:rFonts w:ascii="Arial" w:eastAsia="Times New Roman" w:hAnsi="Arial" w:cs="Arial"/>
          <w:sz w:val="24"/>
          <w:szCs w:val="24"/>
          <w:lang w:eastAsia="cs-CZ"/>
        </w:rPr>
        <w:t>pokud byla realizace akce zčásti tvořena dodávkou vlastního materiálu, služeb a dobrovolnou prací občanů, finanční hodnota tohoto podílu musí být prokázána řádnými účetními doklady nebo odborným znaleckým posudkem vypracovaným soudním znalcem.</w:t>
      </w:r>
    </w:p>
    <w:p w14:paraId="7C3E82E6" w14:textId="77777777" w:rsidR="006D1DAD" w:rsidRPr="006D1DAD" w:rsidRDefault="006D1DAD" w:rsidP="006D1DAD">
      <w:pPr>
        <w:spacing w:after="120"/>
        <w:ind w:left="567" w:firstLine="0"/>
        <w:rPr>
          <w:rFonts w:ascii="Arial" w:eastAsia="Times New Roman" w:hAnsi="Arial" w:cs="Arial"/>
          <w:sz w:val="24"/>
          <w:szCs w:val="24"/>
          <w:lang w:eastAsia="cs-CZ"/>
        </w:rPr>
      </w:pPr>
      <w:r w:rsidRPr="006D1DAD">
        <w:rPr>
          <w:rFonts w:ascii="Arial" w:eastAsia="Times New Roman" w:hAnsi="Arial" w:cs="Arial"/>
          <w:sz w:val="24"/>
          <w:szCs w:val="24"/>
          <w:lang w:eastAsia="cs-CZ"/>
        </w:rPr>
        <w:t>Ve lhůtě pro předložení vyúčtování předloží příjemce poskytovateli také závěrečnou zprávu, a to elektronicky dodáním do datové schránky poskytovatele.</w:t>
      </w:r>
    </w:p>
    <w:p w14:paraId="0530AF10" w14:textId="6F92BA06" w:rsidR="006D1DAD" w:rsidRDefault="006D1DAD" w:rsidP="006D1DAD">
      <w:pPr>
        <w:spacing w:after="120"/>
        <w:ind w:left="567" w:firstLine="0"/>
        <w:rPr>
          <w:rFonts w:ascii="Arial" w:eastAsia="Times New Roman" w:hAnsi="Arial" w:cs="Arial"/>
          <w:i/>
          <w:sz w:val="24"/>
          <w:szCs w:val="24"/>
          <w:lang w:eastAsia="cs-CZ"/>
        </w:rPr>
      </w:pPr>
      <w:r w:rsidRPr="006D1DAD">
        <w:rPr>
          <w:rFonts w:ascii="Arial" w:eastAsia="Times New Roman" w:hAnsi="Arial" w:cs="Arial"/>
          <w:sz w:val="24"/>
          <w:szCs w:val="24"/>
          <w:lang w:eastAsia="cs-CZ"/>
        </w:rPr>
        <w:t>Závěrečná zpráva musí obsahovat vyplněný formulář „Závěrečná zpráva o ukončení realizace akce z Programu obnovy venkova Olomouckého kraje 2023“ pro dotační titul 01_01_01_Podpora budování a obnovy infrastruktury obce</w:t>
      </w:r>
      <w:r w:rsidRPr="006D1DAD">
        <w:rPr>
          <w:rFonts w:ascii="Arial" w:eastAsia="Times New Roman" w:hAnsi="Arial" w:cs="Arial"/>
          <w:color w:val="FF0000"/>
          <w:sz w:val="24"/>
          <w:szCs w:val="24"/>
          <w:lang w:eastAsia="cs-CZ"/>
        </w:rPr>
        <w:t>.</w:t>
      </w:r>
      <w:r w:rsidRPr="006D1DAD">
        <w:rPr>
          <w:rFonts w:ascii="Arial" w:eastAsia="Times New Roman" w:hAnsi="Arial" w:cs="Arial"/>
          <w:i/>
          <w:iCs/>
          <w:sz w:val="24"/>
          <w:szCs w:val="24"/>
          <w:lang w:eastAsia="cs-CZ"/>
        </w:rPr>
        <w:t xml:space="preserve"> </w:t>
      </w:r>
      <w:r w:rsidRPr="006D1DAD">
        <w:rPr>
          <w:rFonts w:ascii="Arial" w:eastAsia="Times New Roman" w:hAnsi="Arial" w:cs="Arial"/>
          <w:sz w:val="24"/>
          <w:szCs w:val="24"/>
          <w:lang w:eastAsia="cs-CZ"/>
        </w:rPr>
        <w:t xml:space="preserve">V příloze závěrečné zprávy je příjemce povinen předložit poskytovateli protokol o předání a převzetí díla, stavební povolení/ohlášení stavby, oznámení stavebního úřadu nebo kolaudační souhlas v případě, že stavba bude ve smyslu zákona č. 183/2006 Sb., o územním plánování a stavebním řádu (stavební zákon), ve znění pozdějších předpisů, vyžadovat stavební povolení, případně alespoň doklad o podání žádosti na příslušný stavební úřad, fotodokumentaci z průběhu realizace akce (min. 3 fotografie z průběhu realizace akce a min. 3 fotografie po realizaci akce) a dokumentaci splnění povinné propagace poskytovatele a užití loga poskytovatele a ochranné známky POV  dle čl. II. odst. 10 této smlouvy </w:t>
      </w:r>
      <w:r w:rsidRPr="006D1DAD">
        <w:rPr>
          <w:rFonts w:ascii="Arial" w:eastAsia="Times New Roman" w:hAnsi="Arial" w:cs="Arial"/>
          <w:iCs/>
          <w:sz w:val="24"/>
          <w:szCs w:val="24"/>
          <w:lang w:eastAsia="cs-CZ"/>
        </w:rPr>
        <w:t>vč. printscreenu webových stránek nebo sociálních sítí s logem poskytovatele a ochranné známky POV</w:t>
      </w:r>
      <w:r w:rsidRPr="006D1DAD">
        <w:rPr>
          <w:rFonts w:ascii="Arial" w:eastAsia="Times New Roman" w:hAnsi="Arial" w:cs="Arial"/>
          <w:sz w:val="24"/>
          <w:szCs w:val="24"/>
          <w:lang w:eastAsia="cs-CZ"/>
        </w:rPr>
        <w:t>.</w:t>
      </w:r>
      <w:r>
        <w:rPr>
          <w:rFonts w:ascii="Arial" w:eastAsia="Times New Roman" w:hAnsi="Arial" w:cs="Arial"/>
          <w:sz w:val="24"/>
          <w:szCs w:val="24"/>
          <w:lang w:eastAsia="cs-CZ"/>
        </w:rPr>
        <w:t>“</w:t>
      </w:r>
      <w:r w:rsidRPr="006D1DAD">
        <w:rPr>
          <w:rFonts w:ascii="Arial" w:eastAsia="Times New Roman" w:hAnsi="Arial" w:cs="Arial"/>
          <w:i/>
          <w:sz w:val="24"/>
          <w:szCs w:val="24"/>
          <w:lang w:eastAsia="cs-CZ"/>
        </w:rPr>
        <w:t xml:space="preserve"> </w:t>
      </w:r>
    </w:p>
    <w:p w14:paraId="6AF76B0B" w14:textId="35D57B07" w:rsidR="00107FE7" w:rsidRPr="0087489A" w:rsidRDefault="00107FE7" w:rsidP="006D1DAD">
      <w:pPr>
        <w:spacing w:after="120"/>
        <w:ind w:left="567" w:firstLine="0"/>
        <w:rPr>
          <w:rFonts w:ascii="Arial" w:eastAsia="Times New Roman" w:hAnsi="Arial" w:cs="Arial"/>
          <w:sz w:val="24"/>
          <w:szCs w:val="24"/>
          <w:lang w:eastAsia="cs-CZ"/>
        </w:rPr>
      </w:pPr>
    </w:p>
    <w:p w14:paraId="167B58B4" w14:textId="77777777" w:rsidR="00107FE7" w:rsidRDefault="00107FE7" w:rsidP="00107FE7">
      <w:pPr>
        <w:pStyle w:val="Odstavecseseznamem"/>
        <w:numPr>
          <w:ilvl w:val="0"/>
          <w:numId w:val="45"/>
        </w:numPr>
        <w:spacing w:after="120"/>
        <w:rPr>
          <w:rFonts w:ascii="Arial" w:eastAsia="Times New Roman" w:hAnsi="Arial" w:cs="Arial"/>
          <w:iCs/>
          <w:sz w:val="24"/>
          <w:szCs w:val="24"/>
          <w:lang w:eastAsia="cs-CZ"/>
        </w:rPr>
      </w:pPr>
      <w:r>
        <w:rPr>
          <w:rFonts w:ascii="Arial" w:eastAsia="Times New Roman" w:hAnsi="Arial" w:cs="Arial"/>
          <w:iCs/>
          <w:sz w:val="24"/>
          <w:szCs w:val="24"/>
          <w:lang w:eastAsia="cs-CZ"/>
        </w:rPr>
        <w:t>Čl. II. odst. 10. nově zní:</w:t>
      </w:r>
    </w:p>
    <w:p w14:paraId="1506B248" w14:textId="49F933B1" w:rsidR="00107FE7" w:rsidRDefault="00107FE7" w:rsidP="00107FE7">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 xml:space="preserve">„Příjemce je povinen uvádět logo poskytovatele a ochrannou známku POV na svých webových stránkách nebo sociálních sítích po dobu od nabytí účinnosti této smlouvy nejméně do </w:t>
      </w:r>
      <w:r w:rsidR="0087489A">
        <w:rPr>
          <w:rFonts w:ascii="Arial" w:eastAsia="Times New Roman" w:hAnsi="Arial" w:cs="Arial"/>
          <w:iCs/>
          <w:sz w:val="24"/>
          <w:szCs w:val="24"/>
          <w:lang w:eastAsia="cs-CZ"/>
        </w:rPr>
        <w:t>31</w:t>
      </w:r>
      <w:r>
        <w:rPr>
          <w:rFonts w:ascii="Arial" w:eastAsia="Times New Roman" w:hAnsi="Arial" w:cs="Arial"/>
          <w:iCs/>
          <w:sz w:val="24"/>
          <w:szCs w:val="24"/>
          <w:lang w:eastAsia="cs-CZ"/>
        </w:rPr>
        <w:t xml:space="preserve">. </w:t>
      </w:r>
      <w:r w:rsidR="0087489A">
        <w:rPr>
          <w:rFonts w:ascii="Arial" w:eastAsia="Times New Roman" w:hAnsi="Arial" w:cs="Arial"/>
          <w:iCs/>
          <w:sz w:val="24"/>
          <w:szCs w:val="24"/>
          <w:lang w:eastAsia="cs-CZ"/>
        </w:rPr>
        <w:t>1</w:t>
      </w:r>
      <w:r>
        <w:rPr>
          <w:rFonts w:ascii="Arial" w:eastAsia="Times New Roman" w:hAnsi="Arial" w:cs="Arial"/>
          <w:iCs/>
          <w:sz w:val="24"/>
          <w:szCs w:val="24"/>
          <w:lang w:eastAsia="cs-CZ"/>
        </w:rPr>
        <w:t xml:space="preserve">. 2025, umístit reklamní panel minimálně ve formátu A4, nebo obdobné zařízení, s logem poskytovatele a ochrannou </w:t>
      </w:r>
      <w:r>
        <w:rPr>
          <w:rFonts w:ascii="Arial" w:eastAsia="Times New Roman" w:hAnsi="Arial" w:cs="Arial"/>
          <w:iCs/>
          <w:sz w:val="24"/>
          <w:szCs w:val="24"/>
          <w:lang w:eastAsia="cs-CZ"/>
        </w:rPr>
        <w:lastRenderedPageBreak/>
        <w:t xml:space="preserve">známkou POV do místa, ve kterém je realizována podpořená akce nebo v sídle příjemce dotace, po dobu od nabytí účinnosti této smlouvy nejméně do </w:t>
      </w:r>
      <w:r w:rsidR="0087489A">
        <w:rPr>
          <w:rFonts w:ascii="Arial" w:eastAsia="Times New Roman" w:hAnsi="Arial" w:cs="Arial"/>
          <w:iCs/>
          <w:sz w:val="24"/>
          <w:szCs w:val="24"/>
          <w:lang w:eastAsia="cs-CZ"/>
        </w:rPr>
        <w:t>31</w:t>
      </w:r>
      <w:r>
        <w:rPr>
          <w:rFonts w:ascii="Arial" w:eastAsia="Times New Roman" w:hAnsi="Arial" w:cs="Arial"/>
          <w:iCs/>
          <w:sz w:val="24"/>
          <w:szCs w:val="24"/>
          <w:lang w:eastAsia="cs-CZ"/>
        </w:rPr>
        <w:t>. </w:t>
      </w:r>
      <w:r w:rsidR="0087489A">
        <w:rPr>
          <w:rFonts w:ascii="Arial" w:eastAsia="Times New Roman" w:hAnsi="Arial" w:cs="Arial"/>
          <w:iCs/>
          <w:sz w:val="24"/>
          <w:szCs w:val="24"/>
          <w:lang w:eastAsia="cs-CZ"/>
        </w:rPr>
        <w:t>1</w:t>
      </w:r>
      <w:r>
        <w:rPr>
          <w:rFonts w:ascii="Arial" w:eastAsia="Times New Roman" w:hAnsi="Arial" w:cs="Arial"/>
          <w:iCs/>
          <w:sz w:val="24"/>
          <w:szCs w:val="24"/>
          <w:lang w:eastAsia="cs-CZ"/>
        </w:rPr>
        <w:t>. 2025. Spolu s logem poskytovatele dotace a ochrannou známkou POV bude uvedena informace, že poskytovatel akci finančně podpořil.</w:t>
      </w:r>
    </w:p>
    <w:p w14:paraId="3CF2332C" w14:textId="77777777" w:rsidR="00107FE7" w:rsidRDefault="00107FE7" w:rsidP="00107FE7">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3C92591B" w14:textId="77777777" w:rsidR="009A3DA5" w:rsidRPr="00957345" w:rsidRDefault="009A3DA5" w:rsidP="00E14732">
      <w:pPr>
        <w:spacing w:before="480" w:after="24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III.</w:t>
      </w:r>
    </w:p>
    <w:p w14:paraId="41F3B403" w14:textId="54DCBB5B" w:rsidR="00CB0607" w:rsidRDefault="00CB0607" w:rsidP="00CB0607">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Uzavření tohoto dodatku bylo schváleno usnesením </w:t>
      </w:r>
      <w:r w:rsidRPr="00957345">
        <w:rPr>
          <w:rFonts w:ascii="Arial" w:eastAsia="Times New Roman" w:hAnsi="Arial" w:cs="Arial"/>
          <w:sz w:val="24"/>
          <w:szCs w:val="24"/>
          <w:lang w:eastAsia="cs-CZ"/>
        </w:rPr>
        <w:t xml:space="preserve">Zastupitelstva Olomouckého kraje č </w:t>
      </w:r>
      <w:r>
        <w:rPr>
          <w:rFonts w:ascii="Arial" w:eastAsia="Times New Roman" w:hAnsi="Arial" w:cs="Arial"/>
          <w:sz w:val="24"/>
          <w:szCs w:val="24"/>
          <w:lang w:eastAsia="cs-CZ"/>
        </w:rPr>
        <w:t>UZ/…/…/202</w:t>
      </w:r>
      <w:r w:rsidR="006D1DAD">
        <w:rPr>
          <w:rFonts w:ascii="Arial" w:eastAsia="Times New Roman" w:hAnsi="Arial" w:cs="Arial"/>
          <w:sz w:val="24"/>
          <w:szCs w:val="24"/>
          <w:lang w:eastAsia="cs-CZ"/>
        </w:rPr>
        <w:t>3</w:t>
      </w:r>
      <w:r>
        <w:rPr>
          <w:rFonts w:ascii="Arial" w:eastAsia="Times New Roman" w:hAnsi="Arial" w:cs="Arial"/>
          <w:sz w:val="24"/>
          <w:szCs w:val="24"/>
          <w:lang w:eastAsia="cs-CZ"/>
        </w:rPr>
        <w:t xml:space="preserve"> </w:t>
      </w:r>
      <w:r w:rsidRPr="001530DE">
        <w:rPr>
          <w:rFonts w:ascii="Arial" w:eastAsia="Times New Roman" w:hAnsi="Arial" w:cs="Arial"/>
          <w:sz w:val="24"/>
          <w:szCs w:val="24"/>
          <w:lang w:eastAsia="cs-CZ"/>
        </w:rPr>
        <w:t>ze dne</w:t>
      </w:r>
      <w:r>
        <w:rPr>
          <w:rFonts w:ascii="Arial" w:eastAsia="Times New Roman" w:hAnsi="Arial" w:cs="Arial"/>
          <w:sz w:val="24"/>
          <w:szCs w:val="24"/>
          <w:lang w:eastAsia="cs-CZ"/>
        </w:rPr>
        <w:t xml:space="preserve"> 1</w:t>
      </w:r>
      <w:r w:rsidR="006D1DAD">
        <w:rPr>
          <w:rFonts w:ascii="Arial" w:eastAsia="Times New Roman" w:hAnsi="Arial" w:cs="Arial"/>
          <w:sz w:val="24"/>
          <w:szCs w:val="24"/>
          <w:lang w:eastAsia="cs-CZ"/>
        </w:rPr>
        <w:t>1</w:t>
      </w:r>
      <w:r>
        <w:rPr>
          <w:rFonts w:ascii="Arial" w:eastAsia="Times New Roman" w:hAnsi="Arial" w:cs="Arial"/>
          <w:sz w:val="24"/>
          <w:szCs w:val="24"/>
          <w:lang w:eastAsia="cs-CZ"/>
        </w:rPr>
        <w:t>. 12. 202</w:t>
      </w:r>
      <w:r w:rsidR="006D1DAD">
        <w:rPr>
          <w:rFonts w:ascii="Arial" w:eastAsia="Times New Roman" w:hAnsi="Arial" w:cs="Arial"/>
          <w:sz w:val="24"/>
          <w:szCs w:val="24"/>
          <w:lang w:eastAsia="cs-CZ"/>
        </w:rPr>
        <w:t>3</w:t>
      </w:r>
      <w:r>
        <w:rPr>
          <w:rFonts w:ascii="Arial" w:eastAsia="Times New Roman" w:hAnsi="Arial" w:cs="Arial"/>
          <w:sz w:val="24"/>
          <w:szCs w:val="24"/>
          <w:lang w:eastAsia="cs-CZ"/>
        </w:rPr>
        <w:t>.</w:t>
      </w:r>
    </w:p>
    <w:p w14:paraId="3C92591C" w14:textId="0963FBDD" w:rsidR="009A3DA5" w:rsidRPr="00957345" w:rsidRDefault="00CB0607" w:rsidP="009A3DA5">
      <w:pPr>
        <w:numPr>
          <w:ilvl w:val="0"/>
          <w:numId w:val="35"/>
        </w:numPr>
        <w:spacing w:after="120"/>
        <w:rPr>
          <w:rFonts w:ascii="Arial" w:eastAsia="Times New Roman" w:hAnsi="Arial" w:cs="Arial"/>
          <w:sz w:val="24"/>
          <w:szCs w:val="24"/>
          <w:lang w:eastAsia="cs-CZ"/>
        </w:rPr>
      </w:pPr>
      <w:r w:rsidRPr="00400665">
        <w:rPr>
          <w:rFonts w:ascii="Arial" w:eastAsia="Times New Roman" w:hAnsi="Arial" w:cs="Arial"/>
          <w:sz w:val="24"/>
          <w:szCs w:val="24"/>
          <w:lang w:eastAsia="cs-CZ"/>
        </w:rPr>
        <w:t xml:space="preserve">Ostatní ustanovení </w:t>
      </w:r>
      <w:r w:rsidR="00D71DAD">
        <w:rPr>
          <w:rFonts w:ascii="Arial" w:eastAsia="Times New Roman" w:hAnsi="Arial" w:cs="Arial"/>
          <w:sz w:val="24"/>
          <w:szCs w:val="24"/>
          <w:lang w:eastAsia="cs-CZ"/>
        </w:rPr>
        <w:t>S</w:t>
      </w:r>
      <w:r w:rsidRPr="00400665">
        <w:rPr>
          <w:rFonts w:ascii="Arial" w:eastAsia="Times New Roman" w:hAnsi="Arial" w:cs="Arial"/>
          <w:sz w:val="24"/>
          <w:szCs w:val="24"/>
          <w:lang w:eastAsia="cs-CZ"/>
        </w:rPr>
        <w:t>mlouvy zůstávají beze změn</w:t>
      </w:r>
      <w:r w:rsidR="005D78B7">
        <w:rPr>
          <w:rFonts w:ascii="Arial" w:eastAsia="Times New Roman" w:hAnsi="Arial" w:cs="Arial"/>
          <w:sz w:val="24"/>
          <w:szCs w:val="24"/>
          <w:lang w:eastAsia="cs-CZ"/>
        </w:rPr>
        <w:t>.</w:t>
      </w:r>
    </w:p>
    <w:p w14:paraId="13D85CBE" w14:textId="24681422" w:rsidR="00906564" w:rsidRPr="00400665" w:rsidRDefault="00CA1E36" w:rsidP="00B96E96">
      <w:pPr>
        <w:numPr>
          <w:ilvl w:val="0"/>
          <w:numId w:val="19"/>
        </w:numPr>
        <w:spacing w:after="120"/>
        <w:rPr>
          <w:rFonts w:ascii="Arial" w:eastAsia="Times New Roman" w:hAnsi="Arial" w:cs="Arial"/>
          <w:iCs/>
          <w:sz w:val="24"/>
          <w:szCs w:val="24"/>
          <w:lang w:eastAsia="cs-CZ"/>
        </w:rPr>
      </w:pPr>
      <w:r w:rsidRPr="00957345">
        <w:rPr>
          <w:rFonts w:ascii="Arial" w:hAnsi="Arial" w:cs="Arial"/>
          <w:sz w:val="24"/>
          <w:szCs w:val="24"/>
          <w:lang w:eastAsia="cs-CZ"/>
        </w:rPr>
        <w:t>Smluvní strany jsou srozuměny s tím, že t</w:t>
      </w:r>
      <w:r w:rsidR="00400665">
        <w:rPr>
          <w:rFonts w:ascii="Arial" w:hAnsi="Arial" w:cs="Arial"/>
          <w:sz w:val="24"/>
          <w:szCs w:val="24"/>
          <w:lang w:eastAsia="cs-CZ"/>
        </w:rPr>
        <w:t xml:space="preserve">ento dodatek č. 1 </w:t>
      </w:r>
      <w:r w:rsidR="00A62D21" w:rsidRPr="00957345">
        <w:rPr>
          <w:rFonts w:ascii="Arial" w:hAnsi="Arial" w:cs="Arial"/>
          <w:sz w:val="24"/>
          <w:szCs w:val="24"/>
          <w:lang w:eastAsia="cs-CZ"/>
        </w:rPr>
        <w:t xml:space="preserve">bude uveřejněn v registru smluv dle zákona č. 340/2015 Sb., o zvláštních podmínkách účinnosti některých smluv, uveřejňování těchto smluv a o registru smluv (zákon o registru smluv), ve znění pozdějších předpisů. Uveřejnění </w:t>
      </w:r>
      <w:r w:rsidR="00400665">
        <w:rPr>
          <w:rFonts w:ascii="Arial" w:hAnsi="Arial" w:cs="Arial"/>
          <w:sz w:val="24"/>
          <w:szCs w:val="24"/>
          <w:lang w:eastAsia="cs-CZ"/>
        </w:rPr>
        <w:t>tohoto dodatku č. 1</w:t>
      </w:r>
      <w:r w:rsidR="00A62D21" w:rsidRPr="00957345">
        <w:rPr>
          <w:rFonts w:ascii="Arial" w:hAnsi="Arial" w:cs="Arial"/>
          <w:sz w:val="24"/>
          <w:szCs w:val="24"/>
          <w:lang w:eastAsia="cs-CZ"/>
        </w:rPr>
        <w:t xml:space="preserve"> v registru smluv zajistí poskytovatel.</w:t>
      </w:r>
    </w:p>
    <w:p w14:paraId="5144F4D6" w14:textId="5E4E0553" w:rsidR="00A62D21" w:rsidRPr="00400665" w:rsidRDefault="005B6375" w:rsidP="00400665">
      <w:pPr>
        <w:numPr>
          <w:ilvl w:val="0"/>
          <w:numId w:val="19"/>
        </w:numPr>
        <w:spacing w:after="120"/>
        <w:rPr>
          <w:rFonts w:ascii="Arial" w:eastAsia="Times New Roman" w:hAnsi="Arial" w:cs="Arial"/>
          <w:iCs/>
          <w:sz w:val="24"/>
          <w:szCs w:val="24"/>
          <w:lang w:eastAsia="cs-CZ"/>
        </w:rPr>
      </w:pPr>
      <w:r w:rsidRPr="00400665">
        <w:rPr>
          <w:rFonts w:ascii="Arial" w:hAnsi="Arial" w:cs="Arial"/>
          <w:sz w:val="24"/>
          <w:szCs w:val="24"/>
          <w:lang w:eastAsia="cs-CZ"/>
        </w:rPr>
        <w:t>Příjemce bere na vědomí, že t</w:t>
      </w:r>
      <w:r w:rsidR="00400665">
        <w:rPr>
          <w:rFonts w:ascii="Arial" w:hAnsi="Arial" w:cs="Arial"/>
          <w:sz w:val="24"/>
          <w:szCs w:val="24"/>
          <w:lang w:eastAsia="cs-CZ"/>
        </w:rPr>
        <w:t>ento dodatek č. 1</w:t>
      </w:r>
      <w:r w:rsidRPr="00400665">
        <w:rPr>
          <w:rFonts w:ascii="Arial" w:hAnsi="Arial" w:cs="Arial"/>
          <w:sz w:val="24"/>
          <w:szCs w:val="24"/>
          <w:lang w:eastAsia="cs-CZ"/>
        </w:rPr>
        <w:t xml:space="preserve"> bude také zveřejněn postupem dle §</w:t>
      </w:r>
      <w:r w:rsidR="00400665">
        <w:rPr>
          <w:rFonts w:ascii="Arial" w:hAnsi="Arial" w:cs="Arial"/>
          <w:sz w:val="24"/>
          <w:szCs w:val="24"/>
          <w:lang w:eastAsia="cs-CZ"/>
        </w:rPr>
        <w:t> </w:t>
      </w:r>
      <w:r w:rsidRPr="00400665">
        <w:rPr>
          <w:rFonts w:ascii="Arial" w:hAnsi="Arial" w:cs="Arial"/>
          <w:sz w:val="24"/>
          <w:szCs w:val="24"/>
          <w:lang w:eastAsia="cs-CZ"/>
        </w:rPr>
        <w:t>10d zákona č. 250/2000 Sb., o rozpočtových pravidlech územních rozpočtů, ve znění pozdějších právních předpisů.</w:t>
      </w:r>
    </w:p>
    <w:p w14:paraId="3C92591E" w14:textId="33F09298" w:rsidR="009A3DA5" w:rsidRPr="00400665" w:rsidRDefault="00E25D52" w:rsidP="00400665">
      <w:pPr>
        <w:numPr>
          <w:ilvl w:val="0"/>
          <w:numId w:val="19"/>
        </w:numPr>
        <w:spacing w:after="120"/>
        <w:rPr>
          <w:rFonts w:ascii="Arial" w:eastAsia="Times New Roman" w:hAnsi="Arial" w:cs="Arial"/>
          <w:iCs/>
          <w:sz w:val="24"/>
          <w:szCs w:val="24"/>
          <w:lang w:eastAsia="cs-CZ"/>
        </w:rPr>
      </w:pPr>
      <w:r w:rsidRPr="0047382B">
        <w:rPr>
          <w:rFonts w:ascii="Arial" w:hAnsi="Arial" w:cs="Arial"/>
          <w:sz w:val="24"/>
          <w:szCs w:val="24"/>
          <w:lang w:eastAsia="cs-CZ"/>
        </w:rPr>
        <w:t>T</w:t>
      </w:r>
      <w:r w:rsidR="00400665">
        <w:rPr>
          <w:rFonts w:ascii="Arial" w:hAnsi="Arial" w:cs="Arial"/>
          <w:sz w:val="24"/>
          <w:szCs w:val="24"/>
          <w:lang w:eastAsia="cs-CZ"/>
        </w:rPr>
        <w:t xml:space="preserve">ento dodatek č. 1 </w:t>
      </w:r>
      <w:r w:rsidR="00DF45DD" w:rsidRPr="0047382B">
        <w:rPr>
          <w:rFonts w:ascii="Arial" w:hAnsi="Arial" w:cs="Arial"/>
          <w:sz w:val="24"/>
          <w:szCs w:val="24"/>
          <w:lang w:eastAsia="cs-CZ"/>
        </w:rPr>
        <w:t>nabývá účinnosti dnem je</w:t>
      </w:r>
      <w:r w:rsidR="00400665">
        <w:rPr>
          <w:rFonts w:ascii="Arial" w:hAnsi="Arial" w:cs="Arial"/>
          <w:sz w:val="24"/>
          <w:szCs w:val="24"/>
          <w:lang w:eastAsia="cs-CZ"/>
        </w:rPr>
        <w:t>ho</w:t>
      </w:r>
      <w:r w:rsidR="00DF45DD" w:rsidRPr="0047382B">
        <w:rPr>
          <w:rFonts w:ascii="Arial" w:hAnsi="Arial" w:cs="Arial"/>
          <w:sz w:val="24"/>
          <w:szCs w:val="24"/>
          <w:lang w:eastAsia="cs-CZ"/>
        </w:rPr>
        <w:t xml:space="preserve"> uveřejnění v registru smluv</w:t>
      </w:r>
      <w:r w:rsidR="00DF45DD" w:rsidRPr="0047382B">
        <w:rPr>
          <w:rFonts w:ascii="Arial" w:hAnsi="Arial" w:cs="Arial"/>
          <w:color w:val="1F497D"/>
          <w:sz w:val="24"/>
          <w:szCs w:val="24"/>
          <w:lang w:eastAsia="cs-CZ"/>
        </w:rPr>
        <w:t>.</w:t>
      </w:r>
    </w:p>
    <w:p w14:paraId="3C92591F" w14:textId="0DA3920E" w:rsidR="009A3DA5" w:rsidRPr="00957345" w:rsidRDefault="009A3DA5" w:rsidP="009A3DA5">
      <w:pPr>
        <w:numPr>
          <w:ilvl w:val="0"/>
          <w:numId w:val="35"/>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Smluvní strany prohlašují, že souhlasí s případným zveřejněním textu t</w:t>
      </w:r>
      <w:r w:rsidR="00400665">
        <w:rPr>
          <w:rFonts w:ascii="Arial" w:eastAsia="Times New Roman" w:hAnsi="Arial" w:cs="Arial"/>
          <w:sz w:val="24"/>
          <w:szCs w:val="24"/>
          <w:lang w:eastAsia="cs-CZ"/>
        </w:rPr>
        <w:t xml:space="preserve">ohoto dodatku č. 1 </w:t>
      </w:r>
      <w:r w:rsidRPr="00957345">
        <w:rPr>
          <w:rFonts w:ascii="Arial" w:eastAsia="Times New Roman" w:hAnsi="Arial" w:cs="Arial"/>
          <w:sz w:val="24"/>
          <w:szCs w:val="24"/>
          <w:lang w:eastAsia="cs-CZ"/>
        </w:rPr>
        <w:t>v souladu se zákonem č.</w:t>
      </w:r>
      <w:r w:rsidR="00BA4E35" w:rsidRPr="00957345">
        <w:rPr>
          <w:rFonts w:ascii="Arial" w:eastAsia="Times New Roman" w:hAnsi="Arial" w:cs="Arial"/>
          <w:sz w:val="24"/>
          <w:szCs w:val="24"/>
          <w:lang w:eastAsia="cs-CZ"/>
        </w:rPr>
        <w:t> </w:t>
      </w:r>
      <w:r w:rsidRPr="00957345">
        <w:rPr>
          <w:rFonts w:ascii="Arial" w:eastAsia="Times New Roman" w:hAnsi="Arial" w:cs="Arial"/>
          <w:sz w:val="24"/>
          <w:szCs w:val="24"/>
          <w:lang w:eastAsia="cs-CZ"/>
        </w:rPr>
        <w:t>106/1999</w:t>
      </w:r>
      <w:r w:rsidR="00BA4E35" w:rsidRPr="00957345">
        <w:rPr>
          <w:rFonts w:ascii="Arial" w:eastAsia="Times New Roman" w:hAnsi="Arial" w:cs="Arial"/>
          <w:sz w:val="24"/>
          <w:szCs w:val="24"/>
          <w:lang w:eastAsia="cs-CZ"/>
        </w:rPr>
        <w:t> </w:t>
      </w:r>
      <w:r w:rsidRPr="00957345">
        <w:rPr>
          <w:rFonts w:ascii="Arial" w:eastAsia="Times New Roman" w:hAnsi="Arial" w:cs="Arial"/>
          <w:sz w:val="24"/>
          <w:szCs w:val="24"/>
          <w:lang w:eastAsia="cs-CZ"/>
        </w:rPr>
        <w:t>Sb., o svobodném přístupu k informacím, ve znění pozdějších předpisů.</w:t>
      </w:r>
    </w:p>
    <w:p w14:paraId="52A7F43D" w14:textId="2216E0E0" w:rsidR="004C50AD" w:rsidRPr="00957345" w:rsidRDefault="004C50AD" w:rsidP="00D30207">
      <w:pPr>
        <w:numPr>
          <w:ilvl w:val="0"/>
          <w:numId w:val="35"/>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Příjemce bere na vědomí, že osobní údaje poskytnuté Olomouckému kraji v souvislosti s poskytnutím dotace dle této smlouvy</w:t>
      </w:r>
      <w:r w:rsidR="00400665">
        <w:rPr>
          <w:rFonts w:ascii="Arial" w:eastAsia="Times New Roman" w:hAnsi="Arial" w:cs="Arial"/>
          <w:sz w:val="24"/>
          <w:szCs w:val="24"/>
          <w:lang w:eastAsia="cs-CZ"/>
        </w:rPr>
        <w:t xml:space="preserve"> a dodatku č. 1</w:t>
      </w:r>
      <w:r w:rsidRPr="00957345">
        <w:rPr>
          <w:rFonts w:ascii="Arial" w:eastAsia="Times New Roman" w:hAnsi="Arial" w:cs="Arial"/>
          <w:sz w:val="24"/>
          <w:szCs w:val="24"/>
          <w:lang w:eastAsia="cs-CZ"/>
        </w:rPr>
        <w:t xml:space="preserve"> budou zpracovávány v souladu s nařízením EU o ochraně osobních údajů (GDPR). Bližší informace o</w:t>
      </w:r>
      <w:r w:rsidR="000F1091">
        <w:rPr>
          <w:rFonts w:ascii="Arial" w:eastAsia="Times New Roman" w:hAnsi="Arial" w:cs="Arial"/>
          <w:sz w:val="24"/>
          <w:szCs w:val="24"/>
          <w:lang w:eastAsia="cs-CZ"/>
        </w:rPr>
        <w:t> </w:t>
      </w:r>
      <w:r w:rsidRPr="00957345">
        <w:rPr>
          <w:rFonts w:ascii="Arial" w:eastAsia="Times New Roman" w:hAnsi="Arial" w:cs="Arial"/>
          <w:sz w:val="24"/>
          <w:szCs w:val="24"/>
          <w:lang w:eastAsia="cs-CZ"/>
        </w:rPr>
        <w:t>způsobech zpracování a právech příjemce při zpracování osobních údajů jsou zveřejněny na webových stránkách Olomouckého kraje</w:t>
      </w:r>
      <w:r w:rsidR="00D1094B" w:rsidRPr="00957345">
        <w:rPr>
          <w:rFonts w:ascii="Arial" w:eastAsia="Times New Roman" w:hAnsi="Arial" w:cs="Arial"/>
          <w:sz w:val="24"/>
          <w:szCs w:val="24"/>
          <w:lang w:eastAsia="cs-CZ"/>
        </w:rPr>
        <w:t xml:space="preserve"> </w:t>
      </w:r>
      <w:hyperlink r:id="rId8" w:history="1">
        <w:r w:rsidR="009032BE" w:rsidRPr="00DD2A6F">
          <w:rPr>
            <w:rStyle w:val="Hypertextovodkaz"/>
            <w:rFonts w:ascii="Arial" w:eastAsia="Times New Roman" w:hAnsi="Arial" w:cs="Arial"/>
            <w:color w:val="auto"/>
            <w:sz w:val="24"/>
            <w:szCs w:val="24"/>
            <w:lang w:eastAsia="cs-CZ"/>
          </w:rPr>
          <w:t>www.olkraj.cz</w:t>
        </w:r>
      </w:hyperlink>
      <w:r w:rsidRPr="00DD2A6F">
        <w:rPr>
          <w:rFonts w:ascii="Arial" w:eastAsia="Times New Roman" w:hAnsi="Arial" w:cs="Arial"/>
          <w:sz w:val="24"/>
          <w:szCs w:val="24"/>
          <w:lang w:eastAsia="cs-CZ"/>
        </w:rPr>
        <w:t>.</w:t>
      </w:r>
    </w:p>
    <w:p w14:paraId="5D8A80AE" w14:textId="1267F413" w:rsidR="004436F0" w:rsidRPr="001530DE" w:rsidRDefault="004436F0" w:rsidP="004436F0">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prohlašuje, že </w:t>
      </w:r>
      <w:r w:rsidR="00400665">
        <w:rPr>
          <w:rFonts w:ascii="Arial" w:eastAsia="Times New Roman" w:hAnsi="Arial" w:cs="Arial"/>
          <w:sz w:val="24"/>
          <w:szCs w:val="24"/>
          <w:lang w:eastAsia="cs-CZ"/>
        </w:rPr>
        <w:t xml:space="preserve">uzavření dodatku č. 1 této smlouvy </w:t>
      </w:r>
      <w:r w:rsidRPr="001530DE">
        <w:rPr>
          <w:rFonts w:ascii="Arial" w:eastAsia="Times New Roman" w:hAnsi="Arial" w:cs="Arial"/>
          <w:sz w:val="24"/>
          <w:szCs w:val="24"/>
          <w:lang w:eastAsia="cs-CZ"/>
        </w:rPr>
        <w:t xml:space="preserve">bylo schváleno </w:t>
      </w:r>
      <w:r>
        <w:rPr>
          <w:rFonts w:ascii="Arial" w:eastAsia="Times New Roman" w:hAnsi="Arial" w:cs="Arial"/>
          <w:sz w:val="24"/>
          <w:szCs w:val="24"/>
          <w:lang w:eastAsia="cs-CZ"/>
        </w:rPr>
        <w:t>příslušným orgánem příjemce. Doložka o této skutečnosti je k</w:t>
      </w:r>
      <w:r w:rsidR="00400665">
        <w:rPr>
          <w:rFonts w:ascii="Arial" w:eastAsia="Times New Roman" w:hAnsi="Arial" w:cs="Arial"/>
          <w:sz w:val="24"/>
          <w:szCs w:val="24"/>
          <w:lang w:eastAsia="cs-CZ"/>
        </w:rPr>
        <w:t xml:space="preserve"> dodatku č. 1 </w:t>
      </w:r>
      <w:r>
        <w:rPr>
          <w:rFonts w:ascii="Arial" w:eastAsia="Times New Roman" w:hAnsi="Arial" w:cs="Arial"/>
          <w:sz w:val="24"/>
          <w:szCs w:val="24"/>
          <w:lang w:eastAsia="cs-CZ"/>
        </w:rPr>
        <w:t>připojena v samostatném souboru.</w:t>
      </w:r>
    </w:p>
    <w:p w14:paraId="504F2C5C" w14:textId="7D3FC0F6" w:rsidR="00495468" w:rsidRDefault="00495468" w:rsidP="00B543AB">
      <w:pPr>
        <w:tabs>
          <w:tab w:val="left" w:pos="4536"/>
        </w:tabs>
        <w:spacing w:before="840"/>
        <w:ind w:left="0" w:firstLine="0"/>
        <w:rPr>
          <w:rFonts w:ascii="Arial" w:eastAsia="Times New Roman" w:hAnsi="Arial" w:cs="Arial"/>
          <w:sz w:val="24"/>
          <w:szCs w:val="24"/>
          <w:lang w:eastAsia="cs-CZ"/>
        </w:rPr>
      </w:pPr>
      <w:r>
        <w:rPr>
          <w:rFonts w:ascii="Arial" w:eastAsia="Times New Roman" w:hAnsi="Arial" w:cs="Arial"/>
          <w:sz w:val="24"/>
          <w:szCs w:val="24"/>
          <w:lang w:eastAsia="cs-CZ"/>
        </w:rPr>
        <w:t>T</w:t>
      </w:r>
      <w:r w:rsidR="00400665">
        <w:rPr>
          <w:rFonts w:ascii="Arial" w:eastAsia="Times New Roman" w:hAnsi="Arial" w:cs="Arial"/>
          <w:sz w:val="24"/>
          <w:szCs w:val="24"/>
          <w:lang w:eastAsia="cs-CZ"/>
        </w:rPr>
        <w:t xml:space="preserve">ento dodatek </w:t>
      </w:r>
      <w:r>
        <w:rPr>
          <w:rFonts w:ascii="Arial" w:eastAsia="Times New Roman" w:hAnsi="Arial" w:cs="Arial"/>
          <w:sz w:val="24"/>
          <w:szCs w:val="24"/>
          <w:lang w:eastAsia="cs-CZ"/>
        </w:rPr>
        <w:t xml:space="preserve">je uzavřen </w:t>
      </w:r>
      <w:r w:rsidR="001A0D0F">
        <w:rPr>
          <w:rFonts w:ascii="Arial" w:eastAsia="Times New Roman" w:hAnsi="Arial" w:cs="Arial"/>
          <w:sz w:val="24"/>
          <w:szCs w:val="24"/>
          <w:lang w:eastAsia="cs-CZ"/>
        </w:rPr>
        <w:t>v elekt</w:t>
      </w:r>
      <w:r w:rsidR="00450A98">
        <w:rPr>
          <w:rFonts w:ascii="Arial" w:eastAsia="Times New Roman" w:hAnsi="Arial" w:cs="Arial"/>
          <w:sz w:val="24"/>
          <w:szCs w:val="24"/>
          <w:lang w:eastAsia="cs-CZ"/>
        </w:rPr>
        <w:t>r</w:t>
      </w:r>
      <w:r w:rsidR="001A0D0F">
        <w:rPr>
          <w:rFonts w:ascii="Arial" w:eastAsia="Times New Roman" w:hAnsi="Arial" w:cs="Arial"/>
          <w:sz w:val="24"/>
          <w:szCs w:val="24"/>
          <w:lang w:eastAsia="cs-CZ"/>
        </w:rPr>
        <w:t>onické podobě</w:t>
      </w:r>
      <w:r>
        <w:rPr>
          <w:rFonts w:ascii="Arial" w:eastAsia="Times New Roman" w:hAnsi="Arial" w:cs="Arial"/>
          <w:sz w:val="24"/>
          <w:szCs w:val="24"/>
          <w:lang w:eastAsia="cs-CZ"/>
        </w:rPr>
        <w:t>, tj.</w:t>
      </w:r>
      <w:r w:rsidR="00964202">
        <w:rPr>
          <w:rFonts w:ascii="Arial" w:eastAsia="Times New Roman" w:hAnsi="Arial" w:cs="Arial"/>
          <w:sz w:val="24"/>
          <w:szCs w:val="24"/>
          <w:lang w:eastAsia="cs-CZ"/>
        </w:rPr>
        <w:t xml:space="preserve"> elektronicky</w:t>
      </w:r>
      <w:r>
        <w:rPr>
          <w:rFonts w:ascii="Arial" w:eastAsia="Times New Roman" w:hAnsi="Arial" w:cs="Arial"/>
          <w:sz w:val="24"/>
          <w:szCs w:val="24"/>
          <w:lang w:eastAsia="cs-CZ"/>
        </w:rPr>
        <w:t xml:space="preserve"> podepsán oprávněnými zástupci sml</w:t>
      </w:r>
      <w:r w:rsidR="00964202">
        <w:rPr>
          <w:rFonts w:ascii="Arial" w:eastAsia="Times New Roman" w:hAnsi="Arial" w:cs="Arial"/>
          <w:sz w:val="24"/>
          <w:szCs w:val="24"/>
          <w:lang w:eastAsia="cs-CZ"/>
        </w:rPr>
        <w:t xml:space="preserve">uvních stran </w:t>
      </w:r>
      <w:r w:rsidR="001166BF">
        <w:rPr>
          <w:rFonts w:ascii="Arial" w:eastAsia="Times New Roman" w:hAnsi="Arial" w:cs="Arial"/>
          <w:sz w:val="24"/>
          <w:szCs w:val="24"/>
          <w:lang w:eastAsia="cs-CZ"/>
        </w:rPr>
        <w:t>s</w:t>
      </w:r>
      <w:r w:rsidR="00964202">
        <w:rPr>
          <w:rFonts w:ascii="Arial" w:eastAsia="Times New Roman" w:hAnsi="Arial" w:cs="Arial"/>
          <w:sz w:val="24"/>
          <w:szCs w:val="24"/>
          <w:lang w:eastAsia="cs-CZ"/>
        </w:rPr>
        <w:t> </w:t>
      </w:r>
      <w:r w:rsidR="004E3432">
        <w:rPr>
          <w:rFonts w:ascii="Arial" w:eastAsia="Times New Roman" w:hAnsi="Arial" w:cs="Arial"/>
          <w:sz w:val="24"/>
          <w:szCs w:val="24"/>
          <w:lang w:eastAsia="cs-CZ"/>
        </w:rPr>
        <w:t>doruč</w:t>
      </w:r>
      <w:r w:rsidR="00964202">
        <w:rPr>
          <w:rFonts w:ascii="Arial" w:eastAsia="Times New Roman" w:hAnsi="Arial" w:cs="Arial"/>
          <w:sz w:val="24"/>
          <w:szCs w:val="24"/>
          <w:lang w:eastAsia="cs-CZ"/>
        </w:rPr>
        <w:t xml:space="preserve">ením návrhu </w:t>
      </w:r>
      <w:r w:rsidR="00400665">
        <w:rPr>
          <w:rFonts w:ascii="Arial" w:eastAsia="Times New Roman" w:hAnsi="Arial" w:cs="Arial"/>
          <w:sz w:val="24"/>
          <w:szCs w:val="24"/>
          <w:lang w:eastAsia="cs-CZ"/>
        </w:rPr>
        <w:t>dodatku č. 1</w:t>
      </w:r>
      <w:r w:rsidR="00964202">
        <w:rPr>
          <w:rFonts w:ascii="Arial" w:eastAsia="Times New Roman" w:hAnsi="Arial" w:cs="Arial"/>
          <w:sz w:val="24"/>
          <w:szCs w:val="24"/>
          <w:lang w:eastAsia="cs-CZ"/>
        </w:rPr>
        <w:t xml:space="preserve"> a jeho akceptac</w:t>
      </w:r>
      <w:r w:rsidR="00400665">
        <w:rPr>
          <w:rFonts w:ascii="Arial" w:eastAsia="Times New Roman" w:hAnsi="Arial" w:cs="Arial"/>
          <w:sz w:val="24"/>
          <w:szCs w:val="24"/>
          <w:lang w:eastAsia="cs-CZ"/>
        </w:rPr>
        <w:t>í</w:t>
      </w:r>
      <w:r w:rsidR="00964202">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prostřednictvím datových schránek </w:t>
      </w:r>
      <w:r w:rsidR="001A0D0F">
        <w:rPr>
          <w:rFonts w:ascii="Arial" w:eastAsia="Times New Roman" w:hAnsi="Arial" w:cs="Arial"/>
          <w:sz w:val="24"/>
          <w:szCs w:val="24"/>
          <w:lang w:eastAsia="cs-CZ"/>
        </w:rPr>
        <w:t>smluvních stran</w:t>
      </w:r>
      <w:r w:rsidR="001166BF">
        <w:rPr>
          <w:rFonts w:ascii="Arial" w:eastAsia="Times New Roman" w:hAnsi="Arial" w:cs="Arial"/>
          <w:sz w:val="24"/>
          <w:szCs w:val="24"/>
          <w:lang w:eastAsia="cs-CZ"/>
        </w:rPr>
        <w:t>.</w:t>
      </w:r>
    </w:p>
    <w:sectPr w:rsidR="00495468" w:rsidSect="00C95301">
      <w:headerReference w:type="default" r:id="rId9"/>
      <w:footerReference w:type="default" r:id="rId10"/>
      <w:headerReference w:type="first" r:id="rId11"/>
      <w:footerReference w:type="first" r:id="rId12"/>
      <w:pgSz w:w="11906" w:h="16838"/>
      <w:pgMar w:top="1418" w:right="1418" w:bottom="1418" w:left="1418" w:header="708"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5DBD4" w14:textId="77777777" w:rsidR="00D327D9" w:rsidRDefault="00D327D9" w:rsidP="00D40C40">
      <w:r>
        <w:separator/>
      </w:r>
    </w:p>
  </w:endnote>
  <w:endnote w:type="continuationSeparator" w:id="0">
    <w:p w14:paraId="1A2EDD06" w14:textId="77777777" w:rsidR="00D327D9" w:rsidRDefault="00D327D9"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B8010" w14:textId="443BA581" w:rsidR="005D78B7" w:rsidRPr="005D78B7" w:rsidRDefault="00DA7886" w:rsidP="005D78B7">
    <w:pPr>
      <w:pBdr>
        <w:top w:val="single" w:sz="4" w:space="0" w:color="auto"/>
      </w:pBdr>
      <w:tabs>
        <w:tab w:val="center" w:pos="4536"/>
        <w:tab w:val="right" w:pos="9072"/>
      </w:tabs>
      <w:ind w:left="0" w:firstLine="0"/>
      <w:jc w:val="left"/>
      <w:rPr>
        <w:rFonts w:ascii="Arial" w:eastAsia="Times New Roman" w:hAnsi="Arial" w:cs="Arial"/>
        <w:i/>
        <w:sz w:val="20"/>
        <w:szCs w:val="20"/>
        <w:lang w:eastAsia="cs-CZ"/>
      </w:rPr>
    </w:pPr>
    <w:r>
      <w:rPr>
        <w:rFonts w:ascii="Arial" w:eastAsia="Times New Roman" w:hAnsi="Arial" w:cs="Arial"/>
        <w:i/>
        <w:sz w:val="20"/>
        <w:szCs w:val="20"/>
        <w:lang w:eastAsia="cs-CZ"/>
      </w:rPr>
      <w:t>Z</w:t>
    </w:r>
    <w:r w:rsidR="005D78B7" w:rsidRPr="005D78B7">
      <w:rPr>
        <w:rFonts w:ascii="Arial" w:eastAsia="Times New Roman" w:hAnsi="Arial" w:cs="Arial"/>
        <w:i/>
        <w:sz w:val="20"/>
        <w:szCs w:val="20"/>
        <w:lang w:eastAsia="cs-CZ"/>
      </w:rPr>
      <w:t>a</w:t>
    </w:r>
    <w:r>
      <w:rPr>
        <w:rFonts w:ascii="Arial" w:eastAsia="Times New Roman" w:hAnsi="Arial" w:cs="Arial"/>
        <w:i/>
        <w:sz w:val="20"/>
        <w:szCs w:val="20"/>
        <w:lang w:eastAsia="cs-CZ"/>
      </w:rPr>
      <w:t>stupitelstvo</w:t>
    </w:r>
    <w:r w:rsidR="005D78B7" w:rsidRPr="005D78B7">
      <w:rPr>
        <w:rFonts w:ascii="Arial" w:eastAsia="Times New Roman" w:hAnsi="Arial" w:cs="Arial"/>
        <w:i/>
        <w:sz w:val="20"/>
        <w:szCs w:val="20"/>
        <w:lang w:eastAsia="cs-CZ"/>
      </w:rPr>
      <w:t xml:space="preserve"> Olomouckého kraje </w:t>
    </w:r>
    <w:r>
      <w:rPr>
        <w:rFonts w:ascii="Arial" w:eastAsia="Times New Roman" w:hAnsi="Arial" w:cs="Arial"/>
        <w:i/>
        <w:sz w:val="20"/>
        <w:szCs w:val="20"/>
        <w:lang w:eastAsia="cs-CZ"/>
      </w:rPr>
      <w:t>11</w:t>
    </w:r>
    <w:r w:rsidR="005D78B7" w:rsidRPr="005D78B7">
      <w:rPr>
        <w:rFonts w:ascii="Arial" w:eastAsia="Times New Roman" w:hAnsi="Arial" w:cs="Arial"/>
        <w:i/>
        <w:sz w:val="20"/>
        <w:szCs w:val="20"/>
        <w:lang w:eastAsia="cs-CZ"/>
      </w:rPr>
      <w:t>. 1</w:t>
    </w:r>
    <w:r>
      <w:rPr>
        <w:rFonts w:ascii="Arial" w:eastAsia="Times New Roman" w:hAnsi="Arial" w:cs="Arial"/>
        <w:i/>
        <w:sz w:val="20"/>
        <w:szCs w:val="20"/>
        <w:lang w:eastAsia="cs-CZ"/>
      </w:rPr>
      <w:t>2</w:t>
    </w:r>
    <w:r w:rsidR="005D78B7" w:rsidRPr="005D78B7">
      <w:rPr>
        <w:rFonts w:ascii="Arial" w:eastAsia="Times New Roman" w:hAnsi="Arial" w:cs="Arial"/>
        <w:i/>
        <w:sz w:val="20"/>
        <w:szCs w:val="20"/>
        <w:lang w:eastAsia="cs-CZ"/>
      </w:rPr>
      <w:t>. 202</w:t>
    </w:r>
    <w:r w:rsidR="006D1DAD">
      <w:rPr>
        <w:rFonts w:ascii="Arial" w:eastAsia="Times New Roman" w:hAnsi="Arial" w:cs="Arial"/>
        <w:i/>
        <w:sz w:val="20"/>
        <w:szCs w:val="20"/>
        <w:lang w:eastAsia="cs-CZ"/>
      </w:rPr>
      <w:t>3</w:t>
    </w:r>
    <w:r w:rsidR="005D78B7" w:rsidRPr="005D78B7">
      <w:rPr>
        <w:rFonts w:ascii="Arial" w:eastAsia="Times New Roman" w:hAnsi="Arial" w:cs="Arial"/>
        <w:i/>
        <w:sz w:val="20"/>
        <w:szCs w:val="20"/>
        <w:lang w:eastAsia="cs-CZ"/>
      </w:rPr>
      <w:tab/>
      <w:t xml:space="preserve"> </w:t>
    </w:r>
    <w:r w:rsidR="005D78B7" w:rsidRPr="005D78B7">
      <w:rPr>
        <w:rFonts w:ascii="Arial" w:eastAsia="Times New Roman" w:hAnsi="Arial" w:cs="Arial"/>
        <w:i/>
        <w:sz w:val="20"/>
        <w:szCs w:val="20"/>
        <w:lang w:eastAsia="cs-CZ"/>
      </w:rPr>
      <w:tab/>
    </w:r>
    <w:r w:rsidR="00B8248C" w:rsidRPr="00B8248C">
      <w:rPr>
        <w:rFonts w:ascii="Arial" w:hAnsi="Arial" w:cs="Arial"/>
        <w:i/>
        <w:sz w:val="20"/>
        <w:szCs w:val="20"/>
      </w:rPr>
      <w:t xml:space="preserve">Strana </w:t>
    </w:r>
    <w:r w:rsidR="00B8248C" w:rsidRPr="00B8248C">
      <w:rPr>
        <w:rFonts w:ascii="Arial" w:hAnsi="Arial" w:cs="Arial"/>
        <w:i/>
        <w:sz w:val="20"/>
        <w:szCs w:val="20"/>
      </w:rPr>
      <w:fldChar w:fldCharType="begin"/>
    </w:r>
    <w:r w:rsidR="00B8248C" w:rsidRPr="00B8248C">
      <w:rPr>
        <w:rFonts w:ascii="Arial" w:hAnsi="Arial" w:cs="Arial"/>
        <w:i/>
        <w:sz w:val="20"/>
        <w:szCs w:val="20"/>
      </w:rPr>
      <w:instrText xml:space="preserve"> PAGE </w:instrText>
    </w:r>
    <w:r w:rsidR="00B8248C" w:rsidRPr="00B8248C">
      <w:rPr>
        <w:rFonts w:ascii="Arial" w:hAnsi="Arial" w:cs="Arial"/>
        <w:i/>
        <w:sz w:val="20"/>
        <w:szCs w:val="20"/>
      </w:rPr>
      <w:fldChar w:fldCharType="separate"/>
    </w:r>
    <w:r w:rsidR="0087489A">
      <w:rPr>
        <w:rFonts w:ascii="Arial" w:hAnsi="Arial" w:cs="Arial"/>
        <w:i/>
        <w:noProof/>
        <w:sz w:val="20"/>
        <w:szCs w:val="20"/>
      </w:rPr>
      <w:t>4</w:t>
    </w:r>
    <w:r w:rsidR="00B8248C" w:rsidRPr="00B8248C">
      <w:rPr>
        <w:rFonts w:ascii="Arial" w:hAnsi="Arial" w:cs="Arial"/>
        <w:i/>
        <w:sz w:val="20"/>
        <w:szCs w:val="20"/>
      </w:rPr>
      <w:fldChar w:fldCharType="end"/>
    </w:r>
    <w:r w:rsidR="00B8248C" w:rsidRPr="00B8248C">
      <w:rPr>
        <w:rFonts w:ascii="Arial" w:hAnsi="Arial" w:cs="Arial"/>
        <w:i/>
        <w:sz w:val="20"/>
        <w:szCs w:val="20"/>
      </w:rPr>
      <w:t xml:space="preserve"> (celkem </w:t>
    </w:r>
    <w:r w:rsidR="00F370D1">
      <w:rPr>
        <w:rFonts w:ascii="Arial" w:hAnsi="Arial" w:cs="Arial"/>
        <w:i/>
        <w:sz w:val="20"/>
        <w:szCs w:val="20"/>
      </w:rPr>
      <w:t>4</w:t>
    </w:r>
    <w:r w:rsidR="00B8248C" w:rsidRPr="00B8248C">
      <w:rPr>
        <w:rFonts w:ascii="Arial" w:hAnsi="Arial" w:cs="Arial"/>
        <w:i/>
        <w:sz w:val="20"/>
        <w:szCs w:val="20"/>
      </w:rPr>
      <w:t>)</w:t>
    </w:r>
  </w:p>
  <w:p w14:paraId="666CD11C" w14:textId="661C2060" w:rsidR="005D78B7" w:rsidRPr="005D78B7" w:rsidRDefault="00DA7886" w:rsidP="005D78B7">
    <w:pPr>
      <w:tabs>
        <w:tab w:val="center" w:pos="4536"/>
        <w:tab w:val="right" w:pos="9072"/>
      </w:tabs>
      <w:ind w:left="0" w:firstLine="0"/>
      <w:rPr>
        <w:rFonts w:ascii="Arial" w:eastAsia="Times New Roman" w:hAnsi="Arial" w:cs="Arial"/>
        <w:i/>
        <w:sz w:val="20"/>
        <w:szCs w:val="20"/>
        <w:lang w:eastAsia="cs-CZ"/>
      </w:rPr>
    </w:pPr>
    <w:r>
      <w:rPr>
        <w:rFonts w:ascii="Arial" w:eastAsia="Times New Roman" w:hAnsi="Arial" w:cs="Arial"/>
        <w:i/>
        <w:sz w:val="20"/>
        <w:szCs w:val="20"/>
        <w:lang w:eastAsia="cs-CZ"/>
      </w:rPr>
      <w:t>74</w:t>
    </w:r>
    <w:r w:rsidR="00EE0869">
      <w:rPr>
        <w:rFonts w:ascii="Arial" w:eastAsia="Times New Roman" w:hAnsi="Arial" w:cs="Arial"/>
        <w:i/>
        <w:sz w:val="20"/>
        <w:szCs w:val="20"/>
        <w:lang w:eastAsia="cs-CZ"/>
      </w:rPr>
      <w:t>.</w:t>
    </w:r>
    <w:r w:rsidR="005D78B7" w:rsidRPr="005D78B7">
      <w:rPr>
        <w:rFonts w:ascii="Arial" w:eastAsia="Times New Roman" w:hAnsi="Arial" w:cs="Arial"/>
        <w:i/>
        <w:sz w:val="20"/>
        <w:szCs w:val="20"/>
        <w:lang w:eastAsia="cs-CZ"/>
      </w:rPr>
      <w:t xml:space="preserve"> – </w:t>
    </w:r>
    <w:r w:rsidR="00F219D7">
      <w:rPr>
        <w:rFonts w:ascii="Arial" w:eastAsia="Times New Roman" w:hAnsi="Arial" w:cs="Arial"/>
        <w:i/>
        <w:sz w:val="20"/>
        <w:szCs w:val="20"/>
        <w:lang w:eastAsia="cs-CZ"/>
      </w:rPr>
      <w:t xml:space="preserve">Dotační program 01_01 </w:t>
    </w:r>
    <w:r w:rsidR="005D78B7" w:rsidRPr="005D78B7">
      <w:rPr>
        <w:rFonts w:ascii="Arial" w:eastAsia="Times New Roman" w:hAnsi="Arial" w:cs="Arial"/>
        <w:i/>
        <w:sz w:val="20"/>
        <w:szCs w:val="20"/>
        <w:lang w:eastAsia="cs-CZ"/>
      </w:rPr>
      <w:t>Program obnovy venkova Olomouckéh</w:t>
    </w:r>
    <w:r w:rsidR="00EF06C2">
      <w:rPr>
        <w:rFonts w:ascii="Arial" w:eastAsia="Times New Roman" w:hAnsi="Arial" w:cs="Arial"/>
        <w:i/>
        <w:sz w:val="20"/>
        <w:szCs w:val="20"/>
        <w:lang w:eastAsia="cs-CZ"/>
      </w:rPr>
      <w:t>o kraje 202</w:t>
    </w:r>
    <w:r w:rsidR="006D1DAD">
      <w:rPr>
        <w:rFonts w:ascii="Arial" w:eastAsia="Times New Roman" w:hAnsi="Arial" w:cs="Arial"/>
        <w:i/>
        <w:sz w:val="20"/>
        <w:szCs w:val="20"/>
        <w:lang w:eastAsia="cs-CZ"/>
      </w:rPr>
      <w:t>3</w:t>
    </w:r>
    <w:r w:rsidR="00EF06C2">
      <w:rPr>
        <w:rFonts w:ascii="Arial" w:eastAsia="Times New Roman" w:hAnsi="Arial" w:cs="Arial"/>
        <w:i/>
        <w:sz w:val="20"/>
        <w:szCs w:val="20"/>
        <w:lang w:eastAsia="cs-CZ"/>
      </w:rPr>
      <w:t xml:space="preserve"> – žádosti příjemců</w:t>
    </w:r>
  </w:p>
  <w:p w14:paraId="779EFD34" w14:textId="1E125BFD" w:rsidR="005D78B7" w:rsidRPr="005D78B7" w:rsidRDefault="005D78B7" w:rsidP="005D78B7">
    <w:pPr>
      <w:tabs>
        <w:tab w:val="center" w:pos="4536"/>
        <w:tab w:val="right" w:pos="9072"/>
      </w:tabs>
      <w:ind w:left="0" w:firstLine="0"/>
      <w:rPr>
        <w:rFonts w:ascii="Calibri" w:eastAsia="Calibri" w:hAnsi="Calibri" w:cs="Times New Roman"/>
      </w:rPr>
    </w:pPr>
    <w:r w:rsidRPr="005D78B7">
      <w:rPr>
        <w:rFonts w:ascii="Arial" w:eastAsia="Times New Roman" w:hAnsi="Arial" w:cs="Arial"/>
        <w:i/>
        <w:sz w:val="20"/>
        <w:szCs w:val="20"/>
        <w:lang w:eastAsia="cs-CZ"/>
      </w:rPr>
      <w:t>Příloha č. 0</w:t>
    </w:r>
    <w:r w:rsidR="0062082D">
      <w:rPr>
        <w:rFonts w:ascii="Arial" w:eastAsia="Times New Roman" w:hAnsi="Arial" w:cs="Arial"/>
        <w:i/>
        <w:sz w:val="20"/>
        <w:szCs w:val="20"/>
        <w:lang w:eastAsia="cs-CZ"/>
      </w:rPr>
      <w:t>4</w:t>
    </w:r>
    <w:r w:rsidRPr="005D78B7">
      <w:rPr>
        <w:rFonts w:ascii="Arial" w:eastAsia="Times New Roman" w:hAnsi="Arial" w:cs="Arial"/>
        <w:i/>
        <w:sz w:val="20"/>
        <w:szCs w:val="20"/>
        <w:lang w:eastAsia="cs-CZ"/>
      </w:rPr>
      <w:t xml:space="preserve"> – Dodatek č. 1 k veřejnoprávní smlouvě o poskytnutí dotace mezi Olomouckým krajem a obcí </w:t>
    </w:r>
    <w:r w:rsidR="006D1DAD">
      <w:rPr>
        <w:rFonts w:ascii="Arial" w:eastAsia="Times New Roman" w:hAnsi="Arial" w:cs="Arial"/>
        <w:i/>
        <w:sz w:val="20"/>
        <w:szCs w:val="20"/>
        <w:lang w:eastAsia="cs-CZ"/>
      </w:rPr>
      <w:t>Štarnov</w:t>
    </w:r>
  </w:p>
  <w:p w14:paraId="378DA7E2" w14:textId="77777777" w:rsidR="00D007DC" w:rsidRDefault="00D007D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298417"/>
      <w:docPartObj>
        <w:docPartGallery w:val="Page Numbers (Bottom of Page)"/>
        <w:docPartUnique/>
      </w:docPartObj>
    </w:sdtPr>
    <w:sdtEndPr/>
    <w:sdtContent>
      <w:p w14:paraId="00FA8CB0" w14:textId="6A030A37" w:rsidR="00C95301" w:rsidRPr="005D78B7" w:rsidRDefault="00DA7886" w:rsidP="00C95301">
        <w:pPr>
          <w:pBdr>
            <w:top w:val="single" w:sz="4" w:space="0" w:color="auto"/>
          </w:pBdr>
          <w:tabs>
            <w:tab w:val="center" w:pos="4536"/>
            <w:tab w:val="right" w:pos="9072"/>
          </w:tabs>
          <w:ind w:left="0" w:firstLine="0"/>
          <w:jc w:val="left"/>
          <w:rPr>
            <w:rFonts w:ascii="Arial" w:eastAsia="Times New Roman" w:hAnsi="Arial" w:cs="Arial"/>
            <w:i/>
            <w:sz w:val="20"/>
            <w:szCs w:val="20"/>
            <w:lang w:eastAsia="cs-CZ"/>
          </w:rPr>
        </w:pPr>
        <w:r>
          <w:t>Z</w:t>
        </w:r>
        <w:r w:rsidR="00C95301" w:rsidRPr="005D78B7">
          <w:rPr>
            <w:rFonts w:ascii="Arial" w:eastAsia="Times New Roman" w:hAnsi="Arial" w:cs="Arial"/>
            <w:i/>
            <w:sz w:val="20"/>
            <w:szCs w:val="20"/>
            <w:lang w:eastAsia="cs-CZ"/>
          </w:rPr>
          <w:t>a</w:t>
        </w:r>
        <w:r>
          <w:rPr>
            <w:rFonts w:ascii="Arial" w:eastAsia="Times New Roman" w:hAnsi="Arial" w:cs="Arial"/>
            <w:i/>
            <w:sz w:val="20"/>
            <w:szCs w:val="20"/>
            <w:lang w:eastAsia="cs-CZ"/>
          </w:rPr>
          <w:t>stupitelstvo</w:t>
        </w:r>
        <w:r w:rsidR="00C95301" w:rsidRPr="005D78B7">
          <w:rPr>
            <w:rFonts w:ascii="Arial" w:eastAsia="Times New Roman" w:hAnsi="Arial" w:cs="Arial"/>
            <w:i/>
            <w:sz w:val="20"/>
            <w:szCs w:val="20"/>
            <w:lang w:eastAsia="cs-CZ"/>
          </w:rPr>
          <w:t xml:space="preserve"> Olomouckého kraje </w:t>
        </w:r>
        <w:r>
          <w:rPr>
            <w:rFonts w:ascii="Arial" w:eastAsia="Times New Roman" w:hAnsi="Arial" w:cs="Arial"/>
            <w:i/>
            <w:sz w:val="20"/>
            <w:szCs w:val="20"/>
            <w:lang w:eastAsia="cs-CZ"/>
          </w:rPr>
          <w:t>11</w:t>
        </w:r>
        <w:r w:rsidR="00C95301" w:rsidRPr="005D78B7">
          <w:rPr>
            <w:rFonts w:ascii="Arial" w:eastAsia="Times New Roman" w:hAnsi="Arial" w:cs="Arial"/>
            <w:i/>
            <w:sz w:val="20"/>
            <w:szCs w:val="20"/>
            <w:lang w:eastAsia="cs-CZ"/>
          </w:rPr>
          <w:t>. 1</w:t>
        </w:r>
        <w:r>
          <w:rPr>
            <w:rFonts w:ascii="Arial" w:eastAsia="Times New Roman" w:hAnsi="Arial" w:cs="Arial"/>
            <w:i/>
            <w:sz w:val="20"/>
            <w:szCs w:val="20"/>
            <w:lang w:eastAsia="cs-CZ"/>
          </w:rPr>
          <w:t>2</w:t>
        </w:r>
        <w:r w:rsidR="00C95301" w:rsidRPr="005D78B7">
          <w:rPr>
            <w:rFonts w:ascii="Arial" w:eastAsia="Times New Roman" w:hAnsi="Arial" w:cs="Arial"/>
            <w:i/>
            <w:sz w:val="20"/>
            <w:szCs w:val="20"/>
            <w:lang w:eastAsia="cs-CZ"/>
          </w:rPr>
          <w:t>. 202</w:t>
        </w:r>
        <w:r w:rsidR="00C95301">
          <w:rPr>
            <w:rFonts w:ascii="Arial" w:eastAsia="Times New Roman" w:hAnsi="Arial" w:cs="Arial"/>
            <w:i/>
            <w:sz w:val="20"/>
            <w:szCs w:val="20"/>
            <w:lang w:eastAsia="cs-CZ"/>
          </w:rPr>
          <w:t>3</w:t>
        </w:r>
        <w:r w:rsidR="00C95301" w:rsidRPr="005D78B7">
          <w:rPr>
            <w:rFonts w:ascii="Arial" w:eastAsia="Times New Roman" w:hAnsi="Arial" w:cs="Arial"/>
            <w:i/>
            <w:sz w:val="20"/>
            <w:szCs w:val="20"/>
            <w:lang w:eastAsia="cs-CZ"/>
          </w:rPr>
          <w:tab/>
          <w:t xml:space="preserve"> </w:t>
        </w:r>
        <w:r w:rsidR="00C95301" w:rsidRPr="005D78B7">
          <w:rPr>
            <w:rFonts w:ascii="Arial" w:eastAsia="Times New Roman" w:hAnsi="Arial" w:cs="Arial"/>
            <w:i/>
            <w:sz w:val="20"/>
            <w:szCs w:val="20"/>
            <w:lang w:eastAsia="cs-CZ"/>
          </w:rPr>
          <w:tab/>
        </w:r>
        <w:r w:rsidR="00C95301" w:rsidRPr="00B8248C">
          <w:rPr>
            <w:rFonts w:ascii="Arial" w:hAnsi="Arial" w:cs="Arial"/>
            <w:i/>
            <w:sz w:val="20"/>
            <w:szCs w:val="20"/>
          </w:rPr>
          <w:t xml:space="preserve">Strana </w:t>
        </w:r>
        <w:r w:rsidR="00C95301" w:rsidRPr="00B8248C">
          <w:rPr>
            <w:rFonts w:ascii="Arial" w:hAnsi="Arial" w:cs="Arial"/>
            <w:i/>
            <w:sz w:val="20"/>
            <w:szCs w:val="20"/>
          </w:rPr>
          <w:fldChar w:fldCharType="begin"/>
        </w:r>
        <w:r w:rsidR="00C95301" w:rsidRPr="00B8248C">
          <w:rPr>
            <w:rFonts w:ascii="Arial" w:hAnsi="Arial" w:cs="Arial"/>
            <w:i/>
            <w:sz w:val="20"/>
            <w:szCs w:val="20"/>
          </w:rPr>
          <w:instrText xml:space="preserve"> PAGE </w:instrText>
        </w:r>
        <w:r w:rsidR="00C95301" w:rsidRPr="00B8248C">
          <w:rPr>
            <w:rFonts w:ascii="Arial" w:hAnsi="Arial" w:cs="Arial"/>
            <w:i/>
            <w:sz w:val="20"/>
            <w:szCs w:val="20"/>
          </w:rPr>
          <w:fldChar w:fldCharType="separate"/>
        </w:r>
        <w:r w:rsidR="00107FE7">
          <w:rPr>
            <w:rFonts w:ascii="Arial" w:hAnsi="Arial" w:cs="Arial"/>
            <w:i/>
            <w:noProof/>
            <w:sz w:val="20"/>
            <w:szCs w:val="20"/>
          </w:rPr>
          <w:t>1</w:t>
        </w:r>
        <w:r w:rsidR="00C95301" w:rsidRPr="00B8248C">
          <w:rPr>
            <w:rFonts w:ascii="Arial" w:hAnsi="Arial" w:cs="Arial"/>
            <w:i/>
            <w:sz w:val="20"/>
            <w:szCs w:val="20"/>
          </w:rPr>
          <w:fldChar w:fldCharType="end"/>
        </w:r>
        <w:r w:rsidR="00C95301" w:rsidRPr="00B8248C">
          <w:rPr>
            <w:rFonts w:ascii="Arial" w:hAnsi="Arial" w:cs="Arial"/>
            <w:i/>
            <w:sz w:val="20"/>
            <w:szCs w:val="20"/>
          </w:rPr>
          <w:t xml:space="preserve"> (celkem </w:t>
        </w:r>
        <w:r w:rsidR="00C95301">
          <w:rPr>
            <w:rFonts w:ascii="Arial" w:hAnsi="Arial" w:cs="Arial"/>
            <w:i/>
            <w:sz w:val="20"/>
            <w:szCs w:val="20"/>
          </w:rPr>
          <w:t>4</w:t>
        </w:r>
        <w:r w:rsidR="00C95301" w:rsidRPr="00B8248C">
          <w:rPr>
            <w:rFonts w:ascii="Arial" w:hAnsi="Arial" w:cs="Arial"/>
            <w:i/>
            <w:sz w:val="20"/>
            <w:szCs w:val="20"/>
          </w:rPr>
          <w:t>)</w:t>
        </w:r>
      </w:p>
      <w:p w14:paraId="26F3ED18" w14:textId="20CDA3C7" w:rsidR="00C95301" w:rsidRPr="005D78B7" w:rsidRDefault="00DA7886" w:rsidP="00C95301">
        <w:pPr>
          <w:tabs>
            <w:tab w:val="center" w:pos="4536"/>
            <w:tab w:val="right" w:pos="9072"/>
          </w:tabs>
          <w:ind w:left="0" w:firstLine="0"/>
          <w:rPr>
            <w:rFonts w:ascii="Arial" w:eastAsia="Times New Roman" w:hAnsi="Arial" w:cs="Arial"/>
            <w:i/>
            <w:sz w:val="20"/>
            <w:szCs w:val="20"/>
            <w:lang w:eastAsia="cs-CZ"/>
          </w:rPr>
        </w:pPr>
        <w:r>
          <w:rPr>
            <w:rFonts w:ascii="Arial" w:eastAsia="Times New Roman" w:hAnsi="Arial" w:cs="Arial"/>
            <w:i/>
            <w:sz w:val="20"/>
            <w:szCs w:val="20"/>
            <w:lang w:eastAsia="cs-CZ"/>
          </w:rPr>
          <w:t>74</w:t>
        </w:r>
        <w:r w:rsidR="00C95301">
          <w:rPr>
            <w:rFonts w:ascii="Arial" w:eastAsia="Times New Roman" w:hAnsi="Arial" w:cs="Arial"/>
            <w:i/>
            <w:sz w:val="20"/>
            <w:szCs w:val="20"/>
            <w:lang w:eastAsia="cs-CZ"/>
          </w:rPr>
          <w:t>.</w:t>
        </w:r>
        <w:r w:rsidR="00C95301" w:rsidRPr="005D78B7">
          <w:rPr>
            <w:rFonts w:ascii="Arial" w:eastAsia="Times New Roman" w:hAnsi="Arial" w:cs="Arial"/>
            <w:i/>
            <w:sz w:val="20"/>
            <w:szCs w:val="20"/>
            <w:lang w:eastAsia="cs-CZ"/>
          </w:rPr>
          <w:t xml:space="preserve"> – </w:t>
        </w:r>
        <w:r w:rsidR="00F219D7">
          <w:rPr>
            <w:rFonts w:ascii="Arial" w:eastAsia="Times New Roman" w:hAnsi="Arial" w:cs="Arial"/>
            <w:i/>
            <w:sz w:val="20"/>
            <w:szCs w:val="20"/>
            <w:lang w:eastAsia="cs-CZ"/>
          </w:rPr>
          <w:t xml:space="preserve">Dotační program 01_01 </w:t>
        </w:r>
        <w:r w:rsidR="00C95301" w:rsidRPr="005D78B7">
          <w:rPr>
            <w:rFonts w:ascii="Arial" w:eastAsia="Times New Roman" w:hAnsi="Arial" w:cs="Arial"/>
            <w:i/>
            <w:sz w:val="20"/>
            <w:szCs w:val="20"/>
            <w:lang w:eastAsia="cs-CZ"/>
          </w:rPr>
          <w:t>Program obnovy venkova Olomouckéh</w:t>
        </w:r>
        <w:r w:rsidR="00C95301">
          <w:rPr>
            <w:rFonts w:ascii="Arial" w:eastAsia="Times New Roman" w:hAnsi="Arial" w:cs="Arial"/>
            <w:i/>
            <w:sz w:val="20"/>
            <w:szCs w:val="20"/>
            <w:lang w:eastAsia="cs-CZ"/>
          </w:rPr>
          <w:t>o kraje 2023 – žádosti příjemců</w:t>
        </w:r>
      </w:p>
      <w:p w14:paraId="1438FBED" w14:textId="22B5E117" w:rsidR="001763FE" w:rsidRPr="00C95301" w:rsidRDefault="00C95301" w:rsidP="00C95301">
        <w:pPr>
          <w:tabs>
            <w:tab w:val="center" w:pos="4536"/>
            <w:tab w:val="right" w:pos="9072"/>
          </w:tabs>
          <w:ind w:left="0" w:firstLine="0"/>
          <w:rPr>
            <w:rFonts w:ascii="Calibri" w:eastAsia="Calibri" w:hAnsi="Calibri" w:cs="Times New Roman"/>
          </w:rPr>
        </w:pPr>
        <w:r w:rsidRPr="005D78B7">
          <w:rPr>
            <w:rFonts w:ascii="Arial" w:eastAsia="Times New Roman" w:hAnsi="Arial" w:cs="Arial"/>
            <w:i/>
            <w:sz w:val="20"/>
            <w:szCs w:val="20"/>
            <w:lang w:eastAsia="cs-CZ"/>
          </w:rPr>
          <w:t>Příloha č. 0</w:t>
        </w:r>
        <w:r w:rsidR="0062082D">
          <w:rPr>
            <w:rFonts w:ascii="Arial" w:eastAsia="Times New Roman" w:hAnsi="Arial" w:cs="Arial"/>
            <w:i/>
            <w:sz w:val="20"/>
            <w:szCs w:val="20"/>
            <w:lang w:eastAsia="cs-CZ"/>
          </w:rPr>
          <w:t>4</w:t>
        </w:r>
        <w:r w:rsidRPr="005D78B7">
          <w:rPr>
            <w:rFonts w:ascii="Arial" w:eastAsia="Times New Roman" w:hAnsi="Arial" w:cs="Arial"/>
            <w:i/>
            <w:sz w:val="20"/>
            <w:szCs w:val="20"/>
            <w:lang w:eastAsia="cs-CZ"/>
          </w:rPr>
          <w:t xml:space="preserve"> – Dodatek č. 1 k veřejnoprávní smlouvě o poskytnutí dotace mezi Olomouckým krajem a obcí </w:t>
        </w:r>
        <w:r>
          <w:rPr>
            <w:rFonts w:ascii="Arial" w:eastAsia="Times New Roman" w:hAnsi="Arial" w:cs="Arial"/>
            <w:i/>
            <w:sz w:val="20"/>
            <w:szCs w:val="20"/>
            <w:lang w:eastAsia="cs-CZ"/>
          </w:rPr>
          <w:t>Štarnov</w:t>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66834" w14:textId="77777777" w:rsidR="00D327D9" w:rsidRDefault="00D327D9" w:rsidP="00D40C40">
      <w:r>
        <w:separator/>
      </w:r>
    </w:p>
  </w:footnote>
  <w:footnote w:type="continuationSeparator" w:id="0">
    <w:p w14:paraId="6B020F85" w14:textId="77777777" w:rsidR="00D327D9" w:rsidRDefault="00D327D9"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50F5" w14:textId="1E292D65" w:rsidR="00FD6578" w:rsidRPr="00F219D7" w:rsidRDefault="00FD6578" w:rsidP="00385A9C">
    <w:pPr>
      <w:tabs>
        <w:tab w:val="center" w:pos="4536"/>
        <w:tab w:val="right" w:pos="9072"/>
      </w:tabs>
      <w:ind w:left="0" w:firstLine="0"/>
      <w:rPr>
        <w:rFonts w:ascii="Arial" w:eastAsia="Times New Roman" w:hAnsi="Arial" w:cs="Arial"/>
        <w:bCs/>
        <w:i/>
        <w:sz w:val="24"/>
        <w:szCs w:val="24"/>
        <w:lang w:eastAsia="cs-CZ"/>
      </w:rPr>
    </w:pPr>
    <w:proofErr w:type="spellStart"/>
    <w:r w:rsidRPr="00F219D7">
      <w:rPr>
        <w:rFonts w:ascii="Arial" w:eastAsia="Times New Roman" w:hAnsi="Arial" w:cs="Arial"/>
        <w:bCs/>
        <w:i/>
        <w:sz w:val="24"/>
        <w:szCs w:val="24"/>
        <w:lang w:eastAsia="cs-CZ"/>
      </w:rPr>
      <w:t>Usnesení_</w:t>
    </w:r>
    <w:r w:rsidR="00385A9C" w:rsidRPr="00F219D7">
      <w:rPr>
        <w:rFonts w:ascii="Arial" w:eastAsia="Times New Roman" w:hAnsi="Arial" w:cs="Arial"/>
        <w:bCs/>
        <w:i/>
        <w:sz w:val="24"/>
        <w:szCs w:val="24"/>
        <w:lang w:eastAsia="cs-CZ"/>
      </w:rPr>
      <w:t>p</w:t>
    </w:r>
    <w:r w:rsidRPr="00F219D7">
      <w:rPr>
        <w:rFonts w:ascii="Arial" w:eastAsia="Times New Roman" w:hAnsi="Arial" w:cs="Arial"/>
        <w:bCs/>
        <w:i/>
        <w:sz w:val="24"/>
        <w:szCs w:val="24"/>
        <w:lang w:eastAsia="cs-CZ"/>
      </w:rPr>
      <w:t>říloha</w:t>
    </w:r>
    <w:proofErr w:type="spellEnd"/>
    <w:r w:rsidRPr="00F219D7">
      <w:rPr>
        <w:rFonts w:ascii="Arial" w:eastAsia="Times New Roman" w:hAnsi="Arial" w:cs="Arial"/>
        <w:bCs/>
        <w:i/>
        <w:sz w:val="24"/>
        <w:szCs w:val="24"/>
        <w:lang w:eastAsia="cs-CZ"/>
      </w:rPr>
      <w:t xml:space="preserve"> č. 0</w:t>
    </w:r>
    <w:r w:rsidR="0062082D" w:rsidRPr="00F219D7">
      <w:rPr>
        <w:rFonts w:ascii="Arial" w:eastAsia="Times New Roman" w:hAnsi="Arial" w:cs="Arial"/>
        <w:bCs/>
        <w:i/>
        <w:sz w:val="24"/>
        <w:szCs w:val="24"/>
        <w:lang w:eastAsia="cs-CZ"/>
      </w:rPr>
      <w:t>4</w:t>
    </w:r>
    <w:r w:rsidRPr="00F219D7">
      <w:rPr>
        <w:rFonts w:ascii="Arial" w:eastAsia="Times New Roman" w:hAnsi="Arial" w:cs="Arial"/>
        <w:bCs/>
        <w:i/>
        <w:sz w:val="24"/>
        <w:szCs w:val="24"/>
        <w:lang w:eastAsia="cs-CZ"/>
      </w:rPr>
      <w:t xml:space="preserve"> – Dodatek č. 1 k veřejnoprávní smlouvě o poskytnutí dotace mezi </w:t>
    </w:r>
    <w:r w:rsidR="00385A9C" w:rsidRPr="00F219D7">
      <w:rPr>
        <w:rFonts w:ascii="Arial" w:eastAsia="Times New Roman" w:hAnsi="Arial" w:cs="Arial"/>
        <w:bCs/>
        <w:i/>
        <w:sz w:val="24"/>
        <w:szCs w:val="24"/>
        <w:lang w:eastAsia="cs-CZ"/>
      </w:rPr>
      <w:t>O</w:t>
    </w:r>
    <w:r w:rsidRPr="00F219D7">
      <w:rPr>
        <w:rFonts w:ascii="Arial" w:eastAsia="Times New Roman" w:hAnsi="Arial" w:cs="Arial"/>
        <w:bCs/>
        <w:i/>
        <w:sz w:val="24"/>
        <w:szCs w:val="24"/>
        <w:lang w:eastAsia="cs-CZ"/>
      </w:rPr>
      <w:t xml:space="preserve">lomouckým krajem a obcí </w:t>
    </w:r>
    <w:r w:rsidR="00845B9A" w:rsidRPr="00F219D7">
      <w:rPr>
        <w:rFonts w:ascii="Arial" w:eastAsia="Times New Roman" w:hAnsi="Arial" w:cs="Arial"/>
        <w:bCs/>
        <w:i/>
        <w:sz w:val="24"/>
        <w:szCs w:val="24"/>
        <w:lang w:eastAsia="cs-CZ"/>
      </w:rPr>
      <w:t>Štarnov</w:t>
    </w:r>
  </w:p>
  <w:p w14:paraId="6D41E84D" w14:textId="4D2593AC" w:rsidR="00FD6578" w:rsidRDefault="00FD6578" w:rsidP="00C95301">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90FCE" w14:textId="7DF8786B" w:rsidR="00C95301" w:rsidRPr="00F219D7" w:rsidRDefault="00C95301" w:rsidP="00C95301">
    <w:pPr>
      <w:tabs>
        <w:tab w:val="center" w:pos="4536"/>
        <w:tab w:val="right" w:pos="9072"/>
      </w:tabs>
      <w:ind w:left="0" w:firstLine="0"/>
      <w:rPr>
        <w:rFonts w:ascii="Arial" w:eastAsia="Times New Roman" w:hAnsi="Arial" w:cs="Arial"/>
        <w:bCs/>
        <w:i/>
        <w:sz w:val="24"/>
        <w:szCs w:val="24"/>
        <w:lang w:eastAsia="cs-CZ"/>
      </w:rPr>
    </w:pPr>
    <w:r w:rsidRPr="00F219D7">
      <w:rPr>
        <w:rFonts w:ascii="Arial" w:hAnsi="Arial" w:cs="Arial"/>
        <w:noProof/>
        <w:color w:val="006AAA"/>
        <w:sz w:val="24"/>
        <w:szCs w:val="24"/>
        <w:lang w:eastAsia="cs-CZ"/>
      </w:rPr>
      <w:drawing>
        <wp:anchor distT="0" distB="0" distL="114300" distR="114300" simplePos="0" relativeHeight="251661312" behindDoc="0" locked="0" layoutInCell="1" allowOverlap="1" wp14:anchorId="3AA01067" wp14:editId="20216C11">
          <wp:simplePos x="0" y="0"/>
          <wp:positionH relativeFrom="margin">
            <wp:posOffset>4524375</wp:posOffset>
          </wp:positionH>
          <wp:positionV relativeFrom="page">
            <wp:posOffset>760095</wp:posOffset>
          </wp:positionV>
          <wp:extent cx="1439545" cy="427990"/>
          <wp:effectExtent l="0" t="0" r="825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42799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F219D7">
      <w:rPr>
        <w:rFonts w:ascii="Arial" w:eastAsia="Times New Roman" w:hAnsi="Arial" w:cs="Arial"/>
        <w:bCs/>
        <w:i/>
        <w:sz w:val="24"/>
        <w:szCs w:val="24"/>
        <w:lang w:eastAsia="cs-CZ"/>
      </w:rPr>
      <w:t>Usnesení_příloha</w:t>
    </w:r>
    <w:proofErr w:type="spellEnd"/>
    <w:r w:rsidRPr="00F219D7">
      <w:rPr>
        <w:rFonts w:ascii="Arial" w:eastAsia="Times New Roman" w:hAnsi="Arial" w:cs="Arial"/>
        <w:bCs/>
        <w:i/>
        <w:sz w:val="24"/>
        <w:szCs w:val="24"/>
        <w:lang w:eastAsia="cs-CZ"/>
      </w:rPr>
      <w:t xml:space="preserve"> č. 0</w:t>
    </w:r>
    <w:r w:rsidR="0062082D" w:rsidRPr="00F219D7">
      <w:rPr>
        <w:rFonts w:ascii="Arial" w:eastAsia="Times New Roman" w:hAnsi="Arial" w:cs="Arial"/>
        <w:bCs/>
        <w:i/>
        <w:sz w:val="24"/>
        <w:szCs w:val="24"/>
        <w:lang w:eastAsia="cs-CZ"/>
      </w:rPr>
      <w:t>4</w:t>
    </w:r>
    <w:r w:rsidRPr="00F219D7">
      <w:rPr>
        <w:rFonts w:ascii="Arial" w:eastAsia="Times New Roman" w:hAnsi="Arial" w:cs="Arial"/>
        <w:bCs/>
        <w:i/>
        <w:sz w:val="24"/>
        <w:szCs w:val="24"/>
        <w:lang w:eastAsia="cs-CZ"/>
      </w:rPr>
      <w:t xml:space="preserve"> – Dodatek č. 1 k veřejnoprávní smlouvě o poskytnutí dotace mezi Olomouckým krajem a obcí Štarnov</w:t>
    </w:r>
  </w:p>
  <w:p w14:paraId="0B0E7266" w14:textId="77777777" w:rsidR="00C95301" w:rsidRPr="00C95301" w:rsidRDefault="00C95301" w:rsidP="00C9530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62A1"/>
    <w:multiLevelType w:val="multilevel"/>
    <w:tmpl w:val="39827854"/>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8F464F"/>
    <w:multiLevelType w:val="hybridMultilevel"/>
    <w:tmpl w:val="24F8A0E2"/>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3"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5"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6"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7"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8"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4DC60C5"/>
    <w:multiLevelType w:val="multilevel"/>
    <w:tmpl w:val="5554F096"/>
    <w:lvl w:ilvl="0">
      <w:start w:val="4"/>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47875955"/>
    <w:multiLevelType w:val="hybridMultilevel"/>
    <w:tmpl w:val="B9543FCE"/>
    <w:lvl w:ilvl="0" w:tplc="396EB480">
      <w:start w:val="1"/>
      <w:numFmt w:val="decimal"/>
      <w:lvlText w:val="%1."/>
      <w:lvlJc w:val="left"/>
      <w:pPr>
        <w:tabs>
          <w:tab w:val="num" w:pos="6033"/>
        </w:tabs>
        <w:ind w:left="6033" w:hanging="360"/>
      </w:pPr>
      <w:rPr>
        <w:rFonts w:hint="default"/>
        <w:b w:val="0"/>
      </w:rPr>
    </w:lvl>
    <w:lvl w:ilvl="1" w:tplc="04050019">
      <w:start w:val="1"/>
      <w:numFmt w:val="lowerLetter"/>
      <w:lvlText w:val="%2."/>
      <w:lvlJc w:val="left"/>
      <w:pPr>
        <w:tabs>
          <w:tab w:val="num" w:pos="6396"/>
        </w:tabs>
        <w:ind w:left="6396" w:hanging="360"/>
      </w:pPr>
    </w:lvl>
    <w:lvl w:ilvl="2" w:tplc="0405001B" w:tentative="1">
      <w:start w:val="1"/>
      <w:numFmt w:val="lowerRoman"/>
      <w:lvlText w:val="%3."/>
      <w:lvlJc w:val="right"/>
      <w:pPr>
        <w:tabs>
          <w:tab w:val="num" w:pos="7116"/>
        </w:tabs>
        <w:ind w:left="7116" w:hanging="180"/>
      </w:pPr>
    </w:lvl>
    <w:lvl w:ilvl="3" w:tplc="0405000F" w:tentative="1">
      <w:start w:val="1"/>
      <w:numFmt w:val="decimal"/>
      <w:lvlText w:val="%4."/>
      <w:lvlJc w:val="left"/>
      <w:pPr>
        <w:tabs>
          <w:tab w:val="num" w:pos="7836"/>
        </w:tabs>
        <w:ind w:left="7836" w:hanging="360"/>
      </w:pPr>
    </w:lvl>
    <w:lvl w:ilvl="4" w:tplc="04050019" w:tentative="1">
      <w:start w:val="1"/>
      <w:numFmt w:val="lowerLetter"/>
      <w:lvlText w:val="%5."/>
      <w:lvlJc w:val="left"/>
      <w:pPr>
        <w:tabs>
          <w:tab w:val="num" w:pos="8556"/>
        </w:tabs>
        <w:ind w:left="8556" w:hanging="360"/>
      </w:pPr>
    </w:lvl>
    <w:lvl w:ilvl="5" w:tplc="0405001B" w:tentative="1">
      <w:start w:val="1"/>
      <w:numFmt w:val="lowerRoman"/>
      <w:lvlText w:val="%6."/>
      <w:lvlJc w:val="right"/>
      <w:pPr>
        <w:tabs>
          <w:tab w:val="num" w:pos="9276"/>
        </w:tabs>
        <w:ind w:left="9276" w:hanging="180"/>
      </w:pPr>
    </w:lvl>
    <w:lvl w:ilvl="6" w:tplc="0405000F" w:tentative="1">
      <w:start w:val="1"/>
      <w:numFmt w:val="decimal"/>
      <w:lvlText w:val="%7."/>
      <w:lvlJc w:val="left"/>
      <w:pPr>
        <w:tabs>
          <w:tab w:val="num" w:pos="9996"/>
        </w:tabs>
        <w:ind w:left="9996" w:hanging="360"/>
      </w:pPr>
    </w:lvl>
    <w:lvl w:ilvl="7" w:tplc="04050019" w:tentative="1">
      <w:start w:val="1"/>
      <w:numFmt w:val="lowerLetter"/>
      <w:lvlText w:val="%8."/>
      <w:lvlJc w:val="left"/>
      <w:pPr>
        <w:tabs>
          <w:tab w:val="num" w:pos="10716"/>
        </w:tabs>
        <w:ind w:left="10716" w:hanging="360"/>
      </w:pPr>
    </w:lvl>
    <w:lvl w:ilvl="8" w:tplc="0405001B" w:tentative="1">
      <w:start w:val="1"/>
      <w:numFmt w:val="lowerRoman"/>
      <w:lvlText w:val="%9."/>
      <w:lvlJc w:val="right"/>
      <w:pPr>
        <w:tabs>
          <w:tab w:val="num" w:pos="11436"/>
        </w:tabs>
        <w:ind w:left="11436" w:hanging="180"/>
      </w:pPr>
    </w:lvl>
  </w:abstractNum>
  <w:abstractNum w:abstractNumId="21"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4"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5"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6"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7"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9"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0"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3" w15:restartNumberingAfterBreak="0">
    <w:nsid w:val="7A696211"/>
    <w:multiLevelType w:val="hybridMultilevel"/>
    <w:tmpl w:val="DB9A467E"/>
    <w:lvl w:ilvl="0" w:tplc="4D6A30F2">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4"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6"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7"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8"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32014237">
    <w:abstractNumId w:val="34"/>
  </w:num>
  <w:num w:numId="2" w16cid:durableId="1475952943">
    <w:abstractNumId w:val="24"/>
  </w:num>
  <w:num w:numId="3" w16cid:durableId="1564441260">
    <w:abstractNumId w:val="15"/>
  </w:num>
  <w:num w:numId="4" w16cid:durableId="1873959882">
    <w:abstractNumId w:val="36"/>
  </w:num>
  <w:num w:numId="5" w16cid:durableId="843714134">
    <w:abstractNumId w:val="16"/>
  </w:num>
  <w:num w:numId="6" w16cid:durableId="134110341">
    <w:abstractNumId w:val="32"/>
  </w:num>
  <w:num w:numId="7" w16cid:durableId="788933736">
    <w:abstractNumId w:val="7"/>
  </w:num>
  <w:num w:numId="8" w16cid:durableId="649406837">
    <w:abstractNumId w:val="18"/>
  </w:num>
  <w:num w:numId="9" w16cid:durableId="568466369">
    <w:abstractNumId w:val="2"/>
  </w:num>
  <w:num w:numId="10" w16cid:durableId="2145730023">
    <w:abstractNumId w:val="8"/>
  </w:num>
  <w:num w:numId="11" w16cid:durableId="2066442971">
    <w:abstractNumId w:val="11"/>
  </w:num>
  <w:num w:numId="12" w16cid:durableId="1050570129">
    <w:abstractNumId w:val="6"/>
  </w:num>
  <w:num w:numId="13" w16cid:durableId="1165821926">
    <w:abstractNumId w:val="22"/>
  </w:num>
  <w:num w:numId="14" w16cid:durableId="1300378062">
    <w:abstractNumId w:val="29"/>
  </w:num>
  <w:num w:numId="15" w16cid:durableId="541940422">
    <w:abstractNumId w:val="38"/>
  </w:num>
  <w:num w:numId="16" w16cid:durableId="199630119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021968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59823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95082960">
    <w:abstractNumId w:val="1"/>
  </w:num>
  <w:num w:numId="20" w16cid:durableId="1241911437">
    <w:abstractNumId w:val="0"/>
  </w:num>
  <w:num w:numId="21" w16cid:durableId="1979994449">
    <w:abstractNumId w:val="26"/>
  </w:num>
  <w:num w:numId="22" w16cid:durableId="1857305391">
    <w:abstractNumId w:val="13"/>
  </w:num>
  <w:num w:numId="23" w16cid:durableId="695276826">
    <w:abstractNumId w:val="4"/>
  </w:num>
  <w:num w:numId="24" w16cid:durableId="836572782">
    <w:abstractNumId w:val="3"/>
  </w:num>
  <w:num w:numId="25" w16cid:durableId="456879424">
    <w:abstractNumId w:val="14"/>
  </w:num>
  <w:num w:numId="26" w16cid:durableId="9667390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26905962">
    <w:abstractNumId w:val="9"/>
  </w:num>
  <w:num w:numId="28" w16cid:durableId="89275659">
    <w:abstractNumId w:val="17"/>
  </w:num>
  <w:num w:numId="29" w16cid:durableId="1878732964">
    <w:abstractNumId w:val="21"/>
  </w:num>
  <w:num w:numId="30" w16cid:durableId="1403870374">
    <w:abstractNumId w:val="23"/>
  </w:num>
  <w:num w:numId="31" w16cid:durableId="43912499">
    <w:abstractNumId w:val="10"/>
  </w:num>
  <w:num w:numId="32" w16cid:durableId="203644801">
    <w:abstractNumId w:val="37"/>
  </w:num>
  <w:num w:numId="33" w16cid:durableId="689834850">
    <w:abstractNumId w:val="31"/>
  </w:num>
  <w:num w:numId="34" w16cid:durableId="1595437943">
    <w:abstractNumId w:val="0"/>
  </w:num>
  <w:num w:numId="35" w16cid:durableId="2081534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79110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00134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940875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218095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29182857">
    <w:abstractNumId w:val="30"/>
  </w:num>
  <w:num w:numId="41" w16cid:durableId="726270355">
    <w:abstractNumId w:val="27"/>
  </w:num>
  <w:num w:numId="42" w16cid:durableId="2021541067">
    <w:abstractNumId w:val="25"/>
  </w:num>
  <w:num w:numId="43" w16cid:durableId="1798064320">
    <w:abstractNumId w:val="12"/>
  </w:num>
  <w:num w:numId="44" w16cid:durableId="1676836439">
    <w:abstractNumId w:val="20"/>
  </w:num>
  <w:num w:numId="45" w16cid:durableId="2031637458">
    <w:abstractNumId w:val="33"/>
  </w:num>
  <w:num w:numId="46" w16cid:durableId="788010270">
    <w:abstractNumId w:val="19"/>
  </w:num>
  <w:num w:numId="47" w16cid:durableId="5840016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EFB"/>
    <w:rsid w:val="00001074"/>
    <w:rsid w:val="00001344"/>
    <w:rsid w:val="00001BCD"/>
    <w:rsid w:val="000032B4"/>
    <w:rsid w:val="00003A45"/>
    <w:rsid w:val="00003F8D"/>
    <w:rsid w:val="000047EB"/>
    <w:rsid w:val="00006AE8"/>
    <w:rsid w:val="00011BB9"/>
    <w:rsid w:val="000129E7"/>
    <w:rsid w:val="000145AB"/>
    <w:rsid w:val="00014A64"/>
    <w:rsid w:val="00015EEA"/>
    <w:rsid w:val="00016E18"/>
    <w:rsid w:val="00025AAA"/>
    <w:rsid w:val="00027A16"/>
    <w:rsid w:val="00032265"/>
    <w:rsid w:val="000328D3"/>
    <w:rsid w:val="0003337C"/>
    <w:rsid w:val="000335E1"/>
    <w:rsid w:val="00033B9E"/>
    <w:rsid w:val="00034BE1"/>
    <w:rsid w:val="00034E37"/>
    <w:rsid w:val="00034F6D"/>
    <w:rsid w:val="00036AD8"/>
    <w:rsid w:val="00036D9F"/>
    <w:rsid w:val="00037E6B"/>
    <w:rsid w:val="00040936"/>
    <w:rsid w:val="000422B6"/>
    <w:rsid w:val="000425A8"/>
    <w:rsid w:val="00042781"/>
    <w:rsid w:val="00043650"/>
    <w:rsid w:val="00043D92"/>
    <w:rsid w:val="00045D83"/>
    <w:rsid w:val="000463D9"/>
    <w:rsid w:val="0004640A"/>
    <w:rsid w:val="0005287A"/>
    <w:rsid w:val="000545E5"/>
    <w:rsid w:val="00055B22"/>
    <w:rsid w:val="000576BE"/>
    <w:rsid w:val="00060C62"/>
    <w:rsid w:val="000620FE"/>
    <w:rsid w:val="000621F1"/>
    <w:rsid w:val="00062C9D"/>
    <w:rsid w:val="000635CB"/>
    <w:rsid w:val="00064487"/>
    <w:rsid w:val="000647E7"/>
    <w:rsid w:val="00064A0C"/>
    <w:rsid w:val="000672AE"/>
    <w:rsid w:val="00071CAE"/>
    <w:rsid w:val="0007343C"/>
    <w:rsid w:val="0007359B"/>
    <w:rsid w:val="000735C1"/>
    <w:rsid w:val="00073959"/>
    <w:rsid w:val="00073CC3"/>
    <w:rsid w:val="00074F9D"/>
    <w:rsid w:val="000759C4"/>
    <w:rsid w:val="00075A12"/>
    <w:rsid w:val="00075A41"/>
    <w:rsid w:val="00075CC3"/>
    <w:rsid w:val="00077E87"/>
    <w:rsid w:val="00080043"/>
    <w:rsid w:val="000812E1"/>
    <w:rsid w:val="00083837"/>
    <w:rsid w:val="00083C15"/>
    <w:rsid w:val="00086582"/>
    <w:rsid w:val="0009016F"/>
    <w:rsid w:val="0009326B"/>
    <w:rsid w:val="0009398A"/>
    <w:rsid w:val="00093D1C"/>
    <w:rsid w:val="00094EF7"/>
    <w:rsid w:val="000950D4"/>
    <w:rsid w:val="000951F1"/>
    <w:rsid w:val="0009595C"/>
    <w:rsid w:val="00095E9A"/>
    <w:rsid w:val="0009666A"/>
    <w:rsid w:val="000979C5"/>
    <w:rsid w:val="00097D63"/>
    <w:rsid w:val="000A1C1C"/>
    <w:rsid w:val="000A2109"/>
    <w:rsid w:val="000A5F56"/>
    <w:rsid w:val="000A6591"/>
    <w:rsid w:val="000B0318"/>
    <w:rsid w:val="000B06AF"/>
    <w:rsid w:val="000B103E"/>
    <w:rsid w:val="000B15AC"/>
    <w:rsid w:val="000B1B0F"/>
    <w:rsid w:val="000B2B07"/>
    <w:rsid w:val="000B4B4A"/>
    <w:rsid w:val="000B6728"/>
    <w:rsid w:val="000B6E55"/>
    <w:rsid w:val="000B6F97"/>
    <w:rsid w:val="000B7A89"/>
    <w:rsid w:val="000C02E4"/>
    <w:rsid w:val="000C1B93"/>
    <w:rsid w:val="000C237E"/>
    <w:rsid w:val="000C7650"/>
    <w:rsid w:val="000D0819"/>
    <w:rsid w:val="000D1297"/>
    <w:rsid w:val="000D1974"/>
    <w:rsid w:val="000D1B23"/>
    <w:rsid w:val="000D2D7E"/>
    <w:rsid w:val="000D319D"/>
    <w:rsid w:val="000D442F"/>
    <w:rsid w:val="000D7241"/>
    <w:rsid w:val="000E1AAD"/>
    <w:rsid w:val="000E2BFA"/>
    <w:rsid w:val="000E4EB8"/>
    <w:rsid w:val="000E6307"/>
    <w:rsid w:val="000E63E3"/>
    <w:rsid w:val="000E72E9"/>
    <w:rsid w:val="000E7952"/>
    <w:rsid w:val="000E7D2F"/>
    <w:rsid w:val="000F0519"/>
    <w:rsid w:val="000F1091"/>
    <w:rsid w:val="000F659E"/>
    <w:rsid w:val="0010380F"/>
    <w:rsid w:val="00104DA7"/>
    <w:rsid w:val="00105061"/>
    <w:rsid w:val="001050FA"/>
    <w:rsid w:val="00107607"/>
    <w:rsid w:val="00107FE7"/>
    <w:rsid w:val="00111E6D"/>
    <w:rsid w:val="001130A1"/>
    <w:rsid w:val="00113E3A"/>
    <w:rsid w:val="001158F5"/>
    <w:rsid w:val="001166BF"/>
    <w:rsid w:val="0011722F"/>
    <w:rsid w:val="00117CC2"/>
    <w:rsid w:val="00117EA0"/>
    <w:rsid w:val="00122793"/>
    <w:rsid w:val="001235B9"/>
    <w:rsid w:val="0012518C"/>
    <w:rsid w:val="00125FEF"/>
    <w:rsid w:val="00126B32"/>
    <w:rsid w:val="00127828"/>
    <w:rsid w:val="0012786E"/>
    <w:rsid w:val="001323D9"/>
    <w:rsid w:val="0013477A"/>
    <w:rsid w:val="00134F29"/>
    <w:rsid w:val="00135D6D"/>
    <w:rsid w:val="00136F37"/>
    <w:rsid w:val="00137D65"/>
    <w:rsid w:val="0014030D"/>
    <w:rsid w:val="001429D2"/>
    <w:rsid w:val="001436D1"/>
    <w:rsid w:val="001455CD"/>
    <w:rsid w:val="001455DA"/>
    <w:rsid w:val="001479FC"/>
    <w:rsid w:val="00147D64"/>
    <w:rsid w:val="00150850"/>
    <w:rsid w:val="00150BF2"/>
    <w:rsid w:val="00150D31"/>
    <w:rsid w:val="001517F8"/>
    <w:rsid w:val="00153478"/>
    <w:rsid w:val="001547B3"/>
    <w:rsid w:val="00154952"/>
    <w:rsid w:val="0016130C"/>
    <w:rsid w:val="00161B76"/>
    <w:rsid w:val="00163172"/>
    <w:rsid w:val="00163897"/>
    <w:rsid w:val="00165A7E"/>
    <w:rsid w:val="00165E92"/>
    <w:rsid w:val="0016665E"/>
    <w:rsid w:val="0016783B"/>
    <w:rsid w:val="001705B5"/>
    <w:rsid w:val="00170896"/>
    <w:rsid w:val="00170EC7"/>
    <w:rsid w:val="001720A1"/>
    <w:rsid w:val="00172C61"/>
    <w:rsid w:val="00173DD2"/>
    <w:rsid w:val="00173F42"/>
    <w:rsid w:val="00175D80"/>
    <w:rsid w:val="001763FE"/>
    <w:rsid w:val="001777F6"/>
    <w:rsid w:val="0018213C"/>
    <w:rsid w:val="001831FD"/>
    <w:rsid w:val="0018363E"/>
    <w:rsid w:val="00183700"/>
    <w:rsid w:val="00183F3D"/>
    <w:rsid w:val="001847AD"/>
    <w:rsid w:val="001854AA"/>
    <w:rsid w:val="00185788"/>
    <w:rsid w:val="001876F7"/>
    <w:rsid w:val="00187870"/>
    <w:rsid w:val="00187FE4"/>
    <w:rsid w:val="00190C18"/>
    <w:rsid w:val="0019263B"/>
    <w:rsid w:val="0019284F"/>
    <w:rsid w:val="00194830"/>
    <w:rsid w:val="00195437"/>
    <w:rsid w:val="00196384"/>
    <w:rsid w:val="001A028E"/>
    <w:rsid w:val="001A0934"/>
    <w:rsid w:val="001A0D0F"/>
    <w:rsid w:val="001A1B34"/>
    <w:rsid w:val="001A1C6B"/>
    <w:rsid w:val="001A2370"/>
    <w:rsid w:val="001A2630"/>
    <w:rsid w:val="001A336F"/>
    <w:rsid w:val="001A3CC1"/>
    <w:rsid w:val="001A3D85"/>
    <w:rsid w:val="001A4883"/>
    <w:rsid w:val="001A49B5"/>
    <w:rsid w:val="001A62CA"/>
    <w:rsid w:val="001A6B28"/>
    <w:rsid w:val="001A6E11"/>
    <w:rsid w:val="001A7A63"/>
    <w:rsid w:val="001B07D6"/>
    <w:rsid w:val="001B0A5E"/>
    <w:rsid w:val="001B1CF5"/>
    <w:rsid w:val="001B2273"/>
    <w:rsid w:val="001B3185"/>
    <w:rsid w:val="001B326B"/>
    <w:rsid w:val="001B7624"/>
    <w:rsid w:val="001C11E0"/>
    <w:rsid w:val="001C2C2C"/>
    <w:rsid w:val="001C33D7"/>
    <w:rsid w:val="001C5430"/>
    <w:rsid w:val="001C66E4"/>
    <w:rsid w:val="001C688C"/>
    <w:rsid w:val="001C7DB3"/>
    <w:rsid w:val="001D1DD2"/>
    <w:rsid w:val="001D2DB3"/>
    <w:rsid w:val="001D30FE"/>
    <w:rsid w:val="001D3285"/>
    <w:rsid w:val="001D3906"/>
    <w:rsid w:val="001D3A9C"/>
    <w:rsid w:val="001D42CD"/>
    <w:rsid w:val="001D6533"/>
    <w:rsid w:val="001E00C9"/>
    <w:rsid w:val="001E0165"/>
    <w:rsid w:val="001E21D4"/>
    <w:rsid w:val="001E478A"/>
    <w:rsid w:val="001E5401"/>
    <w:rsid w:val="001E5DE6"/>
    <w:rsid w:val="001E61B2"/>
    <w:rsid w:val="001E6893"/>
    <w:rsid w:val="001E71A3"/>
    <w:rsid w:val="001F0441"/>
    <w:rsid w:val="001F43EE"/>
    <w:rsid w:val="001F4D19"/>
    <w:rsid w:val="001F65EE"/>
    <w:rsid w:val="001F6B57"/>
    <w:rsid w:val="001F7041"/>
    <w:rsid w:val="001F722A"/>
    <w:rsid w:val="001F772C"/>
    <w:rsid w:val="001F7F19"/>
    <w:rsid w:val="00201EDF"/>
    <w:rsid w:val="002039B7"/>
    <w:rsid w:val="00205144"/>
    <w:rsid w:val="00205602"/>
    <w:rsid w:val="0020729C"/>
    <w:rsid w:val="00207B06"/>
    <w:rsid w:val="002103D8"/>
    <w:rsid w:val="00211081"/>
    <w:rsid w:val="00211421"/>
    <w:rsid w:val="00212ACA"/>
    <w:rsid w:val="00214805"/>
    <w:rsid w:val="00217023"/>
    <w:rsid w:val="00217820"/>
    <w:rsid w:val="00220A93"/>
    <w:rsid w:val="00220FF7"/>
    <w:rsid w:val="002234B7"/>
    <w:rsid w:val="002236B8"/>
    <w:rsid w:val="002241CF"/>
    <w:rsid w:val="00224C86"/>
    <w:rsid w:val="00227C21"/>
    <w:rsid w:val="00227F41"/>
    <w:rsid w:val="00230580"/>
    <w:rsid w:val="00230F9B"/>
    <w:rsid w:val="00231891"/>
    <w:rsid w:val="00233860"/>
    <w:rsid w:val="00235694"/>
    <w:rsid w:val="00235DAA"/>
    <w:rsid w:val="002360BE"/>
    <w:rsid w:val="002376AD"/>
    <w:rsid w:val="00237F27"/>
    <w:rsid w:val="002409C2"/>
    <w:rsid w:val="00240D4A"/>
    <w:rsid w:val="002436D6"/>
    <w:rsid w:val="00243E17"/>
    <w:rsid w:val="0024408B"/>
    <w:rsid w:val="00244A06"/>
    <w:rsid w:val="00245C50"/>
    <w:rsid w:val="00247A74"/>
    <w:rsid w:val="00247AB6"/>
    <w:rsid w:val="00250995"/>
    <w:rsid w:val="00250B44"/>
    <w:rsid w:val="0025108A"/>
    <w:rsid w:val="0025121D"/>
    <w:rsid w:val="00253090"/>
    <w:rsid w:val="00253A30"/>
    <w:rsid w:val="00253B38"/>
    <w:rsid w:val="00253C6B"/>
    <w:rsid w:val="00253DD4"/>
    <w:rsid w:val="00254AC2"/>
    <w:rsid w:val="00255AB8"/>
    <w:rsid w:val="00255AE2"/>
    <w:rsid w:val="00257F52"/>
    <w:rsid w:val="002601DB"/>
    <w:rsid w:val="002618EA"/>
    <w:rsid w:val="00265FDA"/>
    <w:rsid w:val="00266DB4"/>
    <w:rsid w:val="00266EFB"/>
    <w:rsid w:val="0027781E"/>
    <w:rsid w:val="00277B48"/>
    <w:rsid w:val="002804E7"/>
    <w:rsid w:val="002806B1"/>
    <w:rsid w:val="002842C7"/>
    <w:rsid w:val="00284599"/>
    <w:rsid w:val="00284654"/>
    <w:rsid w:val="00284BF7"/>
    <w:rsid w:val="00285125"/>
    <w:rsid w:val="00286AF4"/>
    <w:rsid w:val="002871B4"/>
    <w:rsid w:val="002872BE"/>
    <w:rsid w:val="00287756"/>
    <w:rsid w:val="00287BF8"/>
    <w:rsid w:val="00290054"/>
    <w:rsid w:val="002908BE"/>
    <w:rsid w:val="002915BF"/>
    <w:rsid w:val="00294271"/>
    <w:rsid w:val="00296C12"/>
    <w:rsid w:val="002A0D04"/>
    <w:rsid w:val="002A1945"/>
    <w:rsid w:val="002A2372"/>
    <w:rsid w:val="002A2634"/>
    <w:rsid w:val="002A3CD3"/>
    <w:rsid w:val="002A4ADE"/>
    <w:rsid w:val="002A662C"/>
    <w:rsid w:val="002A7B11"/>
    <w:rsid w:val="002B13AE"/>
    <w:rsid w:val="002B482D"/>
    <w:rsid w:val="002B57BA"/>
    <w:rsid w:val="002B603F"/>
    <w:rsid w:val="002B7EE1"/>
    <w:rsid w:val="002C095D"/>
    <w:rsid w:val="002C0CA8"/>
    <w:rsid w:val="002C1669"/>
    <w:rsid w:val="002C18C9"/>
    <w:rsid w:val="002C270B"/>
    <w:rsid w:val="002C2880"/>
    <w:rsid w:val="002C2940"/>
    <w:rsid w:val="002C4E03"/>
    <w:rsid w:val="002C6503"/>
    <w:rsid w:val="002D2C99"/>
    <w:rsid w:val="002D5445"/>
    <w:rsid w:val="002D741E"/>
    <w:rsid w:val="002E1261"/>
    <w:rsid w:val="002E127B"/>
    <w:rsid w:val="002E22EC"/>
    <w:rsid w:val="002E26F7"/>
    <w:rsid w:val="002E45C9"/>
    <w:rsid w:val="002E4AC7"/>
    <w:rsid w:val="002E6113"/>
    <w:rsid w:val="002E7140"/>
    <w:rsid w:val="002F0537"/>
    <w:rsid w:val="002F2753"/>
    <w:rsid w:val="002F41E3"/>
    <w:rsid w:val="002F6E86"/>
    <w:rsid w:val="00300065"/>
    <w:rsid w:val="00300EB6"/>
    <w:rsid w:val="00303B2A"/>
    <w:rsid w:val="00305328"/>
    <w:rsid w:val="003056B4"/>
    <w:rsid w:val="00305EB3"/>
    <w:rsid w:val="00307B8B"/>
    <w:rsid w:val="00311206"/>
    <w:rsid w:val="0031151F"/>
    <w:rsid w:val="0031285D"/>
    <w:rsid w:val="00312AD0"/>
    <w:rsid w:val="00312E6C"/>
    <w:rsid w:val="00314C8A"/>
    <w:rsid w:val="003150D3"/>
    <w:rsid w:val="003152DD"/>
    <w:rsid w:val="00316538"/>
    <w:rsid w:val="00317A8E"/>
    <w:rsid w:val="00320D14"/>
    <w:rsid w:val="00321FF4"/>
    <w:rsid w:val="0032223E"/>
    <w:rsid w:val="00322442"/>
    <w:rsid w:val="0032384F"/>
    <w:rsid w:val="00324F6F"/>
    <w:rsid w:val="00325F77"/>
    <w:rsid w:val="00326204"/>
    <w:rsid w:val="00331407"/>
    <w:rsid w:val="0033279A"/>
    <w:rsid w:val="00332FD6"/>
    <w:rsid w:val="0033568D"/>
    <w:rsid w:val="00335BBC"/>
    <w:rsid w:val="00336B89"/>
    <w:rsid w:val="00337CC7"/>
    <w:rsid w:val="00340586"/>
    <w:rsid w:val="003407BA"/>
    <w:rsid w:val="00341968"/>
    <w:rsid w:val="00341E0B"/>
    <w:rsid w:val="00343694"/>
    <w:rsid w:val="00343A71"/>
    <w:rsid w:val="003448AA"/>
    <w:rsid w:val="00344C06"/>
    <w:rsid w:val="003454CB"/>
    <w:rsid w:val="00345E5F"/>
    <w:rsid w:val="003475F9"/>
    <w:rsid w:val="00350A22"/>
    <w:rsid w:val="00350F39"/>
    <w:rsid w:val="003534FD"/>
    <w:rsid w:val="003540D3"/>
    <w:rsid w:val="00356932"/>
    <w:rsid w:val="00356B49"/>
    <w:rsid w:val="00357A14"/>
    <w:rsid w:val="00357CC7"/>
    <w:rsid w:val="00357E8B"/>
    <w:rsid w:val="00360968"/>
    <w:rsid w:val="003609F0"/>
    <w:rsid w:val="00363897"/>
    <w:rsid w:val="003641D8"/>
    <w:rsid w:val="00364D3A"/>
    <w:rsid w:val="00364D73"/>
    <w:rsid w:val="00366411"/>
    <w:rsid w:val="00367847"/>
    <w:rsid w:val="00370155"/>
    <w:rsid w:val="003707DC"/>
    <w:rsid w:val="00372128"/>
    <w:rsid w:val="0037274D"/>
    <w:rsid w:val="00372DE5"/>
    <w:rsid w:val="00373A73"/>
    <w:rsid w:val="00373E49"/>
    <w:rsid w:val="00374DF9"/>
    <w:rsid w:val="003750AE"/>
    <w:rsid w:val="003750E2"/>
    <w:rsid w:val="00375CFD"/>
    <w:rsid w:val="00376F88"/>
    <w:rsid w:val="0038220B"/>
    <w:rsid w:val="00383116"/>
    <w:rsid w:val="003849FA"/>
    <w:rsid w:val="00384CA9"/>
    <w:rsid w:val="003856D8"/>
    <w:rsid w:val="003857D9"/>
    <w:rsid w:val="00385A9C"/>
    <w:rsid w:val="00386B1E"/>
    <w:rsid w:val="00387077"/>
    <w:rsid w:val="0038760B"/>
    <w:rsid w:val="0039077C"/>
    <w:rsid w:val="00390DB3"/>
    <w:rsid w:val="00393327"/>
    <w:rsid w:val="00394585"/>
    <w:rsid w:val="00394773"/>
    <w:rsid w:val="00396D23"/>
    <w:rsid w:val="00397F52"/>
    <w:rsid w:val="003A040E"/>
    <w:rsid w:val="003A11FD"/>
    <w:rsid w:val="003A2E56"/>
    <w:rsid w:val="003A3D61"/>
    <w:rsid w:val="003A406B"/>
    <w:rsid w:val="003A45E9"/>
    <w:rsid w:val="003A4AA2"/>
    <w:rsid w:val="003A535A"/>
    <w:rsid w:val="003B052C"/>
    <w:rsid w:val="003B0643"/>
    <w:rsid w:val="003B2510"/>
    <w:rsid w:val="003B29D0"/>
    <w:rsid w:val="003B4070"/>
    <w:rsid w:val="003B4C3B"/>
    <w:rsid w:val="003B4F80"/>
    <w:rsid w:val="003B55DD"/>
    <w:rsid w:val="003B6F7A"/>
    <w:rsid w:val="003C02D8"/>
    <w:rsid w:val="003C45D9"/>
    <w:rsid w:val="003C45E5"/>
    <w:rsid w:val="003C6D43"/>
    <w:rsid w:val="003C717E"/>
    <w:rsid w:val="003C7BC9"/>
    <w:rsid w:val="003D0F9E"/>
    <w:rsid w:val="003D1870"/>
    <w:rsid w:val="003D3790"/>
    <w:rsid w:val="003D39B7"/>
    <w:rsid w:val="003D4122"/>
    <w:rsid w:val="003D6086"/>
    <w:rsid w:val="003E023F"/>
    <w:rsid w:val="003E0724"/>
    <w:rsid w:val="003E0873"/>
    <w:rsid w:val="003E0A08"/>
    <w:rsid w:val="003E17BF"/>
    <w:rsid w:val="003E24B7"/>
    <w:rsid w:val="003E489A"/>
    <w:rsid w:val="003E6768"/>
    <w:rsid w:val="003E692E"/>
    <w:rsid w:val="003E7028"/>
    <w:rsid w:val="003F1AF8"/>
    <w:rsid w:val="003F2086"/>
    <w:rsid w:val="003F53C7"/>
    <w:rsid w:val="003F7C9E"/>
    <w:rsid w:val="00400665"/>
    <w:rsid w:val="00400F6D"/>
    <w:rsid w:val="00401872"/>
    <w:rsid w:val="00402B34"/>
    <w:rsid w:val="00403137"/>
    <w:rsid w:val="004033EA"/>
    <w:rsid w:val="00404AEA"/>
    <w:rsid w:val="00405AFE"/>
    <w:rsid w:val="00405D22"/>
    <w:rsid w:val="00407ADE"/>
    <w:rsid w:val="004122C0"/>
    <w:rsid w:val="00412E4A"/>
    <w:rsid w:val="0041317B"/>
    <w:rsid w:val="004133CB"/>
    <w:rsid w:val="0041346C"/>
    <w:rsid w:val="004135C2"/>
    <w:rsid w:val="00413E2D"/>
    <w:rsid w:val="00416F5E"/>
    <w:rsid w:val="0042012D"/>
    <w:rsid w:val="00421422"/>
    <w:rsid w:val="00421617"/>
    <w:rsid w:val="004224D5"/>
    <w:rsid w:val="00422A0D"/>
    <w:rsid w:val="00422D14"/>
    <w:rsid w:val="00422F97"/>
    <w:rsid w:val="0042362B"/>
    <w:rsid w:val="0042559C"/>
    <w:rsid w:val="00426D57"/>
    <w:rsid w:val="004309C0"/>
    <w:rsid w:val="00430C3D"/>
    <w:rsid w:val="00430C83"/>
    <w:rsid w:val="0043150A"/>
    <w:rsid w:val="004316AC"/>
    <w:rsid w:val="00431784"/>
    <w:rsid w:val="00431EE6"/>
    <w:rsid w:val="00432F4F"/>
    <w:rsid w:val="00433E9B"/>
    <w:rsid w:val="00437325"/>
    <w:rsid w:val="00437D00"/>
    <w:rsid w:val="00442164"/>
    <w:rsid w:val="004421B5"/>
    <w:rsid w:val="00442F43"/>
    <w:rsid w:val="004436F0"/>
    <w:rsid w:val="0044466C"/>
    <w:rsid w:val="0044472F"/>
    <w:rsid w:val="00446F10"/>
    <w:rsid w:val="0044719F"/>
    <w:rsid w:val="00450A19"/>
    <w:rsid w:val="00450A98"/>
    <w:rsid w:val="004514D3"/>
    <w:rsid w:val="004514E3"/>
    <w:rsid w:val="00452184"/>
    <w:rsid w:val="00452329"/>
    <w:rsid w:val="00453D92"/>
    <w:rsid w:val="0045517F"/>
    <w:rsid w:val="00461837"/>
    <w:rsid w:val="004618CC"/>
    <w:rsid w:val="004632A7"/>
    <w:rsid w:val="00464488"/>
    <w:rsid w:val="004654F3"/>
    <w:rsid w:val="0046641E"/>
    <w:rsid w:val="004678B6"/>
    <w:rsid w:val="00470BFC"/>
    <w:rsid w:val="00470ECC"/>
    <w:rsid w:val="00471FA4"/>
    <w:rsid w:val="0047382B"/>
    <w:rsid w:val="00474DF0"/>
    <w:rsid w:val="00474E49"/>
    <w:rsid w:val="004751CB"/>
    <w:rsid w:val="004754B6"/>
    <w:rsid w:val="004754F5"/>
    <w:rsid w:val="00475860"/>
    <w:rsid w:val="004769EC"/>
    <w:rsid w:val="00480F84"/>
    <w:rsid w:val="004811A3"/>
    <w:rsid w:val="00484A44"/>
    <w:rsid w:val="004861C6"/>
    <w:rsid w:val="00486F4C"/>
    <w:rsid w:val="004871C8"/>
    <w:rsid w:val="004918C2"/>
    <w:rsid w:val="00493B7C"/>
    <w:rsid w:val="00495468"/>
    <w:rsid w:val="00495FA8"/>
    <w:rsid w:val="004969CE"/>
    <w:rsid w:val="004975B8"/>
    <w:rsid w:val="004A007F"/>
    <w:rsid w:val="004A1C0E"/>
    <w:rsid w:val="004A27E8"/>
    <w:rsid w:val="004A59CA"/>
    <w:rsid w:val="004B000B"/>
    <w:rsid w:val="004B09B0"/>
    <w:rsid w:val="004B192A"/>
    <w:rsid w:val="004B2C4B"/>
    <w:rsid w:val="004B3ABA"/>
    <w:rsid w:val="004B4678"/>
    <w:rsid w:val="004B613F"/>
    <w:rsid w:val="004B7E00"/>
    <w:rsid w:val="004C0852"/>
    <w:rsid w:val="004C0F3D"/>
    <w:rsid w:val="004C1433"/>
    <w:rsid w:val="004C1E11"/>
    <w:rsid w:val="004C302F"/>
    <w:rsid w:val="004C3E4C"/>
    <w:rsid w:val="004C50AD"/>
    <w:rsid w:val="004D09F2"/>
    <w:rsid w:val="004D0E3E"/>
    <w:rsid w:val="004D2620"/>
    <w:rsid w:val="004D2C17"/>
    <w:rsid w:val="004D3A9B"/>
    <w:rsid w:val="004D3C67"/>
    <w:rsid w:val="004D4398"/>
    <w:rsid w:val="004D7174"/>
    <w:rsid w:val="004D7CAF"/>
    <w:rsid w:val="004E2514"/>
    <w:rsid w:val="004E254D"/>
    <w:rsid w:val="004E2846"/>
    <w:rsid w:val="004E2D83"/>
    <w:rsid w:val="004E3432"/>
    <w:rsid w:val="004E3838"/>
    <w:rsid w:val="004E5314"/>
    <w:rsid w:val="004E5862"/>
    <w:rsid w:val="004E7A87"/>
    <w:rsid w:val="004F4070"/>
    <w:rsid w:val="004F44DE"/>
    <w:rsid w:val="004F4874"/>
    <w:rsid w:val="004F4A0D"/>
    <w:rsid w:val="004F4B4B"/>
    <w:rsid w:val="004F648D"/>
    <w:rsid w:val="004F7E64"/>
    <w:rsid w:val="005006B1"/>
    <w:rsid w:val="005018CD"/>
    <w:rsid w:val="00503A23"/>
    <w:rsid w:val="00503A3F"/>
    <w:rsid w:val="00503C5A"/>
    <w:rsid w:val="00503C95"/>
    <w:rsid w:val="00505B05"/>
    <w:rsid w:val="00511EA8"/>
    <w:rsid w:val="0051486B"/>
    <w:rsid w:val="00514A01"/>
    <w:rsid w:val="00515C03"/>
    <w:rsid w:val="00516437"/>
    <w:rsid w:val="005175F6"/>
    <w:rsid w:val="00517F36"/>
    <w:rsid w:val="00520749"/>
    <w:rsid w:val="00522B33"/>
    <w:rsid w:val="005258AA"/>
    <w:rsid w:val="00525B5C"/>
    <w:rsid w:val="00525C9D"/>
    <w:rsid w:val="00525FAE"/>
    <w:rsid w:val="00530A93"/>
    <w:rsid w:val="0053167E"/>
    <w:rsid w:val="005333B5"/>
    <w:rsid w:val="005349A1"/>
    <w:rsid w:val="00543768"/>
    <w:rsid w:val="005459E0"/>
    <w:rsid w:val="00545A5B"/>
    <w:rsid w:val="0054676F"/>
    <w:rsid w:val="005469CD"/>
    <w:rsid w:val="005471B0"/>
    <w:rsid w:val="0055217E"/>
    <w:rsid w:val="005540C7"/>
    <w:rsid w:val="00555E8D"/>
    <w:rsid w:val="00557105"/>
    <w:rsid w:val="00561442"/>
    <w:rsid w:val="0056218B"/>
    <w:rsid w:val="0056241E"/>
    <w:rsid w:val="00562857"/>
    <w:rsid w:val="00564BEB"/>
    <w:rsid w:val="00565405"/>
    <w:rsid w:val="00566046"/>
    <w:rsid w:val="00566D50"/>
    <w:rsid w:val="0056705E"/>
    <w:rsid w:val="00567BA7"/>
    <w:rsid w:val="005711EA"/>
    <w:rsid w:val="00571EC8"/>
    <w:rsid w:val="00576003"/>
    <w:rsid w:val="0057703C"/>
    <w:rsid w:val="00577BC3"/>
    <w:rsid w:val="00580363"/>
    <w:rsid w:val="00580C7A"/>
    <w:rsid w:val="00581A95"/>
    <w:rsid w:val="005848C6"/>
    <w:rsid w:val="00585AA7"/>
    <w:rsid w:val="005863EB"/>
    <w:rsid w:val="0058756D"/>
    <w:rsid w:val="0059085F"/>
    <w:rsid w:val="00594745"/>
    <w:rsid w:val="00594759"/>
    <w:rsid w:val="0059526D"/>
    <w:rsid w:val="00597D7B"/>
    <w:rsid w:val="005A2AC3"/>
    <w:rsid w:val="005A5A90"/>
    <w:rsid w:val="005A6599"/>
    <w:rsid w:val="005A6B18"/>
    <w:rsid w:val="005A7613"/>
    <w:rsid w:val="005A7F3C"/>
    <w:rsid w:val="005B01F8"/>
    <w:rsid w:val="005B3B69"/>
    <w:rsid w:val="005B4047"/>
    <w:rsid w:val="005B48F8"/>
    <w:rsid w:val="005B4A9C"/>
    <w:rsid w:val="005B55CD"/>
    <w:rsid w:val="005B6083"/>
    <w:rsid w:val="005B6375"/>
    <w:rsid w:val="005B6805"/>
    <w:rsid w:val="005C15B3"/>
    <w:rsid w:val="005C24FA"/>
    <w:rsid w:val="005C30DE"/>
    <w:rsid w:val="005C47AE"/>
    <w:rsid w:val="005C4F45"/>
    <w:rsid w:val="005C5D6C"/>
    <w:rsid w:val="005C5D7D"/>
    <w:rsid w:val="005C6693"/>
    <w:rsid w:val="005C6701"/>
    <w:rsid w:val="005C69C9"/>
    <w:rsid w:val="005C7142"/>
    <w:rsid w:val="005D0194"/>
    <w:rsid w:val="005D0F92"/>
    <w:rsid w:val="005D1434"/>
    <w:rsid w:val="005D21ED"/>
    <w:rsid w:val="005D4D86"/>
    <w:rsid w:val="005D604E"/>
    <w:rsid w:val="005D696C"/>
    <w:rsid w:val="005D78B7"/>
    <w:rsid w:val="005E2BB4"/>
    <w:rsid w:val="005E5BBD"/>
    <w:rsid w:val="005E5D14"/>
    <w:rsid w:val="005E5F7E"/>
    <w:rsid w:val="005F27D1"/>
    <w:rsid w:val="005F43AE"/>
    <w:rsid w:val="005F4772"/>
    <w:rsid w:val="005F4D79"/>
    <w:rsid w:val="005F53D8"/>
    <w:rsid w:val="005F635A"/>
    <w:rsid w:val="005F64F8"/>
    <w:rsid w:val="006061B0"/>
    <w:rsid w:val="00606441"/>
    <w:rsid w:val="00607499"/>
    <w:rsid w:val="00607CC5"/>
    <w:rsid w:val="006105BB"/>
    <w:rsid w:val="00610DE8"/>
    <w:rsid w:val="00610E32"/>
    <w:rsid w:val="00611A33"/>
    <w:rsid w:val="00612773"/>
    <w:rsid w:val="006157F4"/>
    <w:rsid w:val="00616C7F"/>
    <w:rsid w:val="0062082D"/>
    <w:rsid w:val="00621063"/>
    <w:rsid w:val="00621852"/>
    <w:rsid w:val="00621A3A"/>
    <w:rsid w:val="00624EC7"/>
    <w:rsid w:val="006250D3"/>
    <w:rsid w:val="00625F24"/>
    <w:rsid w:val="006264E0"/>
    <w:rsid w:val="00630335"/>
    <w:rsid w:val="006304D1"/>
    <w:rsid w:val="00632D35"/>
    <w:rsid w:val="00633683"/>
    <w:rsid w:val="0063512A"/>
    <w:rsid w:val="00644896"/>
    <w:rsid w:val="00644A22"/>
    <w:rsid w:val="00644A29"/>
    <w:rsid w:val="00644E8F"/>
    <w:rsid w:val="00644F18"/>
    <w:rsid w:val="00650475"/>
    <w:rsid w:val="00652CC8"/>
    <w:rsid w:val="00654C17"/>
    <w:rsid w:val="0065610D"/>
    <w:rsid w:val="00660C32"/>
    <w:rsid w:val="00662AE0"/>
    <w:rsid w:val="006630A5"/>
    <w:rsid w:val="00663A39"/>
    <w:rsid w:val="00663A69"/>
    <w:rsid w:val="00664994"/>
    <w:rsid w:val="00664B7A"/>
    <w:rsid w:val="00664D96"/>
    <w:rsid w:val="00664E17"/>
    <w:rsid w:val="006658E9"/>
    <w:rsid w:val="00665FB7"/>
    <w:rsid w:val="00666462"/>
    <w:rsid w:val="00666781"/>
    <w:rsid w:val="00666F82"/>
    <w:rsid w:val="00667555"/>
    <w:rsid w:val="006675CF"/>
    <w:rsid w:val="00667B71"/>
    <w:rsid w:val="00667FE9"/>
    <w:rsid w:val="00670D45"/>
    <w:rsid w:val="00671A50"/>
    <w:rsid w:val="00672438"/>
    <w:rsid w:val="00672919"/>
    <w:rsid w:val="00672FE0"/>
    <w:rsid w:val="00674648"/>
    <w:rsid w:val="00674A0A"/>
    <w:rsid w:val="006750B4"/>
    <w:rsid w:val="0067634A"/>
    <w:rsid w:val="006767D1"/>
    <w:rsid w:val="00676E36"/>
    <w:rsid w:val="00677288"/>
    <w:rsid w:val="00684C20"/>
    <w:rsid w:val="00685285"/>
    <w:rsid w:val="0069025B"/>
    <w:rsid w:val="00690949"/>
    <w:rsid w:val="00694CB0"/>
    <w:rsid w:val="00695FFD"/>
    <w:rsid w:val="00696660"/>
    <w:rsid w:val="006A036C"/>
    <w:rsid w:val="006A0B33"/>
    <w:rsid w:val="006A2179"/>
    <w:rsid w:val="006A27CE"/>
    <w:rsid w:val="006A47B1"/>
    <w:rsid w:val="006A5586"/>
    <w:rsid w:val="006A566F"/>
    <w:rsid w:val="006A5892"/>
    <w:rsid w:val="006A775D"/>
    <w:rsid w:val="006A7CB9"/>
    <w:rsid w:val="006B1973"/>
    <w:rsid w:val="006B2CD4"/>
    <w:rsid w:val="006B3B2A"/>
    <w:rsid w:val="006B4F48"/>
    <w:rsid w:val="006B75E7"/>
    <w:rsid w:val="006B7765"/>
    <w:rsid w:val="006B7C31"/>
    <w:rsid w:val="006C061A"/>
    <w:rsid w:val="006C0D2D"/>
    <w:rsid w:val="006C43C7"/>
    <w:rsid w:val="006C452D"/>
    <w:rsid w:val="006C478B"/>
    <w:rsid w:val="006C5BC4"/>
    <w:rsid w:val="006D0AC7"/>
    <w:rsid w:val="006D101C"/>
    <w:rsid w:val="006D1DAD"/>
    <w:rsid w:val="006D2534"/>
    <w:rsid w:val="006D28BA"/>
    <w:rsid w:val="006D5F2F"/>
    <w:rsid w:val="006D6288"/>
    <w:rsid w:val="006D7F30"/>
    <w:rsid w:val="006E07ED"/>
    <w:rsid w:val="006E098C"/>
    <w:rsid w:val="006E0AD7"/>
    <w:rsid w:val="006E0CF0"/>
    <w:rsid w:val="006E33A0"/>
    <w:rsid w:val="006E4022"/>
    <w:rsid w:val="006E54F8"/>
    <w:rsid w:val="006E5BA7"/>
    <w:rsid w:val="006F07FC"/>
    <w:rsid w:val="006F1BEC"/>
    <w:rsid w:val="006F2817"/>
    <w:rsid w:val="006F45AE"/>
    <w:rsid w:val="006F5BE6"/>
    <w:rsid w:val="006F7040"/>
    <w:rsid w:val="007003C9"/>
    <w:rsid w:val="00701BCD"/>
    <w:rsid w:val="00705445"/>
    <w:rsid w:val="00705889"/>
    <w:rsid w:val="00710BFC"/>
    <w:rsid w:val="00711102"/>
    <w:rsid w:val="00711590"/>
    <w:rsid w:val="007117EC"/>
    <w:rsid w:val="00711FD7"/>
    <w:rsid w:val="0071401C"/>
    <w:rsid w:val="00714BE3"/>
    <w:rsid w:val="00720FB1"/>
    <w:rsid w:val="0072192A"/>
    <w:rsid w:val="00722311"/>
    <w:rsid w:val="00722527"/>
    <w:rsid w:val="00723202"/>
    <w:rsid w:val="007235E1"/>
    <w:rsid w:val="00724E06"/>
    <w:rsid w:val="00725B3A"/>
    <w:rsid w:val="007272AA"/>
    <w:rsid w:val="007321D0"/>
    <w:rsid w:val="00735623"/>
    <w:rsid w:val="00735E1F"/>
    <w:rsid w:val="007360D6"/>
    <w:rsid w:val="00737B90"/>
    <w:rsid w:val="00742626"/>
    <w:rsid w:val="007500B1"/>
    <w:rsid w:val="00750171"/>
    <w:rsid w:val="0075047A"/>
    <w:rsid w:val="00751BA1"/>
    <w:rsid w:val="0075231C"/>
    <w:rsid w:val="00752B9F"/>
    <w:rsid w:val="00753A89"/>
    <w:rsid w:val="00755220"/>
    <w:rsid w:val="007601BD"/>
    <w:rsid w:val="00760308"/>
    <w:rsid w:val="00760673"/>
    <w:rsid w:val="00762D41"/>
    <w:rsid w:val="0076386E"/>
    <w:rsid w:val="00763E5A"/>
    <w:rsid w:val="00764230"/>
    <w:rsid w:val="00764D1B"/>
    <w:rsid w:val="00765E1A"/>
    <w:rsid w:val="00766F9F"/>
    <w:rsid w:val="00770315"/>
    <w:rsid w:val="00771089"/>
    <w:rsid w:val="00772653"/>
    <w:rsid w:val="00774CBA"/>
    <w:rsid w:val="0077534C"/>
    <w:rsid w:val="0077575D"/>
    <w:rsid w:val="00775F55"/>
    <w:rsid w:val="007776E0"/>
    <w:rsid w:val="00777C96"/>
    <w:rsid w:val="007801E5"/>
    <w:rsid w:val="007802A0"/>
    <w:rsid w:val="00781405"/>
    <w:rsid w:val="0078156B"/>
    <w:rsid w:val="00783D82"/>
    <w:rsid w:val="00784767"/>
    <w:rsid w:val="0078686E"/>
    <w:rsid w:val="00786B20"/>
    <w:rsid w:val="00790A32"/>
    <w:rsid w:val="00792A59"/>
    <w:rsid w:val="00792EE9"/>
    <w:rsid w:val="007939A6"/>
    <w:rsid w:val="00794A6D"/>
    <w:rsid w:val="00794AAC"/>
    <w:rsid w:val="007955B6"/>
    <w:rsid w:val="00797724"/>
    <w:rsid w:val="007A04FA"/>
    <w:rsid w:val="007A07EF"/>
    <w:rsid w:val="007A0A87"/>
    <w:rsid w:val="007A0DC6"/>
    <w:rsid w:val="007A1C60"/>
    <w:rsid w:val="007A6D92"/>
    <w:rsid w:val="007B0945"/>
    <w:rsid w:val="007B0AE0"/>
    <w:rsid w:val="007B155C"/>
    <w:rsid w:val="007B1A7C"/>
    <w:rsid w:val="007B44AB"/>
    <w:rsid w:val="007B4BDC"/>
    <w:rsid w:val="007B6609"/>
    <w:rsid w:val="007C018B"/>
    <w:rsid w:val="007C02FE"/>
    <w:rsid w:val="007C03DB"/>
    <w:rsid w:val="007C1C39"/>
    <w:rsid w:val="007C1E1B"/>
    <w:rsid w:val="007C40B5"/>
    <w:rsid w:val="007C4E7C"/>
    <w:rsid w:val="007C538A"/>
    <w:rsid w:val="007C745E"/>
    <w:rsid w:val="007C74BB"/>
    <w:rsid w:val="007D0915"/>
    <w:rsid w:val="007D493D"/>
    <w:rsid w:val="007D5163"/>
    <w:rsid w:val="007D5318"/>
    <w:rsid w:val="007D5381"/>
    <w:rsid w:val="007D5B93"/>
    <w:rsid w:val="007D5EA9"/>
    <w:rsid w:val="007E0009"/>
    <w:rsid w:val="007E0CAA"/>
    <w:rsid w:val="007E1EFE"/>
    <w:rsid w:val="007E1FDA"/>
    <w:rsid w:val="007E2BC5"/>
    <w:rsid w:val="007E5821"/>
    <w:rsid w:val="007E5D6A"/>
    <w:rsid w:val="007E6038"/>
    <w:rsid w:val="007E6705"/>
    <w:rsid w:val="007E68A5"/>
    <w:rsid w:val="007F1AAB"/>
    <w:rsid w:val="007F500D"/>
    <w:rsid w:val="007F71DE"/>
    <w:rsid w:val="00800744"/>
    <w:rsid w:val="008007F4"/>
    <w:rsid w:val="00800B7B"/>
    <w:rsid w:val="008017D2"/>
    <w:rsid w:val="00802C5A"/>
    <w:rsid w:val="00803034"/>
    <w:rsid w:val="008040C3"/>
    <w:rsid w:val="00804A78"/>
    <w:rsid w:val="00810C7B"/>
    <w:rsid w:val="00811C9A"/>
    <w:rsid w:val="00812092"/>
    <w:rsid w:val="00816428"/>
    <w:rsid w:val="008171AA"/>
    <w:rsid w:val="00820B4D"/>
    <w:rsid w:val="00821F04"/>
    <w:rsid w:val="00822CBA"/>
    <w:rsid w:val="00824CBB"/>
    <w:rsid w:val="00825371"/>
    <w:rsid w:val="00826334"/>
    <w:rsid w:val="00831CD6"/>
    <w:rsid w:val="00832011"/>
    <w:rsid w:val="00832ABD"/>
    <w:rsid w:val="0083445A"/>
    <w:rsid w:val="008351C4"/>
    <w:rsid w:val="00836AA2"/>
    <w:rsid w:val="008405EC"/>
    <w:rsid w:val="00840C0F"/>
    <w:rsid w:val="00841B72"/>
    <w:rsid w:val="00841F3B"/>
    <w:rsid w:val="00842A2D"/>
    <w:rsid w:val="00842AA3"/>
    <w:rsid w:val="0084475A"/>
    <w:rsid w:val="00845B9A"/>
    <w:rsid w:val="0084606A"/>
    <w:rsid w:val="008463C9"/>
    <w:rsid w:val="008479FE"/>
    <w:rsid w:val="008525B2"/>
    <w:rsid w:val="008556B1"/>
    <w:rsid w:val="0085615A"/>
    <w:rsid w:val="00856F2E"/>
    <w:rsid w:val="00865F3D"/>
    <w:rsid w:val="0086634E"/>
    <w:rsid w:val="00866505"/>
    <w:rsid w:val="008719BA"/>
    <w:rsid w:val="0087489A"/>
    <w:rsid w:val="008751B8"/>
    <w:rsid w:val="008771BB"/>
    <w:rsid w:val="0087783F"/>
    <w:rsid w:val="008824D6"/>
    <w:rsid w:val="00882BA6"/>
    <w:rsid w:val="00885BED"/>
    <w:rsid w:val="00892667"/>
    <w:rsid w:val="0089625A"/>
    <w:rsid w:val="008A3F8C"/>
    <w:rsid w:val="008A5202"/>
    <w:rsid w:val="008A56FF"/>
    <w:rsid w:val="008A5862"/>
    <w:rsid w:val="008A62D5"/>
    <w:rsid w:val="008A64BF"/>
    <w:rsid w:val="008A761B"/>
    <w:rsid w:val="008A76BB"/>
    <w:rsid w:val="008B07F1"/>
    <w:rsid w:val="008B0B51"/>
    <w:rsid w:val="008B1630"/>
    <w:rsid w:val="008B17D3"/>
    <w:rsid w:val="008B3935"/>
    <w:rsid w:val="008B4510"/>
    <w:rsid w:val="008B5721"/>
    <w:rsid w:val="008B6046"/>
    <w:rsid w:val="008C0948"/>
    <w:rsid w:val="008C0DC3"/>
    <w:rsid w:val="008C2755"/>
    <w:rsid w:val="008C2A46"/>
    <w:rsid w:val="008C32B0"/>
    <w:rsid w:val="008C3F73"/>
    <w:rsid w:val="008C411E"/>
    <w:rsid w:val="008C5549"/>
    <w:rsid w:val="008C57F6"/>
    <w:rsid w:val="008C65B2"/>
    <w:rsid w:val="008C7242"/>
    <w:rsid w:val="008C79A0"/>
    <w:rsid w:val="008D0C28"/>
    <w:rsid w:val="008D21BF"/>
    <w:rsid w:val="008D38FD"/>
    <w:rsid w:val="008D5340"/>
    <w:rsid w:val="008D747A"/>
    <w:rsid w:val="008E0178"/>
    <w:rsid w:val="008E3C74"/>
    <w:rsid w:val="008F03FB"/>
    <w:rsid w:val="008F1173"/>
    <w:rsid w:val="008F4077"/>
    <w:rsid w:val="00901011"/>
    <w:rsid w:val="009013B8"/>
    <w:rsid w:val="00901BC8"/>
    <w:rsid w:val="009025C1"/>
    <w:rsid w:val="009032BE"/>
    <w:rsid w:val="00904712"/>
    <w:rsid w:val="009058DB"/>
    <w:rsid w:val="009060B3"/>
    <w:rsid w:val="00906564"/>
    <w:rsid w:val="00906785"/>
    <w:rsid w:val="00907127"/>
    <w:rsid w:val="00910D34"/>
    <w:rsid w:val="009119F6"/>
    <w:rsid w:val="00912D3B"/>
    <w:rsid w:val="00913A38"/>
    <w:rsid w:val="00913B0F"/>
    <w:rsid w:val="00915064"/>
    <w:rsid w:val="0092003A"/>
    <w:rsid w:val="00920F13"/>
    <w:rsid w:val="0092108F"/>
    <w:rsid w:val="0092133E"/>
    <w:rsid w:val="009235ED"/>
    <w:rsid w:val="00924C5C"/>
    <w:rsid w:val="009264AC"/>
    <w:rsid w:val="00930271"/>
    <w:rsid w:val="009329EC"/>
    <w:rsid w:val="009332E1"/>
    <w:rsid w:val="00933519"/>
    <w:rsid w:val="00935CA8"/>
    <w:rsid w:val="00937749"/>
    <w:rsid w:val="00937AB9"/>
    <w:rsid w:val="00937E04"/>
    <w:rsid w:val="009438E8"/>
    <w:rsid w:val="00946358"/>
    <w:rsid w:val="009463E3"/>
    <w:rsid w:val="00946AA7"/>
    <w:rsid w:val="00953119"/>
    <w:rsid w:val="009537C3"/>
    <w:rsid w:val="00955EF2"/>
    <w:rsid w:val="0095627A"/>
    <w:rsid w:val="00957345"/>
    <w:rsid w:val="00957D20"/>
    <w:rsid w:val="00964202"/>
    <w:rsid w:val="0096469A"/>
    <w:rsid w:val="00966543"/>
    <w:rsid w:val="00967871"/>
    <w:rsid w:val="009712DC"/>
    <w:rsid w:val="00971456"/>
    <w:rsid w:val="009717EE"/>
    <w:rsid w:val="0097294A"/>
    <w:rsid w:val="00972AA5"/>
    <w:rsid w:val="00974FED"/>
    <w:rsid w:val="009756F0"/>
    <w:rsid w:val="00976072"/>
    <w:rsid w:val="00976473"/>
    <w:rsid w:val="00977C65"/>
    <w:rsid w:val="00977E31"/>
    <w:rsid w:val="009821FA"/>
    <w:rsid w:val="00986793"/>
    <w:rsid w:val="009870DB"/>
    <w:rsid w:val="009872FF"/>
    <w:rsid w:val="009903B1"/>
    <w:rsid w:val="009917BB"/>
    <w:rsid w:val="00991B01"/>
    <w:rsid w:val="00992F86"/>
    <w:rsid w:val="00993027"/>
    <w:rsid w:val="009931D4"/>
    <w:rsid w:val="0099336B"/>
    <w:rsid w:val="009934B1"/>
    <w:rsid w:val="00994AB4"/>
    <w:rsid w:val="00995A7B"/>
    <w:rsid w:val="00995F0B"/>
    <w:rsid w:val="00995F16"/>
    <w:rsid w:val="009A037C"/>
    <w:rsid w:val="009A1120"/>
    <w:rsid w:val="009A2DE1"/>
    <w:rsid w:val="009A39D0"/>
    <w:rsid w:val="009A3DA5"/>
    <w:rsid w:val="009A3E3A"/>
    <w:rsid w:val="009A4A23"/>
    <w:rsid w:val="009A4E81"/>
    <w:rsid w:val="009A4F51"/>
    <w:rsid w:val="009A69B6"/>
    <w:rsid w:val="009A6A67"/>
    <w:rsid w:val="009A70CE"/>
    <w:rsid w:val="009A7213"/>
    <w:rsid w:val="009A7248"/>
    <w:rsid w:val="009A76BA"/>
    <w:rsid w:val="009B055D"/>
    <w:rsid w:val="009B0F59"/>
    <w:rsid w:val="009B2454"/>
    <w:rsid w:val="009B662B"/>
    <w:rsid w:val="009B6BE7"/>
    <w:rsid w:val="009C03D8"/>
    <w:rsid w:val="009C2373"/>
    <w:rsid w:val="009C3825"/>
    <w:rsid w:val="009C396A"/>
    <w:rsid w:val="009C41B8"/>
    <w:rsid w:val="009C4781"/>
    <w:rsid w:val="009C5933"/>
    <w:rsid w:val="009C5E46"/>
    <w:rsid w:val="009C646A"/>
    <w:rsid w:val="009C715E"/>
    <w:rsid w:val="009C7464"/>
    <w:rsid w:val="009D0F79"/>
    <w:rsid w:val="009D1CA3"/>
    <w:rsid w:val="009D2600"/>
    <w:rsid w:val="009D2BF2"/>
    <w:rsid w:val="009D3647"/>
    <w:rsid w:val="009D4F9E"/>
    <w:rsid w:val="009D6778"/>
    <w:rsid w:val="009D6807"/>
    <w:rsid w:val="009D73E4"/>
    <w:rsid w:val="009D7B35"/>
    <w:rsid w:val="009E065A"/>
    <w:rsid w:val="009E27A1"/>
    <w:rsid w:val="009E3491"/>
    <w:rsid w:val="009E61A3"/>
    <w:rsid w:val="009E65A6"/>
    <w:rsid w:val="009E6E94"/>
    <w:rsid w:val="009E7A42"/>
    <w:rsid w:val="009F0214"/>
    <w:rsid w:val="009F0AA3"/>
    <w:rsid w:val="009F0F5D"/>
    <w:rsid w:val="009F4F1F"/>
    <w:rsid w:val="009F5A41"/>
    <w:rsid w:val="009F5C46"/>
    <w:rsid w:val="009F7302"/>
    <w:rsid w:val="009F73BA"/>
    <w:rsid w:val="009F7A34"/>
    <w:rsid w:val="009F7BD5"/>
    <w:rsid w:val="00A00131"/>
    <w:rsid w:val="00A00413"/>
    <w:rsid w:val="00A008BC"/>
    <w:rsid w:val="00A00E07"/>
    <w:rsid w:val="00A01A43"/>
    <w:rsid w:val="00A01A45"/>
    <w:rsid w:val="00A026D9"/>
    <w:rsid w:val="00A0381B"/>
    <w:rsid w:val="00A046EF"/>
    <w:rsid w:val="00A05B6A"/>
    <w:rsid w:val="00A0636E"/>
    <w:rsid w:val="00A063DD"/>
    <w:rsid w:val="00A1282D"/>
    <w:rsid w:val="00A13B4A"/>
    <w:rsid w:val="00A143CD"/>
    <w:rsid w:val="00A17116"/>
    <w:rsid w:val="00A22071"/>
    <w:rsid w:val="00A22B7A"/>
    <w:rsid w:val="00A2309D"/>
    <w:rsid w:val="00A247E2"/>
    <w:rsid w:val="00A25504"/>
    <w:rsid w:val="00A2565B"/>
    <w:rsid w:val="00A25D3B"/>
    <w:rsid w:val="00A30281"/>
    <w:rsid w:val="00A30F23"/>
    <w:rsid w:val="00A342FF"/>
    <w:rsid w:val="00A34824"/>
    <w:rsid w:val="00A354CE"/>
    <w:rsid w:val="00A3598C"/>
    <w:rsid w:val="00A35B89"/>
    <w:rsid w:val="00A36E09"/>
    <w:rsid w:val="00A375C6"/>
    <w:rsid w:val="00A4229C"/>
    <w:rsid w:val="00A443EF"/>
    <w:rsid w:val="00A541B8"/>
    <w:rsid w:val="00A54B78"/>
    <w:rsid w:val="00A54D36"/>
    <w:rsid w:val="00A54FE4"/>
    <w:rsid w:val="00A5538A"/>
    <w:rsid w:val="00A56708"/>
    <w:rsid w:val="00A61A61"/>
    <w:rsid w:val="00A61C4B"/>
    <w:rsid w:val="00A62433"/>
    <w:rsid w:val="00A62D21"/>
    <w:rsid w:val="00A64BA5"/>
    <w:rsid w:val="00A66A4D"/>
    <w:rsid w:val="00A6710A"/>
    <w:rsid w:val="00A67461"/>
    <w:rsid w:val="00A70669"/>
    <w:rsid w:val="00A77A0F"/>
    <w:rsid w:val="00A80BA4"/>
    <w:rsid w:val="00A80EC9"/>
    <w:rsid w:val="00A821AE"/>
    <w:rsid w:val="00A82275"/>
    <w:rsid w:val="00A82E58"/>
    <w:rsid w:val="00A85253"/>
    <w:rsid w:val="00A868F6"/>
    <w:rsid w:val="00A86BDE"/>
    <w:rsid w:val="00A87597"/>
    <w:rsid w:val="00A875A5"/>
    <w:rsid w:val="00A91948"/>
    <w:rsid w:val="00A91B95"/>
    <w:rsid w:val="00A94063"/>
    <w:rsid w:val="00A94C19"/>
    <w:rsid w:val="00A94F07"/>
    <w:rsid w:val="00A966EF"/>
    <w:rsid w:val="00A96E88"/>
    <w:rsid w:val="00A96F6E"/>
    <w:rsid w:val="00A9730D"/>
    <w:rsid w:val="00A97BE7"/>
    <w:rsid w:val="00AA150B"/>
    <w:rsid w:val="00AA170A"/>
    <w:rsid w:val="00AA19BD"/>
    <w:rsid w:val="00AA25D7"/>
    <w:rsid w:val="00AA2EC8"/>
    <w:rsid w:val="00AA2FD8"/>
    <w:rsid w:val="00AA41B1"/>
    <w:rsid w:val="00AA4F31"/>
    <w:rsid w:val="00AA5100"/>
    <w:rsid w:val="00AA5967"/>
    <w:rsid w:val="00AA63C3"/>
    <w:rsid w:val="00AB015C"/>
    <w:rsid w:val="00AB0656"/>
    <w:rsid w:val="00AB0697"/>
    <w:rsid w:val="00AB071F"/>
    <w:rsid w:val="00AB0E51"/>
    <w:rsid w:val="00AB1A4A"/>
    <w:rsid w:val="00AB20CF"/>
    <w:rsid w:val="00AB20DF"/>
    <w:rsid w:val="00AB403F"/>
    <w:rsid w:val="00AB4ECA"/>
    <w:rsid w:val="00AB66CC"/>
    <w:rsid w:val="00AC020C"/>
    <w:rsid w:val="00AC0656"/>
    <w:rsid w:val="00AC13E7"/>
    <w:rsid w:val="00AC34BB"/>
    <w:rsid w:val="00AC4C5B"/>
    <w:rsid w:val="00AC5FFB"/>
    <w:rsid w:val="00AC637B"/>
    <w:rsid w:val="00AD0592"/>
    <w:rsid w:val="00AD0718"/>
    <w:rsid w:val="00AD3B56"/>
    <w:rsid w:val="00AD46AF"/>
    <w:rsid w:val="00AD76B2"/>
    <w:rsid w:val="00AE18C4"/>
    <w:rsid w:val="00AE2722"/>
    <w:rsid w:val="00AE30DE"/>
    <w:rsid w:val="00AE33FB"/>
    <w:rsid w:val="00AE3DBD"/>
    <w:rsid w:val="00AE7CD0"/>
    <w:rsid w:val="00AF161F"/>
    <w:rsid w:val="00AF2C65"/>
    <w:rsid w:val="00AF468D"/>
    <w:rsid w:val="00AF4C47"/>
    <w:rsid w:val="00AF583E"/>
    <w:rsid w:val="00AF584A"/>
    <w:rsid w:val="00AF6250"/>
    <w:rsid w:val="00AF77E0"/>
    <w:rsid w:val="00B02329"/>
    <w:rsid w:val="00B03153"/>
    <w:rsid w:val="00B03C1D"/>
    <w:rsid w:val="00B05653"/>
    <w:rsid w:val="00B05DE4"/>
    <w:rsid w:val="00B108B5"/>
    <w:rsid w:val="00B11C98"/>
    <w:rsid w:val="00B1245E"/>
    <w:rsid w:val="00B1355C"/>
    <w:rsid w:val="00B16B40"/>
    <w:rsid w:val="00B177B5"/>
    <w:rsid w:val="00B204EE"/>
    <w:rsid w:val="00B21ADD"/>
    <w:rsid w:val="00B21F9C"/>
    <w:rsid w:val="00B22181"/>
    <w:rsid w:val="00B2218C"/>
    <w:rsid w:val="00B23055"/>
    <w:rsid w:val="00B23BED"/>
    <w:rsid w:val="00B2411D"/>
    <w:rsid w:val="00B261B6"/>
    <w:rsid w:val="00B26B09"/>
    <w:rsid w:val="00B26FAD"/>
    <w:rsid w:val="00B303FD"/>
    <w:rsid w:val="00B3180F"/>
    <w:rsid w:val="00B31966"/>
    <w:rsid w:val="00B344DC"/>
    <w:rsid w:val="00B36109"/>
    <w:rsid w:val="00B37882"/>
    <w:rsid w:val="00B37EF1"/>
    <w:rsid w:val="00B42514"/>
    <w:rsid w:val="00B437A0"/>
    <w:rsid w:val="00B43E42"/>
    <w:rsid w:val="00B45773"/>
    <w:rsid w:val="00B45D7E"/>
    <w:rsid w:val="00B460CA"/>
    <w:rsid w:val="00B470F4"/>
    <w:rsid w:val="00B50B3B"/>
    <w:rsid w:val="00B518DC"/>
    <w:rsid w:val="00B52B47"/>
    <w:rsid w:val="00B542C6"/>
    <w:rsid w:val="00B543AB"/>
    <w:rsid w:val="00B54647"/>
    <w:rsid w:val="00B5669C"/>
    <w:rsid w:val="00B56B3B"/>
    <w:rsid w:val="00B57372"/>
    <w:rsid w:val="00B6096A"/>
    <w:rsid w:val="00B609DE"/>
    <w:rsid w:val="00B622A2"/>
    <w:rsid w:val="00B6248B"/>
    <w:rsid w:val="00B6510E"/>
    <w:rsid w:val="00B671CB"/>
    <w:rsid w:val="00B67C75"/>
    <w:rsid w:val="00B71819"/>
    <w:rsid w:val="00B721FE"/>
    <w:rsid w:val="00B7354A"/>
    <w:rsid w:val="00B749C2"/>
    <w:rsid w:val="00B7592A"/>
    <w:rsid w:val="00B7656D"/>
    <w:rsid w:val="00B773D0"/>
    <w:rsid w:val="00B777F4"/>
    <w:rsid w:val="00B77E6A"/>
    <w:rsid w:val="00B80221"/>
    <w:rsid w:val="00B81080"/>
    <w:rsid w:val="00B815E8"/>
    <w:rsid w:val="00B81D68"/>
    <w:rsid w:val="00B8248C"/>
    <w:rsid w:val="00B835E5"/>
    <w:rsid w:val="00B85724"/>
    <w:rsid w:val="00B86A87"/>
    <w:rsid w:val="00B86E4E"/>
    <w:rsid w:val="00B90C47"/>
    <w:rsid w:val="00B91AC1"/>
    <w:rsid w:val="00B92A32"/>
    <w:rsid w:val="00B92F1B"/>
    <w:rsid w:val="00B936F7"/>
    <w:rsid w:val="00B9505C"/>
    <w:rsid w:val="00B96C39"/>
    <w:rsid w:val="00B96E96"/>
    <w:rsid w:val="00B976A4"/>
    <w:rsid w:val="00B97DCD"/>
    <w:rsid w:val="00BA3415"/>
    <w:rsid w:val="00BA4E35"/>
    <w:rsid w:val="00BA4FD8"/>
    <w:rsid w:val="00BB0976"/>
    <w:rsid w:val="00BB17B5"/>
    <w:rsid w:val="00BB1D43"/>
    <w:rsid w:val="00BB20E2"/>
    <w:rsid w:val="00BB2582"/>
    <w:rsid w:val="00BB4DB2"/>
    <w:rsid w:val="00BB52AD"/>
    <w:rsid w:val="00BB63FA"/>
    <w:rsid w:val="00BB69AC"/>
    <w:rsid w:val="00BB765F"/>
    <w:rsid w:val="00BC0009"/>
    <w:rsid w:val="00BC1C58"/>
    <w:rsid w:val="00BC2DAF"/>
    <w:rsid w:val="00BC74DF"/>
    <w:rsid w:val="00BC7DEF"/>
    <w:rsid w:val="00BD0A9A"/>
    <w:rsid w:val="00BD19E1"/>
    <w:rsid w:val="00BD2179"/>
    <w:rsid w:val="00BD2B04"/>
    <w:rsid w:val="00BD447C"/>
    <w:rsid w:val="00BD4EDE"/>
    <w:rsid w:val="00BD5F8F"/>
    <w:rsid w:val="00BD789A"/>
    <w:rsid w:val="00BE1A65"/>
    <w:rsid w:val="00BE27D0"/>
    <w:rsid w:val="00BE3BFB"/>
    <w:rsid w:val="00BE452E"/>
    <w:rsid w:val="00BE489C"/>
    <w:rsid w:val="00BE5F39"/>
    <w:rsid w:val="00BF10A8"/>
    <w:rsid w:val="00BF160F"/>
    <w:rsid w:val="00BF30CC"/>
    <w:rsid w:val="00BF54F8"/>
    <w:rsid w:val="00BF7C43"/>
    <w:rsid w:val="00C00392"/>
    <w:rsid w:val="00C01875"/>
    <w:rsid w:val="00C01ACA"/>
    <w:rsid w:val="00C02F39"/>
    <w:rsid w:val="00C032F6"/>
    <w:rsid w:val="00C04BCF"/>
    <w:rsid w:val="00C063A4"/>
    <w:rsid w:val="00C0680B"/>
    <w:rsid w:val="00C06BFA"/>
    <w:rsid w:val="00C076A4"/>
    <w:rsid w:val="00C11B75"/>
    <w:rsid w:val="00C11E80"/>
    <w:rsid w:val="00C12016"/>
    <w:rsid w:val="00C123D6"/>
    <w:rsid w:val="00C12B4F"/>
    <w:rsid w:val="00C13B27"/>
    <w:rsid w:val="00C14B46"/>
    <w:rsid w:val="00C15D33"/>
    <w:rsid w:val="00C20FBF"/>
    <w:rsid w:val="00C2169A"/>
    <w:rsid w:val="00C21770"/>
    <w:rsid w:val="00C21B03"/>
    <w:rsid w:val="00C22174"/>
    <w:rsid w:val="00C22BC7"/>
    <w:rsid w:val="00C231E2"/>
    <w:rsid w:val="00C2743A"/>
    <w:rsid w:val="00C30594"/>
    <w:rsid w:val="00C31237"/>
    <w:rsid w:val="00C32822"/>
    <w:rsid w:val="00C33655"/>
    <w:rsid w:val="00C34051"/>
    <w:rsid w:val="00C34D62"/>
    <w:rsid w:val="00C35596"/>
    <w:rsid w:val="00C36A1D"/>
    <w:rsid w:val="00C37AF3"/>
    <w:rsid w:val="00C42719"/>
    <w:rsid w:val="00C43C6C"/>
    <w:rsid w:val="00C43E35"/>
    <w:rsid w:val="00C474F4"/>
    <w:rsid w:val="00C475DB"/>
    <w:rsid w:val="00C51C7B"/>
    <w:rsid w:val="00C522FA"/>
    <w:rsid w:val="00C524A4"/>
    <w:rsid w:val="00C569FE"/>
    <w:rsid w:val="00C57C51"/>
    <w:rsid w:val="00C60AA7"/>
    <w:rsid w:val="00C6290F"/>
    <w:rsid w:val="00C62A8E"/>
    <w:rsid w:val="00C63CC5"/>
    <w:rsid w:val="00C63E88"/>
    <w:rsid w:val="00C642A8"/>
    <w:rsid w:val="00C64658"/>
    <w:rsid w:val="00C7203F"/>
    <w:rsid w:val="00C73D04"/>
    <w:rsid w:val="00C73FE7"/>
    <w:rsid w:val="00C74BFA"/>
    <w:rsid w:val="00C7578C"/>
    <w:rsid w:val="00C76029"/>
    <w:rsid w:val="00C81BD7"/>
    <w:rsid w:val="00C82552"/>
    <w:rsid w:val="00C828EA"/>
    <w:rsid w:val="00C84778"/>
    <w:rsid w:val="00C867FA"/>
    <w:rsid w:val="00C875AA"/>
    <w:rsid w:val="00C877AD"/>
    <w:rsid w:val="00C87CAD"/>
    <w:rsid w:val="00C905BC"/>
    <w:rsid w:val="00C90DC4"/>
    <w:rsid w:val="00C92651"/>
    <w:rsid w:val="00C9283D"/>
    <w:rsid w:val="00C93442"/>
    <w:rsid w:val="00C95301"/>
    <w:rsid w:val="00C95988"/>
    <w:rsid w:val="00C96B55"/>
    <w:rsid w:val="00CA0A71"/>
    <w:rsid w:val="00CA19C3"/>
    <w:rsid w:val="00CA1E36"/>
    <w:rsid w:val="00CA24A0"/>
    <w:rsid w:val="00CA5863"/>
    <w:rsid w:val="00CB001D"/>
    <w:rsid w:val="00CB0607"/>
    <w:rsid w:val="00CB0A48"/>
    <w:rsid w:val="00CB5336"/>
    <w:rsid w:val="00CB53A9"/>
    <w:rsid w:val="00CB66EB"/>
    <w:rsid w:val="00CB787C"/>
    <w:rsid w:val="00CB7992"/>
    <w:rsid w:val="00CC0204"/>
    <w:rsid w:val="00CC08F4"/>
    <w:rsid w:val="00CC2860"/>
    <w:rsid w:val="00CC2FA0"/>
    <w:rsid w:val="00CC45EF"/>
    <w:rsid w:val="00CC710B"/>
    <w:rsid w:val="00CC721B"/>
    <w:rsid w:val="00CC7BAB"/>
    <w:rsid w:val="00CD3B32"/>
    <w:rsid w:val="00CD3C31"/>
    <w:rsid w:val="00CD4A21"/>
    <w:rsid w:val="00CD5ADF"/>
    <w:rsid w:val="00CD76D2"/>
    <w:rsid w:val="00CE0F98"/>
    <w:rsid w:val="00CE25FD"/>
    <w:rsid w:val="00CE3D25"/>
    <w:rsid w:val="00CE52FC"/>
    <w:rsid w:val="00CE6F7F"/>
    <w:rsid w:val="00CE77E2"/>
    <w:rsid w:val="00CE7A58"/>
    <w:rsid w:val="00CF0805"/>
    <w:rsid w:val="00CF2CD1"/>
    <w:rsid w:val="00CF3A83"/>
    <w:rsid w:val="00CF499A"/>
    <w:rsid w:val="00CF4A97"/>
    <w:rsid w:val="00CF5AA8"/>
    <w:rsid w:val="00CF5F46"/>
    <w:rsid w:val="00D007DC"/>
    <w:rsid w:val="00D00AF3"/>
    <w:rsid w:val="00D00B9A"/>
    <w:rsid w:val="00D02358"/>
    <w:rsid w:val="00D02425"/>
    <w:rsid w:val="00D02B96"/>
    <w:rsid w:val="00D03D2D"/>
    <w:rsid w:val="00D045AF"/>
    <w:rsid w:val="00D05376"/>
    <w:rsid w:val="00D05681"/>
    <w:rsid w:val="00D05F68"/>
    <w:rsid w:val="00D1032F"/>
    <w:rsid w:val="00D105B7"/>
    <w:rsid w:val="00D1094B"/>
    <w:rsid w:val="00D11E64"/>
    <w:rsid w:val="00D11F05"/>
    <w:rsid w:val="00D134FE"/>
    <w:rsid w:val="00D159CC"/>
    <w:rsid w:val="00D15D0F"/>
    <w:rsid w:val="00D16188"/>
    <w:rsid w:val="00D17D01"/>
    <w:rsid w:val="00D20499"/>
    <w:rsid w:val="00D205D2"/>
    <w:rsid w:val="00D20B9A"/>
    <w:rsid w:val="00D2142F"/>
    <w:rsid w:val="00D21A4D"/>
    <w:rsid w:val="00D23F5E"/>
    <w:rsid w:val="00D24BFD"/>
    <w:rsid w:val="00D24D15"/>
    <w:rsid w:val="00D26F7A"/>
    <w:rsid w:val="00D275FF"/>
    <w:rsid w:val="00D30207"/>
    <w:rsid w:val="00D30F0E"/>
    <w:rsid w:val="00D327D9"/>
    <w:rsid w:val="00D337AB"/>
    <w:rsid w:val="00D34C35"/>
    <w:rsid w:val="00D3770B"/>
    <w:rsid w:val="00D40813"/>
    <w:rsid w:val="00D40C40"/>
    <w:rsid w:val="00D40E66"/>
    <w:rsid w:val="00D42D28"/>
    <w:rsid w:val="00D43C40"/>
    <w:rsid w:val="00D4451A"/>
    <w:rsid w:val="00D46165"/>
    <w:rsid w:val="00D558F4"/>
    <w:rsid w:val="00D562B7"/>
    <w:rsid w:val="00D571FB"/>
    <w:rsid w:val="00D604F5"/>
    <w:rsid w:val="00D616B9"/>
    <w:rsid w:val="00D61BE9"/>
    <w:rsid w:val="00D61E32"/>
    <w:rsid w:val="00D61EA4"/>
    <w:rsid w:val="00D62D84"/>
    <w:rsid w:val="00D63102"/>
    <w:rsid w:val="00D65393"/>
    <w:rsid w:val="00D6556E"/>
    <w:rsid w:val="00D675D4"/>
    <w:rsid w:val="00D704F9"/>
    <w:rsid w:val="00D70888"/>
    <w:rsid w:val="00D71DAD"/>
    <w:rsid w:val="00D72A2A"/>
    <w:rsid w:val="00D739F9"/>
    <w:rsid w:val="00D73EC7"/>
    <w:rsid w:val="00D74FAE"/>
    <w:rsid w:val="00D776B5"/>
    <w:rsid w:val="00D8021D"/>
    <w:rsid w:val="00D80504"/>
    <w:rsid w:val="00D815C4"/>
    <w:rsid w:val="00D846F0"/>
    <w:rsid w:val="00D84E9F"/>
    <w:rsid w:val="00D852F2"/>
    <w:rsid w:val="00D865AE"/>
    <w:rsid w:val="00D90A20"/>
    <w:rsid w:val="00D9127B"/>
    <w:rsid w:val="00D92E78"/>
    <w:rsid w:val="00D9442C"/>
    <w:rsid w:val="00D944B0"/>
    <w:rsid w:val="00D94503"/>
    <w:rsid w:val="00D94C93"/>
    <w:rsid w:val="00D951EA"/>
    <w:rsid w:val="00D95646"/>
    <w:rsid w:val="00D97207"/>
    <w:rsid w:val="00DA2B55"/>
    <w:rsid w:val="00DA365F"/>
    <w:rsid w:val="00DA43B2"/>
    <w:rsid w:val="00DA7886"/>
    <w:rsid w:val="00DB1D51"/>
    <w:rsid w:val="00DB3240"/>
    <w:rsid w:val="00DB68A2"/>
    <w:rsid w:val="00DC038B"/>
    <w:rsid w:val="00DC039D"/>
    <w:rsid w:val="00DC039E"/>
    <w:rsid w:val="00DC473B"/>
    <w:rsid w:val="00DC5C4C"/>
    <w:rsid w:val="00DD2A6F"/>
    <w:rsid w:val="00DD6346"/>
    <w:rsid w:val="00DE0950"/>
    <w:rsid w:val="00DE14CA"/>
    <w:rsid w:val="00DE16F7"/>
    <w:rsid w:val="00DE350E"/>
    <w:rsid w:val="00DE3DE3"/>
    <w:rsid w:val="00DE60A9"/>
    <w:rsid w:val="00DF0122"/>
    <w:rsid w:val="00DF0851"/>
    <w:rsid w:val="00DF119D"/>
    <w:rsid w:val="00DF1D13"/>
    <w:rsid w:val="00DF2E4F"/>
    <w:rsid w:val="00DF3B50"/>
    <w:rsid w:val="00DF3FE4"/>
    <w:rsid w:val="00DF45DD"/>
    <w:rsid w:val="00DF62D6"/>
    <w:rsid w:val="00DF64B7"/>
    <w:rsid w:val="00E029A9"/>
    <w:rsid w:val="00E039A3"/>
    <w:rsid w:val="00E05CB5"/>
    <w:rsid w:val="00E10173"/>
    <w:rsid w:val="00E125C3"/>
    <w:rsid w:val="00E128AD"/>
    <w:rsid w:val="00E13318"/>
    <w:rsid w:val="00E144E4"/>
    <w:rsid w:val="00E14732"/>
    <w:rsid w:val="00E2179C"/>
    <w:rsid w:val="00E21EF9"/>
    <w:rsid w:val="00E22986"/>
    <w:rsid w:val="00E23D41"/>
    <w:rsid w:val="00E25D52"/>
    <w:rsid w:val="00E261F7"/>
    <w:rsid w:val="00E26B33"/>
    <w:rsid w:val="00E276C5"/>
    <w:rsid w:val="00E3383E"/>
    <w:rsid w:val="00E3579E"/>
    <w:rsid w:val="00E36D8D"/>
    <w:rsid w:val="00E37DD8"/>
    <w:rsid w:val="00E37EDC"/>
    <w:rsid w:val="00E418A3"/>
    <w:rsid w:val="00E419AD"/>
    <w:rsid w:val="00E41ECB"/>
    <w:rsid w:val="00E42E83"/>
    <w:rsid w:val="00E440A9"/>
    <w:rsid w:val="00E458E0"/>
    <w:rsid w:val="00E459D7"/>
    <w:rsid w:val="00E462A7"/>
    <w:rsid w:val="00E47F9F"/>
    <w:rsid w:val="00E5008D"/>
    <w:rsid w:val="00E50D70"/>
    <w:rsid w:val="00E519CC"/>
    <w:rsid w:val="00E522D7"/>
    <w:rsid w:val="00E53FD1"/>
    <w:rsid w:val="00E55E46"/>
    <w:rsid w:val="00E6041C"/>
    <w:rsid w:val="00E6041E"/>
    <w:rsid w:val="00E6050E"/>
    <w:rsid w:val="00E60A9C"/>
    <w:rsid w:val="00E60EAE"/>
    <w:rsid w:val="00E614BE"/>
    <w:rsid w:val="00E616B0"/>
    <w:rsid w:val="00E62473"/>
    <w:rsid w:val="00E62519"/>
    <w:rsid w:val="00E63B48"/>
    <w:rsid w:val="00E646B0"/>
    <w:rsid w:val="00E71C80"/>
    <w:rsid w:val="00E72981"/>
    <w:rsid w:val="00E72E98"/>
    <w:rsid w:val="00E73C61"/>
    <w:rsid w:val="00E750DB"/>
    <w:rsid w:val="00E75161"/>
    <w:rsid w:val="00E764A0"/>
    <w:rsid w:val="00E76976"/>
    <w:rsid w:val="00E76FF4"/>
    <w:rsid w:val="00E8134E"/>
    <w:rsid w:val="00E823EF"/>
    <w:rsid w:val="00E833E2"/>
    <w:rsid w:val="00E84F28"/>
    <w:rsid w:val="00E84F2D"/>
    <w:rsid w:val="00E8526E"/>
    <w:rsid w:val="00E855F7"/>
    <w:rsid w:val="00E9072F"/>
    <w:rsid w:val="00E91B65"/>
    <w:rsid w:val="00E91E0F"/>
    <w:rsid w:val="00E921DE"/>
    <w:rsid w:val="00E92900"/>
    <w:rsid w:val="00E935AA"/>
    <w:rsid w:val="00E93A2C"/>
    <w:rsid w:val="00E93DF9"/>
    <w:rsid w:val="00E941C9"/>
    <w:rsid w:val="00E94EA7"/>
    <w:rsid w:val="00E96217"/>
    <w:rsid w:val="00E96911"/>
    <w:rsid w:val="00E9726F"/>
    <w:rsid w:val="00E974E3"/>
    <w:rsid w:val="00EA065E"/>
    <w:rsid w:val="00EA067A"/>
    <w:rsid w:val="00EA08D7"/>
    <w:rsid w:val="00EA2089"/>
    <w:rsid w:val="00EA3E6A"/>
    <w:rsid w:val="00EA597C"/>
    <w:rsid w:val="00EA5E7D"/>
    <w:rsid w:val="00EA6532"/>
    <w:rsid w:val="00EA7643"/>
    <w:rsid w:val="00EB0B52"/>
    <w:rsid w:val="00EB26C1"/>
    <w:rsid w:val="00EB378B"/>
    <w:rsid w:val="00EB383A"/>
    <w:rsid w:val="00EB4D8F"/>
    <w:rsid w:val="00EB56A8"/>
    <w:rsid w:val="00EB5B0E"/>
    <w:rsid w:val="00EB6BCB"/>
    <w:rsid w:val="00EB7462"/>
    <w:rsid w:val="00EC0828"/>
    <w:rsid w:val="00EC3077"/>
    <w:rsid w:val="00EC3BEC"/>
    <w:rsid w:val="00EC41C1"/>
    <w:rsid w:val="00EC5A31"/>
    <w:rsid w:val="00EC6165"/>
    <w:rsid w:val="00EC79E3"/>
    <w:rsid w:val="00ED1378"/>
    <w:rsid w:val="00ED1983"/>
    <w:rsid w:val="00ED233E"/>
    <w:rsid w:val="00ED2C68"/>
    <w:rsid w:val="00ED64E5"/>
    <w:rsid w:val="00ED68BB"/>
    <w:rsid w:val="00ED71CD"/>
    <w:rsid w:val="00ED76DE"/>
    <w:rsid w:val="00EE0869"/>
    <w:rsid w:val="00EE1459"/>
    <w:rsid w:val="00EE2726"/>
    <w:rsid w:val="00EE2CEC"/>
    <w:rsid w:val="00EE35A0"/>
    <w:rsid w:val="00EE420D"/>
    <w:rsid w:val="00EE558D"/>
    <w:rsid w:val="00EE5699"/>
    <w:rsid w:val="00EE5D18"/>
    <w:rsid w:val="00EE6694"/>
    <w:rsid w:val="00EE6E5B"/>
    <w:rsid w:val="00EE7725"/>
    <w:rsid w:val="00EE781E"/>
    <w:rsid w:val="00EF056B"/>
    <w:rsid w:val="00EF06C2"/>
    <w:rsid w:val="00EF1B01"/>
    <w:rsid w:val="00EF28D0"/>
    <w:rsid w:val="00EF32DB"/>
    <w:rsid w:val="00EF4E27"/>
    <w:rsid w:val="00EF7269"/>
    <w:rsid w:val="00EF7926"/>
    <w:rsid w:val="00F00BC9"/>
    <w:rsid w:val="00F01B78"/>
    <w:rsid w:val="00F02174"/>
    <w:rsid w:val="00F055DC"/>
    <w:rsid w:val="00F05C7D"/>
    <w:rsid w:val="00F05D66"/>
    <w:rsid w:val="00F05E6D"/>
    <w:rsid w:val="00F071EA"/>
    <w:rsid w:val="00F076A0"/>
    <w:rsid w:val="00F10111"/>
    <w:rsid w:val="00F10B07"/>
    <w:rsid w:val="00F14991"/>
    <w:rsid w:val="00F159F9"/>
    <w:rsid w:val="00F1753D"/>
    <w:rsid w:val="00F17899"/>
    <w:rsid w:val="00F1792E"/>
    <w:rsid w:val="00F17FFB"/>
    <w:rsid w:val="00F20B5B"/>
    <w:rsid w:val="00F21160"/>
    <w:rsid w:val="00F219D7"/>
    <w:rsid w:val="00F21C51"/>
    <w:rsid w:val="00F225F8"/>
    <w:rsid w:val="00F26645"/>
    <w:rsid w:val="00F2708F"/>
    <w:rsid w:val="00F27955"/>
    <w:rsid w:val="00F302D8"/>
    <w:rsid w:val="00F31B25"/>
    <w:rsid w:val="00F32346"/>
    <w:rsid w:val="00F323FB"/>
    <w:rsid w:val="00F32B92"/>
    <w:rsid w:val="00F34BFD"/>
    <w:rsid w:val="00F35336"/>
    <w:rsid w:val="00F35DEC"/>
    <w:rsid w:val="00F36721"/>
    <w:rsid w:val="00F370D1"/>
    <w:rsid w:val="00F37102"/>
    <w:rsid w:val="00F4040D"/>
    <w:rsid w:val="00F42C49"/>
    <w:rsid w:val="00F43A5D"/>
    <w:rsid w:val="00F45834"/>
    <w:rsid w:val="00F46633"/>
    <w:rsid w:val="00F4744D"/>
    <w:rsid w:val="00F50DE0"/>
    <w:rsid w:val="00F513F6"/>
    <w:rsid w:val="00F6008E"/>
    <w:rsid w:val="00F601D2"/>
    <w:rsid w:val="00F6170C"/>
    <w:rsid w:val="00F630A7"/>
    <w:rsid w:val="00F63D55"/>
    <w:rsid w:val="00F64000"/>
    <w:rsid w:val="00F641E7"/>
    <w:rsid w:val="00F647AB"/>
    <w:rsid w:val="00F65C64"/>
    <w:rsid w:val="00F66356"/>
    <w:rsid w:val="00F66951"/>
    <w:rsid w:val="00F718DF"/>
    <w:rsid w:val="00F71C83"/>
    <w:rsid w:val="00F71D70"/>
    <w:rsid w:val="00F7299A"/>
    <w:rsid w:val="00F73535"/>
    <w:rsid w:val="00F74BCF"/>
    <w:rsid w:val="00F76698"/>
    <w:rsid w:val="00F8082E"/>
    <w:rsid w:val="00F819A1"/>
    <w:rsid w:val="00F823EF"/>
    <w:rsid w:val="00F8563D"/>
    <w:rsid w:val="00F8667F"/>
    <w:rsid w:val="00F903CF"/>
    <w:rsid w:val="00F90512"/>
    <w:rsid w:val="00F90895"/>
    <w:rsid w:val="00F90DF5"/>
    <w:rsid w:val="00F90F4D"/>
    <w:rsid w:val="00F91B53"/>
    <w:rsid w:val="00F926B6"/>
    <w:rsid w:val="00F93004"/>
    <w:rsid w:val="00F93180"/>
    <w:rsid w:val="00F934D3"/>
    <w:rsid w:val="00F94249"/>
    <w:rsid w:val="00F94705"/>
    <w:rsid w:val="00F9509B"/>
    <w:rsid w:val="00F95CB4"/>
    <w:rsid w:val="00F96E10"/>
    <w:rsid w:val="00FA1CDE"/>
    <w:rsid w:val="00FA1EBC"/>
    <w:rsid w:val="00FA26A5"/>
    <w:rsid w:val="00FA2B44"/>
    <w:rsid w:val="00FA4037"/>
    <w:rsid w:val="00FA4156"/>
    <w:rsid w:val="00FA720C"/>
    <w:rsid w:val="00FA7AB8"/>
    <w:rsid w:val="00FB0C98"/>
    <w:rsid w:val="00FB3236"/>
    <w:rsid w:val="00FB351C"/>
    <w:rsid w:val="00FB438D"/>
    <w:rsid w:val="00FB508C"/>
    <w:rsid w:val="00FB5649"/>
    <w:rsid w:val="00FB5FAD"/>
    <w:rsid w:val="00FB6560"/>
    <w:rsid w:val="00FB6C22"/>
    <w:rsid w:val="00FC03B3"/>
    <w:rsid w:val="00FC4615"/>
    <w:rsid w:val="00FC4B12"/>
    <w:rsid w:val="00FC5F16"/>
    <w:rsid w:val="00FC65CA"/>
    <w:rsid w:val="00FC665F"/>
    <w:rsid w:val="00FD07DA"/>
    <w:rsid w:val="00FD472B"/>
    <w:rsid w:val="00FD5436"/>
    <w:rsid w:val="00FD6578"/>
    <w:rsid w:val="00FE2CD1"/>
    <w:rsid w:val="00FE2EE2"/>
    <w:rsid w:val="00FE3476"/>
    <w:rsid w:val="00FE3DFD"/>
    <w:rsid w:val="00FE5408"/>
    <w:rsid w:val="00FF00A6"/>
    <w:rsid w:val="00FF03A9"/>
    <w:rsid w:val="00FF056F"/>
    <w:rsid w:val="00FF217C"/>
    <w:rsid w:val="00FF3129"/>
    <w:rsid w:val="00FF4563"/>
    <w:rsid w:val="00FF4BCB"/>
    <w:rsid w:val="00FF5EA9"/>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C9253BC"/>
  <w15:docId w15:val="{B3EEEA65-C944-43CA-93E6-80FD9BF84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 w:type="character" w:customStyle="1" w:styleId="OdstavecseseznamemChar">
    <w:name w:val="Odstavec se seznamem Char"/>
    <w:link w:val="Odstavecseseznamem"/>
    <w:uiPriority w:val="34"/>
    <w:rsid w:val="0084475A"/>
  </w:style>
  <w:style w:type="paragraph" w:customStyle="1" w:styleId="Kurzvatext">
    <w:name w:val="Kurzíva text"/>
    <w:basedOn w:val="Normln"/>
    <w:link w:val="KurzvatextChar"/>
    <w:rsid w:val="00CB0607"/>
    <w:pPr>
      <w:widowControl w:val="0"/>
      <w:spacing w:after="120"/>
      <w:ind w:left="0" w:firstLine="0"/>
    </w:pPr>
    <w:rPr>
      <w:rFonts w:ascii="Arial" w:eastAsia="Times New Roman" w:hAnsi="Arial" w:cs="Times New Roman"/>
      <w:i/>
      <w:noProof/>
      <w:sz w:val="24"/>
      <w:szCs w:val="24"/>
      <w:lang w:eastAsia="cs-CZ"/>
    </w:rPr>
  </w:style>
  <w:style w:type="character" w:customStyle="1" w:styleId="KurzvatextChar">
    <w:name w:val="Kurzíva text Char"/>
    <w:link w:val="Kurzvatext"/>
    <w:rsid w:val="00CB0607"/>
    <w:rPr>
      <w:rFonts w:ascii="Arial" w:eastAsia="Times New Roman" w:hAnsi="Arial" w:cs="Times New Roman"/>
      <w:i/>
      <w:noProo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7996431">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8834A-FF9C-49F3-A294-BF0EE49A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Pages>
  <Words>1275</Words>
  <Characters>7528</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Olivíková Jana</cp:lastModifiedBy>
  <cp:revision>14</cp:revision>
  <cp:lastPrinted>2018-08-24T12:55:00Z</cp:lastPrinted>
  <dcterms:created xsi:type="dcterms:W3CDTF">2023-11-06T07:06:00Z</dcterms:created>
  <dcterms:modified xsi:type="dcterms:W3CDTF">2023-11-21T13:06:00Z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