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7F0862C" w:rsidR="00D171EF" w:rsidRPr="00DD0C5B" w:rsidRDefault="00841D7B" w:rsidP="00D171E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8419C8" w:rsidRPr="00DD0C5B">
        <w:rPr>
          <w:rFonts w:ascii="Arial" w:hAnsi="Arial" w:cs="Arial"/>
          <w:b/>
          <w:color w:val="000000" w:themeColor="text1"/>
          <w:sz w:val="40"/>
          <w:szCs w:val="40"/>
        </w:rPr>
        <w:t>08_01_DOTAČNÍ PROGRAM PRO SOCIÁLNÍ OBLAST 2024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8AFDF9A" w:rsidR="00691685" w:rsidRPr="00DD0C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8419C8" w:rsidRPr="00DD0C5B">
        <w:rPr>
          <w:rFonts w:ascii="Arial" w:hAnsi="Arial" w:cs="Arial"/>
          <w:b/>
          <w:bCs/>
          <w:color w:val="000000" w:themeColor="text1"/>
          <w:sz w:val="24"/>
          <w:szCs w:val="24"/>
        </w:rPr>
        <w:t>08_01_Dotační program pro sociální oblast 2024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40C95DB" w14:textId="413BEFD3" w:rsidR="000F74F8" w:rsidRPr="00DD0C5B" w:rsidRDefault="000F74F8" w:rsidP="00DD0C5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DD0C5B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DD0C5B" w:rsidRPr="00DD0C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D0C5B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4915E96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D0C5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</w:t>
      </w:r>
      <w:r w:rsidR="00093220" w:rsidRPr="00DD0C5B">
        <w:rPr>
          <w:rFonts w:ascii="Arial" w:hAnsi="Arial" w:cs="Arial"/>
          <w:color w:val="000000" w:themeColor="text1"/>
          <w:sz w:val="24"/>
          <w:szCs w:val="24"/>
          <w:lang w:eastAsia="cs-CZ"/>
        </w:rPr>
        <w:t>sociálních věcí</w:t>
      </w:r>
      <w:r w:rsidR="002C7DDB" w:rsidRPr="00DD0C5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C878E12" w:rsidR="00FE0B1A" w:rsidRPr="00DD0C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1F5F47" w:rsidRPr="00DD0C5B">
        <w:rPr>
          <w:rFonts w:ascii="Arial" w:hAnsi="Arial" w:cs="Arial"/>
          <w:color w:val="000000" w:themeColor="text1"/>
          <w:sz w:val="24"/>
          <w:szCs w:val="24"/>
        </w:rPr>
        <w:t>projektů v sociální oblasti směřujících ke zkvalitnění života občanů</w:t>
      </w:r>
      <w:r w:rsidR="001F5F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6B74EC">
        <w:rPr>
          <w:rFonts w:ascii="Arial" w:hAnsi="Arial" w:cs="Arial"/>
          <w:sz w:val="24"/>
          <w:szCs w:val="24"/>
        </w:rPr>
        <w:t>e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B74EC" w:rsidRPr="00DD0C5B">
        <w:rPr>
          <w:rFonts w:ascii="Arial" w:hAnsi="Arial" w:cs="Arial"/>
          <w:color w:val="000000" w:themeColor="text1"/>
          <w:sz w:val="24"/>
          <w:szCs w:val="24"/>
        </w:rPr>
        <w:t>Strategie rozvoje územního obvodu Olomouckého kraje na období 2021 – 2027, z Programového prohlášení Rady Olomouckého kraje  2020-2024, z Programu rozvoje územního obvodu Olomouckého kraje 2021-2026, ze Strategie prevence kriminality Olomouckého kraje na období 2022-2027, z Krajského plánu vyrovnání příležitostí pro osoby se zdravotním postižením v Olomouckém kraji, z Národní strategie rozvoje sociálních služeb 2016-2025, z Koncepce rodinné politiky Olomouckého kraje na období 2023-2027, z Akčního plánu Koncepce rodinné politiky Olomouckého kraje na rok 2024 a Strategie rovnosti, začleňování a participace Romů (Strategie romské integrace) 2021-2030.</w:t>
      </w:r>
      <w:r w:rsidR="00AA65EC" w:rsidRPr="00DD0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4E2E0415" w:rsidR="00582F9A" w:rsidRPr="00DD0C5B" w:rsidRDefault="00841D7B" w:rsidP="00DD0C5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proofErr w:type="gramStart"/>
      <w:r w:rsidR="001D179A" w:rsidRPr="00DD0C5B">
        <w:rPr>
          <w:rFonts w:ascii="Arial" w:hAnsi="Arial" w:cs="Arial"/>
          <w:color w:val="000000" w:themeColor="text1"/>
          <w:sz w:val="24"/>
          <w:szCs w:val="24"/>
        </w:rPr>
        <w:t>19.</w:t>
      </w:r>
      <w:r w:rsidR="006B74EC" w:rsidRPr="00DD0C5B">
        <w:rPr>
          <w:rFonts w:ascii="Arial" w:hAnsi="Arial" w:cs="Arial"/>
          <w:color w:val="000000" w:themeColor="text1"/>
          <w:sz w:val="24"/>
          <w:szCs w:val="24"/>
        </w:rPr>
        <w:t>06.2023</w:t>
      </w:r>
      <w:proofErr w:type="gramEnd"/>
      <w:r w:rsidR="00F449A3" w:rsidRPr="00DD0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502E" w:rsidRPr="00DD0C5B">
        <w:rPr>
          <w:rFonts w:ascii="Arial" w:hAnsi="Arial" w:cs="Arial"/>
          <w:color w:val="000000" w:themeColor="text1"/>
          <w:sz w:val="24"/>
          <w:szCs w:val="24"/>
        </w:rPr>
        <w:t>č.</w:t>
      </w:r>
      <w:r w:rsidR="00F449A3" w:rsidRPr="00DD0C5B">
        <w:rPr>
          <w:rFonts w:ascii="Arial" w:hAnsi="Arial" w:cs="Arial"/>
          <w:color w:val="000000" w:themeColor="text1"/>
          <w:sz w:val="24"/>
          <w:szCs w:val="24"/>
        </w:rPr>
        <w:t xml:space="preserve"> UZ/</w:t>
      </w:r>
      <w:r w:rsidR="006B74EC" w:rsidRPr="00DD0C5B">
        <w:rPr>
          <w:rFonts w:ascii="Arial" w:hAnsi="Arial" w:cs="Arial"/>
          <w:color w:val="000000" w:themeColor="text1"/>
          <w:sz w:val="24"/>
          <w:szCs w:val="24"/>
        </w:rPr>
        <w:t>15</w:t>
      </w:r>
      <w:r w:rsidR="00F449A3" w:rsidRPr="00DD0C5B">
        <w:rPr>
          <w:rFonts w:ascii="Arial" w:hAnsi="Arial" w:cs="Arial"/>
          <w:color w:val="000000" w:themeColor="text1"/>
          <w:sz w:val="24"/>
          <w:szCs w:val="24"/>
        </w:rPr>
        <w:t>/</w:t>
      </w:r>
      <w:r w:rsidR="006B74EC" w:rsidRPr="00DD0C5B">
        <w:rPr>
          <w:rFonts w:ascii="Arial" w:hAnsi="Arial" w:cs="Arial"/>
          <w:color w:val="000000" w:themeColor="text1"/>
          <w:sz w:val="24"/>
          <w:szCs w:val="24"/>
        </w:rPr>
        <w:t>15</w:t>
      </w:r>
      <w:r w:rsidR="000A3BBC" w:rsidRPr="00DD0C5B">
        <w:rPr>
          <w:rFonts w:ascii="Arial" w:hAnsi="Arial" w:cs="Arial"/>
          <w:color w:val="000000" w:themeColor="text1"/>
          <w:sz w:val="24"/>
          <w:szCs w:val="24"/>
        </w:rPr>
        <w:t>/</w:t>
      </w:r>
      <w:r w:rsidR="00F449A3" w:rsidRPr="00DD0C5B">
        <w:rPr>
          <w:rFonts w:ascii="Arial" w:hAnsi="Arial" w:cs="Arial"/>
          <w:color w:val="000000" w:themeColor="text1"/>
          <w:sz w:val="24"/>
          <w:szCs w:val="24"/>
        </w:rPr>
        <w:t>202</w:t>
      </w:r>
      <w:r w:rsidR="00247C61" w:rsidRPr="00DD0C5B">
        <w:rPr>
          <w:rFonts w:ascii="Arial" w:hAnsi="Arial" w:cs="Arial"/>
          <w:color w:val="000000" w:themeColor="text1"/>
          <w:sz w:val="24"/>
          <w:szCs w:val="24"/>
        </w:rPr>
        <w:t>3</w:t>
      </w:r>
      <w:r w:rsidR="00EE6035" w:rsidRPr="00DD0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6035" w:rsidRPr="00547648">
        <w:rPr>
          <w:rFonts w:ascii="Arial" w:hAnsi="Arial" w:cs="Arial"/>
          <w:sz w:val="24"/>
          <w:szCs w:val="24"/>
        </w:rPr>
        <w:t>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DD0C5B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3A215602" w:rsidR="00F6185D" w:rsidRPr="00BB75E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B75EE">
        <w:rPr>
          <w:rFonts w:ascii="Arial" w:hAnsi="Arial" w:cs="Arial"/>
          <w:color w:val="000000" w:themeColor="text1"/>
          <w:sz w:val="24"/>
          <w:szCs w:val="24"/>
        </w:rPr>
        <w:t xml:space="preserve">Dotační program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pro sociální oblast 2024</w:t>
      </w:r>
      <w:r w:rsidRPr="00BB75EE">
        <w:rPr>
          <w:rFonts w:ascii="Arial" w:hAnsi="Arial" w:cs="Arial"/>
          <w:color w:val="000000" w:themeColor="text1"/>
          <w:sz w:val="24"/>
          <w:szCs w:val="24"/>
        </w:rPr>
        <w:t xml:space="preserve"> se dělí na tyto dotační tituly:</w:t>
      </w:r>
    </w:p>
    <w:p w14:paraId="31D923C5" w14:textId="6A3D08E3" w:rsidR="0076775F" w:rsidRPr="00BB75EE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B75EE">
        <w:rPr>
          <w:rFonts w:ascii="Arial" w:hAnsi="Arial" w:cs="Arial"/>
          <w:color w:val="000000" w:themeColor="text1"/>
          <w:sz w:val="24"/>
          <w:szCs w:val="24"/>
        </w:rPr>
        <w:t>Dotační titul 1</w:t>
      </w:r>
      <w:r w:rsidR="00C44E0C" w:rsidRPr="00BB7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–</w:t>
      </w:r>
      <w:r w:rsidR="00C44E0C" w:rsidRPr="00BB7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08_01_01_Podpora prevence kriminality</w:t>
      </w:r>
    </w:p>
    <w:p w14:paraId="723E138E" w14:textId="45187DC8" w:rsidR="003A663F" w:rsidRPr="00BB75EE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B75EE">
        <w:rPr>
          <w:rFonts w:ascii="Arial" w:hAnsi="Arial" w:cs="Arial"/>
          <w:color w:val="000000" w:themeColor="text1"/>
          <w:sz w:val="24"/>
          <w:szCs w:val="24"/>
        </w:rPr>
        <w:t>Dotační titul 2</w:t>
      </w:r>
      <w:r w:rsidR="00C44E0C" w:rsidRPr="00BB7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–</w:t>
      </w:r>
      <w:r w:rsidR="00C44E0C" w:rsidRPr="00BB7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08_01_02_Podpora prorodinných aktivit</w:t>
      </w:r>
    </w:p>
    <w:p w14:paraId="52812A5E" w14:textId="0A45CCEA" w:rsidR="003A663F" w:rsidRPr="00BB75EE" w:rsidRDefault="00C44E0C" w:rsidP="006A201C">
      <w:pPr>
        <w:spacing w:after="60"/>
        <w:ind w:left="2694" w:hanging="184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B75EE">
        <w:rPr>
          <w:rFonts w:ascii="Arial" w:hAnsi="Arial" w:cs="Arial"/>
          <w:color w:val="000000" w:themeColor="text1"/>
          <w:sz w:val="24"/>
          <w:szCs w:val="24"/>
        </w:rPr>
        <w:lastRenderedPageBreak/>
        <w:t>Dotační titul</w:t>
      </w:r>
      <w:r w:rsidR="000B7CE1" w:rsidRPr="00BB75EE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82F9A" w:rsidRPr="00BB7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–</w:t>
      </w:r>
      <w:r w:rsidR="00582F9A" w:rsidRPr="00BB7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1C" w:rsidRPr="00BB75EE">
        <w:rPr>
          <w:rFonts w:ascii="Arial" w:hAnsi="Arial" w:cs="Arial"/>
          <w:color w:val="000000" w:themeColor="text1"/>
          <w:sz w:val="24"/>
          <w:szCs w:val="24"/>
        </w:rPr>
        <w:t>08_01_03_Podpora aktivit směřujících k sociálnímu začleňování</w:t>
      </w:r>
    </w:p>
    <w:p w14:paraId="715C2462" w14:textId="77777777" w:rsidR="006A201C" w:rsidRPr="00BB75EE" w:rsidRDefault="006A201C" w:rsidP="006A201C">
      <w:pPr>
        <w:spacing w:after="60"/>
        <w:ind w:left="2694" w:hanging="1843"/>
        <w:rPr>
          <w:rFonts w:ascii="Arial" w:hAnsi="Arial" w:cs="Arial"/>
          <w:color w:val="000000" w:themeColor="text1"/>
          <w:sz w:val="24"/>
          <w:szCs w:val="24"/>
        </w:rPr>
      </w:pPr>
      <w:r w:rsidRPr="00BB75EE">
        <w:rPr>
          <w:rFonts w:ascii="Arial" w:hAnsi="Arial" w:cs="Arial"/>
          <w:color w:val="000000" w:themeColor="text1"/>
          <w:sz w:val="24"/>
          <w:szCs w:val="24"/>
        </w:rPr>
        <w:t xml:space="preserve">Dotační titul 4 – </w:t>
      </w:r>
      <w:r w:rsidRPr="00BB75EE">
        <w:rPr>
          <w:rFonts w:ascii="Arial" w:hAnsi="Arial" w:cs="Arial"/>
          <w:color w:val="000000" w:themeColor="text1"/>
          <w:sz w:val="24"/>
          <w:szCs w:val="24"/>
        </w:rPr>
        <w:tab/>
        <w:t>08_01_04_Podpora infrastruktury sociálních služeb na území Olomouckého kraje</w:t>
      </w:r>
    </w:p>
    <w:p w14:paraId="32D2D40C" w14:textId="77777777" w:rsidR="006A201C" w:rsidRPr="006D235B" w:rsidRDefault="006A201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050EF43F" w:rsidR="00F50778" w:rsidRPr="00BB75EE" w:rsidRDefault="00F50778" w:rsidP="00024896">
      <w:pPr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BB75EE">
        <w:rPr>
          <w:rFonts w:ascii="Arial" w:hAnsi="Arial" w:cs="Arial"/>
          <w:b/>
          <w:caps/>
          <w:color w:val="000000" w:themeColor="text1"/>
          <w:sz w:val="24"/>
          <w:szCs w:val="24"/>
        </w:rPr>
        <w:t>Pravidla dotačního titulu</w:t>
      </w:r>
      <w:r w:rsidRPr="00BB75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1" w:name="_Hlk149294588"/>
      <w:r w:rsidR="001A3FF1" w:rsidRPr="00BB75E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BB75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A3FF1" w:rsidRPr="00BB75EE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Pr="00BB75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2" w:name="_Hlk149294562"/>
      <w:r w:rsidR="001A3FF1" w:rsidRPr="00BB75EE">
        <w:rPr>
          <w:rFonts w:ascii="Arial" w:hAnsi="Arial" w:cs="Arial"/>
          <w:b/>
          <w:color w:val="000000" w:themeColor="text1"/>
          <w:sz w:val="24"/>
          <w:szCs w:val="24"/>
        </w:rPr>
        <w:t>08_01_01_PODPORA PREVENCE KRIMINALITY</w:t>
      </w:r>
      <w:bookmarkEnd w:id="1"/>
      <w:r w:rsidR="001A1CC7" w:rsidRPr="00BB75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End w:id="2"/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7BA1B5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925E4"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>sociálních věcí</w:t>
      </w:r>
      <w:r w:rsidR="00D841D9"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A652DB8" w:rsidR="00D841D9" w:rsidRPr="001638B2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4925E4"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>40b</w:t>
      </w:r>
      <w:r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(budova </w:t>
      </w:r>
      <w:r w:rsidR="004925E4"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>RCO</w:t>
      </w:r>
      <w:r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>)</w:t>
      </w:r>
    </w:p>
    <w:p w14:paraId="733B566C" w14:textId="625DCF63" w:rsidR="00D841D9" w:rsidRPr="001638B2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4925E4" w:rsidRPr="001638B2">
        <w:rPr>
          <w:rFonts w:ascii="Arial" w:hAnsi="Arial" w:cs="Arial"/>
          <w:color w:val="000000" w:themeColor="text1"/>
          <w:sz w:val="24"/>
          <w:szCs w:val="24"/>
          <w:lang w:eastAsia="cs-CZ"/>
        </w:rPr>
        <w:t>Mgr. Michal Poláček</w:t>
      </w:r>
    </w:p>
    <w:p w14:paraId="466F6D83" w14:textId="40A17ECD" w:rsidR="00D841D9" w:rsidRPr="001638B2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1638B2">
        <w:rPr>
          <w:rFonts w:ascii="Arial" w:hAnsi="Arial" w:cs="Arial"/>
          <w:color w:val="000000" w:themeColor="text1"/>
          <w:sz w:val="24"/>
          <w:szCs w:val="24"/>
        </w:rPr>
        <w:t>Telefon:</w:t>
      </w:r>
      <w:r w:rsidR="004925E4" w:rsidRPr="001638B2">
        <w:rPr>
          <w:rFonts w:ascii="Arial" w:hAnsi="Arial" w:cs="Arial"/>
          <w:color w:val="000000" w:themeColor="text1"/>
          <w:sz w:val="24"/>
          <w:szCs w:val="24"/>
        </w:rPr>
        <w:t xml:space="preserve"> 585 508 604</w:t>
      </w:r>
    </w:p>
    <w:p w14:paraId="3BC9133B" w14:textId="1803187C" w:rsidR="00D841D9" w:rsidRPr="001638B2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1638B2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r w:rsidR="004925E4" w:rsidRPr="001638B2">
        <w:rPr>
          <w:rFonts w:ascii="Arial" w:hAnsi="Arial" w:cs="Arial"/>
          <w:color w:val="000000" w:themeColor="text1"/>
          <w:sz w:val="24"/>
          <w:szCs w:val="24"/>
        </w:rPr>
        <w:t>m.polacek@olkraj.cz</w:t>
      </w:r>
    </w:p>
    <w:p w14:paraId="62F58E81" w14:textId="5778C93E" w:rsidR="00691685" w:rsidRPr="001638B2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1638B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dotačního </w:t>
      </w:r>
      <w:r w:rsidR="00BB79D0" w:rsidRPr="001638B2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1638B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2F8CEA2" w:rsidR="00691685" w:rsidRPr="00FA526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FA526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FA52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3300" w:rsidRPr="00FA5269">
        <w:rPr>
          <w:rFonts w:ascii="Arial" w:hAnsi="Arial" w:cs="Arial"/>
          <w:color w:val="000000" w:themeColor="text1"/>
          <w:sz w:val="24"/>
          <w:szCs w:val="24"/>
        </w:rPr>
        <w:t xml:space="preserve">08_01_01_Podpora prevence kriminality </w:t>
      </w:r>
      <w:r w:rsidRPr="00FA5269">
        <w:rPr>
          <w:rFonts w:ascii="Arial" w:hAnsi="Arial" w:cs="Arial"/>
          <w:color w:val="000000" w:themeColor="text1"/>
          <w:sz w:val="24"/>
          <w:szCs w:val="24"/>
        </w:rPr>
        <w:t>je</w:t>
      </w:r>
      <w:r w:rsidR="00AF60D6" w:rsidRPr="00FA5269">
        <w:rPr>
          <w:rFonts w:ascii="Arial" w:hAnsi="Arial" w:cs="Arial"/>
          <w:color w:val="000000" w:themeColor="text1"/>
          <w:sz w:val="24"/>
          <w:szCs w:val="24"/>
        </w:rPr>
        <w:t xml:space="preserve"> podpora akcí/činností v sociální oblasti směřujících ke zvýšení bezpečnosti obyvatel Olomouckého kraje.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381DAB6" w14:textId="7D60B52F" w:rsidR="002D08EE" w:rsidRPr="00FA5269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FA5269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91685" w:rsidRPr="00FA52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3300" w:rsidRPr="00FA5269">
        <w:rPr>
          <w:rFonts w:ascii="Arial" w:hAnsi="Arial" w:cs="Arial"/>
          <w:color w:val="000000" w:themeColor="text1"/>
          <w:sz w:val="24"/>
          <w:szCs w:val="24"/>
        </w:rPr>
        <w:t>08_01_01_Podpora prevence kriminality</w:t>
      </w:r>
      <w:r w:rsidR="00691685" w:rsidRPr="00FA52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08EE" w:rsidRPr="00FA5269">
        <w:rPr>
          <w:rFonts w:ascii="Arial" w:hAnsi="Arial" w:cs="Arial"/>
          <w:color w:val="000000" w:themeColor="text1"/>
          <w:sz w:val="24"/>
          <w:szCs w:val="24"/>
        </w:rPr>
        <w:t>je:</w:t>
      </w:r>
    </w:p>
    <w:p w14:paraId="0756ED74" w14:textId="77777777" w:rsidR="002D08EE" w:rsidRPr="002D08EE" w:rsidRDefault="002D08EE" w:rsidP="002D08EE">
      <w:pPr>
        <w:pStyle w:val="Odstavecseseznamem"/>
        <w:rPr>
          <w:rFonts w:ascii="Arial" w:hAnsi="Arial" w:cs="Arial"/>
          <w:sz w:val="24"/>
          <w:szCs w:val="24"/>
        </w:rPr>
      </w:pPr>
    </w:p>
    <w:p w14:paraId="18E64D07" w14:textId="1ECDD81A" w:rsidR="00691685" w:rsidRPr="00FA5269" w:rsidRDefault="002D08EE" w:rsidP="009C1B58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FA5269">
        <w:rPr>
          <w:rFonts w:ascii="Arial" w:hAnsi="Arial" w:cs="Arial"/>
          <w:color w:val="000000" w:themeColor="text1"/>
          <w:sz w:val="24"/>
          <w:szCs w:val="24"/>
        </w:rPr>
        <w:t xml:space="preserve">podpora </w:t>
      </w:r>
      <w:r w:rsidRPr="00FA5269">
        <w:rPr>
          <w:rFonts w:ascii="Arial" w:hAnsi="Arial" w:cs="Arial"/>
          <w:b/>
          <w:color w:val="000000" w:themeColor="text1"/>
          <w:sz w:val="24"/>
          <w:szCs w:val="24"/>
        </w:rPr>
        <w:t>sociální prevence</w:t>
      </w:r>
      <w:r w:rsidRPr="00FA5269">
        <w:rPr>
          <w:rFonts w:ascii="Arial" w:hAnsi="Arial" w:cs="Arial"/>
          <w:color w:val="000000" w:themeColor="text1"/>
          <w:sz w:val="24"/>
          <w:szCs w:val="24"/>
        </w:rPr>
        <w:t xml:space="preserve"> formou </w:t>
      </w:r>
      <w:r w:rsidRPr="00FA5269">
        <w:rPr>
          <w:rFonts w:ascii="Arial" w:hAnsi="Arial" w:cs="Arial"/>
          <w:b/>
          <w:color w:val="000000" w:themeColor="text1"/>
          <w:sz w:val="24"/>
          <w:szCs w:val="24"/>
        </w:rPr>
        <w:t>neinvestičních</w:t>
      </w:r>
      <w:r w:rsidRPr="00FA5269">
        <w:rPr>
          <w:rFonts w:ascii="Arial" w:hAnsi="Arial" w:cs="Arial"/>
          <w:color w:val="000000" w:themeColor="text1"/>
          <w:sz w:val="24"/>
          <w:szCs w:val="24"/>
        </w:rPr>
        <w:t xml:space="preserve"> akcí/činností, které směřují k eliminaci kriminálně rizikových jevů a k pomoci ohroženým skupinám obyvatel Olomouckého kraje,</w:t>
      </w:r>
    </w:p>
    <w:p w14:paraId="59E82B72" w14:textId="2B8F6DA3" w:rsidR="002D08EE" w:rsidRPr="00FA5269" w:rsidRDefault="002D08EE" w:rsidP="009C1B58">
      <w:pPr>
        <w:pStyle w:val="Odstavecseseznamem"/>
        <w:numPr>
          <w:ilvl w:val="0"/>
          <w:numId w:val="18"/>
        </w:numPr>
        <w:ind w:left="1276" w:hanging="425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FA5269">
        <w:rPr>
          <w:rFonts w:ascii="Arial" w:hAnsi="Arial" w:cs="Arial"/>
          <w:color w:val="000000" w:themeColor="text1"/>
          <w:sz w:val="24"/>
          <w:szCs w:val="24"/>
        </w:rPr>
        <w:t xml:space="preserve">podpora </w:t>
      </w:r>
      <w:r w:rsidRPr="00FA5269">
        <w:rPr>
          <w:rFonts w:ascii="Arial" w:hAnsi="Arial" w:cs="Arial"/>
          <w:b/>
          <w:color w:val="000000" w:themeColor="text1"/>
          <w:sz w:val="24"/>
          <w:szCs w:val="24"/>
        </w:rPr>
        <w:t>situační prevence</w:t>
      </w:r>
      <w:r w:rsidRPr="00FA52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715" w:rsidRPr="00FA5269">
        <w:rPr>
          <w:rFonts w:ascii="Arial" w:hAnsi="Arial" w:cs="Arial"/>
          <w:color w:val="000000" w:themeColor="text1"/>
          <w:sz w:val="24"/>
          <w:szCs w:val="24"/>
        </w:rPr>
        <w:t xml:space="preserve">formou </w:t>
      </w:r>
      <w:r w:rsidR="00B16715" w:rsidRPr="00FA5269">
        <w:rPr>
          <w:rFonts w:ascii="Arial" w:hAnsi="Arial" w:cs="Arial"/>
          <w:b/>
          <w:color w:val="000000" w:themeColor="text1"/>
          <w:sz w:val="24"/>
          <w:szCs w:val="24"/>
        </w:rPr>
        <w:t>investičních nebo neinvestičních</w:t>
      </w:r>
      <w:r w:rsidR="00B16715" w:rsidRPr="00FA5269">
        <w:rPr>
          <w:rFonts w:ascii="Arial" w:hAnsi="Arial" w:cs="Arial"/>
          <w:color w:val="000000" w:themeColor="text1"/>
          <w:sz w:val="24"/>
          <w:szCs w:val="24"/>
        </w:rPr>
        <w:t xml:space="preserve"> akcí, které směřují ke zvýšení bezpečnosti obyvatel Olomouckého kraje, k prevenci majetkové kriminality, k prevenci vandalismu a souvisejících sociálně patologických jevů.</w:t>
      </w:r>
    </w:p>
    <w:p w14:paraId="15435DF9" w14:textId="14257502" w:rsidR="00EC52B5" w:rsidRPr="00EC52B5" w:rsidRDefault="00EC52B5" w:rsidP="00AD4BC6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11885A60" w14:textId="528EFA7E" w:rsidR="00EC52B5" w:rsidRDefault="00EC52B5" w:rsidP="00EC52B5">
      <w:pPr>
        <w:rPr>
          <w:rFonts w:ascii="Arial" w:hAnsi="Arial" w:cs="Arial"/>
          <w:i/>
          <w:color w:val="FF0000"/>
          <w:sz w:val="24"/>
          <w:szCs w:val="24"/>
        </w:rPr>
      </w:pPr>
    </w:p>
    <w:p w14:paraId="522CA058" w14:textId="52D657E4" w:rsidR="00EC52B5" w:rsidRPr="0016003A" w:rsidRDefault="00EC52B5" w:rsidP="00EC52B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>Podporované aktivity sociální prevence:</w:t>
      </w:r>
    </w:p>
    <w:p w14:paraId="03F6A18B" w14:textId="6DDE470F" w:rsidR="00EC52B5" w:rsidRDefault="00EC52B5" w:rsidP="00EC52B5">
      <w:pPr>
        <w:pStyle w:val="Odstavecseseznamem"/>
        <w:ind w:left="851" w:firstLine="0"/>
        <w:contextualSpacing w:val="0"/>
        <w:rPr>
          <w:rFonts w:ascii="Arial" w:hAnsi="Arial" w:cs="Arial"/>
          <w:color w:val="FF0000"/>
          <w:sz w:val="24"/>
          <w:szCs w:val="24"/>
        </w:rPr>
      </w:pPr>
    </w:p>
    <w:p w14:paraId="0358EEEF" w14:textId="77B1DED4" w:rsidR="00EC52B5" w:rsidRPr="0016003A" w:rsidRDefault="00EC52B5" w:rsidP="0076188F">
      <w:pPr>
        <w:pStyle w:val="Odstavecseseznamem"/>
        <w:numPr>
          <w:ilvl w:val="2"/>
          <w:numId w:val="1"/>
        </w:numPr>
        <w:spacing w:after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probační </w:t>
      </w:r>
      <w:r w:rsidR="0076188F" w:rsidRPr="0016003A">
        <w:rPr>
          <w:rFonts w:ascii="Arial" w:hAnsi="Arial" w:cs="Arial"/>
          <w:color w:val="000000" w:themeColor="text1"/>
          <w:sz w:val="24"/>
          <w:szCs w:val="24"/>
        </w:rPr>
        <w:t>a resocializační programy pro kriminálně rizikové osoby, programy zaměřené na snižování motivů a příležitostí k páchání trestných činů,</w:t>
      </w:r>
    </w:p>
    <w:p w14:paraId="7DBE5EB4" w14:textId="77A2CE71" w:rsidR="0076188F" w:rsidRPr="0016003A" w:rsidRDefault="001C329A" w:rsidP="001C329A">
      <w:pPr>
        <w:pStyle w:val="Odstavecseseznamem"/>
        <w:numPr>
          <w:ilvl w:val="2"/>
          <w:numId w:val="1"/>
        </w:numPr>
        <w:spacing w:after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programy zaměřené na děti a mládež ze sociálně vyloučených lokalit, ze sociálně slabých rodin, které vykazují kriminálně rizikové chování,</w:t>
      </w:r>
    </w:p>
    <w:p w14:paraId="3BD6CA59" w14:textId="02181FBF" w:rsidR="001C329A" w:rsidRPr="0016003A" w:rsidRDefault="001C329A" w:rsidP="00303BBE">
      <w:pPr>
        <w:pStyle w:val="Odstavecseseznamem"/>
        <w:numPr>
          <w:ilvl w:val="2"/>
          <w:numId w:val="1"/>
        </w:numPr>
        <w:spacing w:after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doplňkové aktivity a jednodenní akce služeb sociální prevence s důrazem na eliminaci kriminálně rizikových jevů,</w:t>
      </w:r>
    </w:p>
    <w:p w14:paraId="49FF856E" w14:textId="77777777" w:rsidR="00F811D1" w:rsidRPr="0016003A" w:rsidRDefault="001C329A" w:rsidP="00303BBE">
      <w:pPr>
        <w:pStyle w:val="Odstavecseseznamem"/>
        <w:numPr>
          <w:ilvl w:val="2"/>
          <w:numId w:val="1"/>
        </w:numPr>
        <w:spacing w:after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programy zaměřené na kybernetickou agresi, </w:t>
      </w:r>
      <w:proofErr w:type="spellStart"/>
      <w:r w:rsidRPr="0016003A">
        <w:rPr>
          <w:rFonts w:ascii="Arial" w:hAnsi="Arial" w:cs="Arial"/>
          <w:color w:val="000000" w:themeColor="text1"/>
          <w:sz w:val="24"/>
          <w:szCs w:val="24"/>
        </w:rPr>
        <w:t>kyberkriminalitu</w:t>
      </w:r>
      <w:proofErr w:type="spellEnd"/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6003A">
        <w:rPr>
          <w:rFonts w:ascii="Arial" w:hAnsi="Arial" w:cs="Arial"/>
          <w:color w:val="000000" w:themeColor="text1"/>
          <w:sz w:val="24"/>
          <w:szCs w:val="24"/>
        </w:rPr>
        <w:t>kyberšikanu</w:t>
      </w:r>
      <w:proofErr w:type="spellEnd"/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6003A">
        <w:rPr>
          <w:rFonts w:ascii="Arial" w:hAnsi="Arial" w:cs="Arial"/>
          <w:color w:val="000000" w:themeColor="text1"/>
          <w:sz w:val="24"/>
          <w:szCs w:val="24"/>
        </w:rPr>
        <w:t>kyberstalking</w:t>
      </w:r>
      <w:proofErr w:type="spellEnd"/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 a další nebezpečné jevy v prostředí sociálních sítí</w:t>
      </w:r>
      <w:r w:rsidR="00F811D1" w:rsidRPr="0016003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2869389" w14:textId="552FCD9F" w:rsidR="001C329A" w:rsidRPr="0016003A" w:rsidRDefault="00F811D1" w:rsidP="00EC52B5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programy pro oběti </w:t>
      </w:r>
      <w:r w:rsidR="00DB3D6B" w:rsidRPr="0016003A">
        <w:rPr>
          <w:rFonts w:ascii="Arial" w:hAnsi="Arial" w:cs="Arial"/>
          <w:color w:val="000000" w:themeColor="text1"/>
          <w:sz w:val="24"/>
          <w:szCs w:val="24"/>
        </w:rPr>
        <w:t>sociálně rizikových jevů</w:t>
      </w:r>
      <w:r w:rsidR="001C329A" w:rsidRPr="0016003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086311" w14:textId="77777777" w:rsidR="007261C1" w:rsidRPr="007261C1" w:rsidRDefault="007261C1" w:rsidP="007261C1">
      <w:pPr>
        <w:rPr>
          <w:rFonts w:ascii="Arial" w:hAnsi="Arial" w:cs="Arial"/>
          <w:color w:val="FF0000"/>
          <w:sz w:val="24"/>
          <w:szCs w:val="24"/>
        </w:rPr>
      </w:pPr>
    </w:p>
    <w:p w14:paraId="5AE9D3F3" w14:textId="157F489C" w:rsidR="001C329A" w:rsidRDefault="001C329A" w:rsidP="001C329A">
      <w:pPr>
        <w:rPr>
          <w:rFonts w:ascii="Arial" w:hAnsi="Arial" w:cs="Arial"/>
          <w:color w:val="FF0000"/>
          <w:sz w:val="24"/>
          <w:szCs w:val="24"/>
        </w:rPr>
      </w:pPr>
    </w:p>
    <w:p w14:paraId="4F113BC6" w14:textId="07B6FB30" w:rsidR="001C329A" w:rsidRPr="0016003A" w:rsidRDefault="005E3A73" w:rsidP="001C32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 xml:space="preserve">Podporované aktivity situační prevence: </w:t>
      </w:r>
    </w:p>
    <w:p w14:paraId="11CF08FA" w14:textId="4C6B3089" w:rsidR="005E3A73" w:rsidRDefault="005E3A73" w:rsidP="005E3A73">
      <w:pPr>
        <w:pStyle w:val="Odstavecseseznamem"/>
        <w:ind w:left="851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0D9257A5" w14:textId="646369F5" w:rsidR="00324E44" w:rsidRPr="0016003A" w:rsidRDefault="00324E44" w:rsidP="00AE31DD">
      <w:pPr>
        <w:pStyle w:val="Odstavecseseznamem"/>
        <w:numPr>
          <w:ilvl w:val="2"/>
          <w:numId w:val="1"/>
        </w:numPr>
        <w:spacing w:after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zřízení</w:t>
      </w:r>
      <w:r w:rsidR="00B74ED5" w:rsidRPr="0016003A">
        <w:rPr>
          <w:rFonts w:ascii="Arial" w:hAnsi="Arial" w:cs="Arial"/>
          <w:color w:val="000000" w:themeColor="text1"/>
          <w:sz w:val="24"/>
          <w:szCs w:val="24"/>
        </w:rPr>
        <w:t xml:space="preserve"> obecních i městských kamerových dohlížecích systémů, které monitorují veřejná venkovní místa </w:t>
      </w:r>
      <w:r w:rsidR="00B74ED5" w:rsidRPr="0016003A">
        <w:rPr>
          <w:rFonts w:ascii="Arial" w:hAnsi="Arial" w:cs="Arial"/>
          <w:i/>
          <w:color w:val="000000" w:themeColor="text1"/>
          <w:sz w:val="24"/>
          <w:szCs w:val="24"/>
        </w:rPr>
        <w:t>(kamery, držáky, kabeláž, zařízení k přenosu signálu – drátové i bezdrátové, vyhodnocovací a záznamová zařízení, potřebný software, další příslušenství a řídící centrum)</w:t>
      </w:r>
      <w:r w:rsidR="00B74ED5" w:rsidRPr="0016003A">
        <w:rPr>
          <w:rFonts w:ascii="Arial" w:hAnsi="Arial" w:cs="Arial"/>
          <w:color w:val="000000" w:themeColor="text1"/>
          <w:sz w:val="24"/>
          <w:szCs w:val="24"/>
        </w:rPr>
        <w:t xml:space="preserve">, kdy vlastníkem kamerového systému </w:t>
      </w:r>
      <w:r w:rsidR="008D14D0" w:rsidRPr="0016003A">
        <w:rPr>
          <w:rFonts w:ascii="Arial" w:hAnsi="Arial" w:cs="Arial"/>
          <w:color w:val="000000" w:themeColor="text1"/>
          <w:sz w:val="24"/>
          <w:szCs w:val="24"/>
        </w:rPr>
        <w:t>je</w:t>
      </w:r>
      <w:r w:rsidR="00B74ED5" w:rsidRPr="0016003A">
        <w:rPr>
          <w:rFonts w:ascii="Arial" w:hAnsi="Arial" w:cs="Arial"/>
          <w:color w:val="000000" w:themeColor="text1"/>
          <w:sz w:val="24"/>
          <w:szCs w:val="24"/>
        </w:rPr>
        <w:t xml:space="preserve"> žadatel a provozovatelem i správcem osobních údajů </w:t>
      </w:r>
      <w:r w:rsidR="008D14D0" w:rsidRPr="0016003A">
        <w:rPr>
          <w:rFonts w:ascii="Arial" w:hAnsi="Arial" w:cs="Arial"/>
          <w:color w:val="000000" w:themeColor="text1"/>
          <w:sz w:val="24"/>
          <w:szCs w:val="24"/>
        </w:rPr>
        <w:t>je</w:t>
      </w:r>
      <w:r w:rsidR="00C704DB" w:rsidRPr="00160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ED5" w:rsidRPr="0016003A">
        <w:rPr>
          <w:rFonts w:ascii="Arial" w:hAnsi="Arial" w:cs="Arial"/>
          <w:color w:val="000000" w:themeColor="text1"/>
          <w:sz w:val="24"/>
          <w:szCs w:val="24"/>
        </w:rPr>
        <w:t>obecní/městská policie</w:t>
      </w:r>
      <w:r w:rsidR="00C704DB" w:rsidRPr="0016003A">
        <w:rPr>
          <w:rFonts w:ascii="Arial" w:hAnsi="Arial" w:cs="Arial"/>
          <w:color w:val="000000" w:themeColor="text1"/>
          <w:sz w:val="24"/>
          <w:szCs w:val="24"/>
        </w:rPr>
        <w:t>,</w:t>
      </w: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94FD55" w14:textId="73C5077D" w:rsidR="00324E44" w:rsidRPr="0016003A" w:rsidRDefault="00324E44" w:rsidP="00AE31DD">
      <w:pPr>
        <w:pStyle w:val="Odstavecseseznamem"/>
        <w:numPr>
          <w:ilvl w:val="2"/>
          <w:numId w:val="1"/>
        </w:numPr>
        <w:spacing w:after="120"/>
        <w:ind w:left="1702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rozšíření a modernizace stávajících obecních i městských kamerových dohlížecích systémů, které monitorují veřejná venkovní místa</w:t>
      </w:r>
      <w:r w:rsidR="00AE31DD" w:rsidRPr="0016003A">
        <w:rPr>
          <w:rFonts w:ascii="Arial" w:hAnsi="Arial" w:cs="Arial"/>
          <w:color w:val="000000" w:themeColor="text1"/>
          <w:sz w:val="24"/>
          <w:szCs w:val="24"/>
        </w:rPr>
        <w:t xml:space="preserve">, a u </w:t>
      </w:r>
      <w:r w:rsidR="00C21E7F" w:rsidRPr="0016003A">
        <w:rPr>
          <w:rFonts w:ascii="Arial" w:hAnsi="Arial" w:cs="Arial"/>
          <w:color w:val="000000" w:themeColor="text1"/>
          <w:sz w:val="24"/>
          <w:szCs w:val="24"/>
        </w:rPr>
        <w:t>nichž</w:t>
      </w:r>
      <w:r w:rsidR="00AE31DD" w:rsidRPr="0016003A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BE163B" w:rsidRPr="0016003A">
        <w:rPr>
          <w:rFonts w:ascii="Arial" w:hAnsi="Arial" w:cs="Arial"/>
          <w:color w:val="000000" w:themeColor="text1"/>
          <w:sz w:val="24"/>
          <w:szCs w:val="24"/>
        </w:rPr>
        <w:t xml:space="preserve">z předchozí doby </w:t>
      </w:r>
      <w:r w:rsidR="00AE31DD" w:rsidRPr="0016003A">
        <w:rPr>
          <w:rFonts w:ascii="Arial" w:hAnsi="Arial" w:cs="Arial"/>
          <w:color w:val="000000" w:themeColor="text1"/>
          <w:sz w:val="24"/>
          <w:szCs w:val="24"/>
        </w:rPr>
        <w:t>upraven právní titul k provozování takového kamerového systému.</w:t>
      </w:r>
    </w:p>
    <w:p w14:paraId="1F40F9DF" w14:textId="318B8A90" w:rsidR="00923754" w:rsidRDefault="00923754" w:rsidP="009237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476B7BE8" w14:textId="5075B5EA" w:rsidR="00EB62C0" w:rsidRPr="0016003A" w:rsidRDefault="00EB62C0" w:rsidP="00EB62C0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>Nepodporované aktivity:</w:t>
      </w:r>
    </w:p>
    <w:p w14:paraId="4ED0A0E8" w14:textId="77777777" w:rsidR="00EB62C0" w:rsidRPr="00EB62C0" w:rsidRDefault="00EB62C0" w:rsidP="00EB62C0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017D566A" w14:textId="77777777" w:rsidR="00EB62C0" w:rsidRPr="0016003A" w:rsidRDefault="00EB62C0" w:rsidP="008B02A6">
      <w:pPr>
        <w:numPr>
          <w:ilvl w:val="2"/>
          <w:numId w:val="32"/>
        </w:numPr>
        <w:spacing w:after="120"/>
        <w:ind w:left="1702" w:hanging="851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financování běžných výdajů souvisejících s poskytováním základních druhů a forem sociálních služeb v rozsahu stanoveném základními činnostmi u jednotlivých druhů sociálních služeb definovaných v zákoně o sociálních službách,</w:t>
      </w:r>
    </w:p>
    <w:p w14:paraId="4068DFE6" w14:textId="77777777" w:rsidR="00EB62C0" w:rsidRPr="0016003A" w:rsidRDefault="00EB62C0" w:rsidP="008B02A6">
      <w:pPr>
        <w:numPr>
          <w:ilvl w:val="2"/>
          <w:numId w:val="32"/>
        </w:numPr>
        <w:spacing w:after="120"/>
        <w:ind w:left="1702" w:hanging="851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aktivity, které nesouvisejí s veřejně prospěšnou činností v sociální oblasti,</w:t>
      </w:r>
    </w:p>
    <w:p w14:paraId="14A7DBFA" w14:textId="188528B9" w:rsidR="00EB62C0" w:rsidRPr="0016003A" w:rsidRDefault="00EB62C0" w:rsidP="008B02A6">
      <w:pPr>
        <w:numPr>
          <w:ilvl w:val="2"/>
          <w:numId w:val="32"/>
        </w:numPr>
        <w:ind w:left="1701" w:hanging="850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>aktivity, které n</w:t>
      </w:r>
      <w:r w:rsidR="008B02A6" w:rsidRPr="0016003A">
        <w:rPr>
          <w:rFonts w:ascii="Arial" w:hAnsi="Arial" w:cs="Arial"/>
          <w:color w:val="000000" w:themeColor="text1"/>
          <w:sz w:val="24"/>
          <w:szCs w:val="24"/>
        </w:rPr>
        <w:t>enaplňují účel dotačního titulu.</w:t>
      </w:r>
    </w:p>
    <w:p w14:paraId="10CB468E" w14:textId="77777777" w:rsidR="00EB62C0" w:rsidRPr="00923754" w:rsidRDefault="00EB62C0" w:rsidP="00923754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4846E125" w14:textId="35FB9C3F" w:rsidR="00691685" w:rsidRPr="0016003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3" w:name="okruhŽadatelů"/>
      <w:bookmarkEnd w:id="3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6003A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B5C072A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</w:t>
      </w: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>pouze právnická</w:t>
      </w:r>
      <w:r w:rsidR="000A57CD" w:rsidRPr="0016003A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6D235B">
        <w:rPr>
          <w:rFonts w:ascii="Arial" w:hAnsi="Arial" w:cs="Arial"/>
          <w:b/>
          <w:sz w:val="24"/>
          <w:szCs w:val="24"/>
        </w:rPr>
        <w:t>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65D9EC36" w14:textId="2C7AC907" w:rsidR="00691685" w:rsidRPr="0016003A" w:rsidRDefault="00210CD7" w:rsidP="009C1B58">
      <w:pPr>
        <w:pStyle w:val="Odstavecseseznamem"/>
        <w:numPr>
          <w:ilvl w:val="1"/>
          <w:numId w:val="6"/>
        </w:numPr>
        <w:ind w:left="1701" w:hanging="708"/>
        <w:rPr>
          <w:rFonts w:ascii="Arial" w:hAnsi="Arial" w:cs="Arial"/>
          <w:color w:val="000000" w:themeColor="text1"/>
          <w:sz w:val="24"/>
          <w:szCs w:val="24"/>
        </w:rPr>
      </w:pP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pro podporované aktivity </w:t>
      </w: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>sociální</w:t>
      </w: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003A">
        <w:rPr>
          <w:rFonts w:ascii="Arial" w:hAnsi="Arial" w:cs="Arial"/>
          <w:b/>
          <w:color w:val="000000" w:themeColor="text1"/>
          <w:sz w:val="24"/>
          <w:szCs w:val="24"/>
        </w:rPr>
        <w:t>prevence</w:t>
      </w:r>
      <w:r w:rsidRPr="00160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16003A">
        <w:rPr>
          <w:rFonts w:ascii="Arial" w:hAnsi="Arial" w:cs="Arial"/>
          <w:color w:val="000000" w:themeColor="text1"/>
          <w:sz w:val="24"/>
          <w:szCs w:val="24"/>
        </w:rPr>
        <w:t>právnická osoba, kterou je:</w:t>
      </w:r>
    </w:p>
    <w:p w14:paraId="7447CC53" w14:textId="77777777" w:rsidR="00691685" w:rsidRPr="00502D64" w:rsidRDefault="00691685" w:rsidP="009C1B5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>obec v územním obvodu Olomouckého kraje,</w:t>
      </w:r>
    </w:p>
    <w:p w14:paraId="01767DE6" w14:textId="77777777" w:rsidR="00691685" w:rsidRPr="00502D64" w:rsidRDefault="00691685" w:rsidP="009C1B5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72815C1" w:rsidR="00691685" w:rsidRPr="00502D64" w:rsidRDefault="00691685" w:rsidP="009C1B5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>právnická osoba, jejímž předmětem činnosti</w:t>
      </w:r>
      <w:r w:rsidR="00242FA6" w:rsidRPr="00502D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59E0" w:rsidRPr="00502D64">
        <w:rPr>
          <w:rFonts w:ascii="Arial" w:hAnsi="Arial" w:cs="Arial"/>
          <w:color w:val="000000" w:themeColor="text1"/>
          <w:sz w:val="24"/>
          <w:szCs w:val="24"/>
        </w:rPr>
        <w:t>které se týká požadovaná dotace</w:t>
      </w:r>
      <w:r w:rsidR="00242FA6" w:rsidRPr="00502D64">
        <w:rPr>
          <w:rFonts w:ascii="Arial" w:hAnsi="Arial" w:cs="Arial"/>
          <w:color w:val="000000" w:themeColor="text1"/>
          <w:sz w:val="24"/>
          <w:szCs w:val="24"/>
        </w:rPr>
        <w:t>,</w:t>
      </w:r>
      <w:r w:rsidR="009C1B58" w:rsidRPr="00502D64">
        <w:rPr>
          <w:rFonts w:ascii="Arial" w:hAnsi="Arial" w:cs="Arial"/>
          <w:color w:val="000000" w:themeColor="text1"/>
          <w:sz w:val="24"/>
          <w:szCs w:val="24"/>
        </w:rPr>
        <w:t xml:space="preserve"> jsou aktivity související s problematikou týkající se sociální oblasti</w:t>
      </w:r>
      <w:r w:rsidRPr="00502D64">
        <w:rPr>
          <w:rFonts w:ascii="Arial" w:hAnsi="Arial" w:cs="Arial"/>
          <w:color w:val="000000" w:themeColor="text1"/>
          <w:sz w:val="24"/>
          <w:szCs w:val="24"/>
        </w:rPr>
        <w:t xml:space="preserve"> a jejíž sídlo</w:t>
      </w:r>
      <w:r w:rsidR="00496DBF" w:rsidRPr="00502D64">
        <w:rPr>
          <w:rFonts w:ascii="Arial" w:hAnsi="Arial" w:cs="Arial"/>
          <w:color w:val="000000" w:themeColor="text1"/>
          <w:sz w:val="24"/>
          <w:szCs w:val="24"/>
        </w:rPr>
        <w:t xml:space="preserve"> či provozovna</w:t>
      </w:r>
      <w:r w:rsidRPr="00502D64">
        <w:rPr>
          <w:rFonts w:ascii="Arial" w:hAnsi="Arial" w:cs="Arial"/>
          <w:color w:val="000000" w:themeColor="text1"/>
          <w:sz w:val="24"/>
          <w:szCs w:val="24"/>
        </w:rPr>
        <w:t xml:space="preserve"> se nachází v územním obvodu Olomouckého kraje</w:t>
      </w:r>
      <w:r w:rsidR="00BE453A" w:rsidRPr="00502D64">
        <w:rPr>
          <w:rFonts w:ascii="Arial" w:hAnsi="Arial" w:cs="Arial"/>
          <w:color w:val="000000" w:themeColor="text1"/>
          <w:sz w:val="24"/>
          <w:szCs w:val="24"/>
        </w:rPr>
        <w:t>,</w:t>
      </w:r>
      <w:r w:rsidR="00213910" w:rsidRPr="00502D64">
        <w:rPr>
          <w:rFonts w:ascii="Arial" w:hAnsi="Arial" w:cs="Arial"/>
          <w:color w:val="000000" w:themeColor="text1"/>
          <w:sz w:val="24"/>
          <w:szCs w:val="24"/>
        </w:rPr>
        <w:t xml:space="preserve"> nebo</w:t>
      </w:r>
    </w:p>
    <w:p w14:paraId="5D5CDA2B" w14:textId="612F6699" w:rsidR="00691685" w:rsidRPr="00502D64" w:rsidRDefault="00691685" w:rsidP="009C1B5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>právnická osoba, jejímž předmětem činnosti</w:t>
      </w:r>
      <w:r w:rsidR="00242FA6" w:rsidRPr="00502D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59E0" w:rsidRPr="00502D64">
        <w:rPr>
          <w:rFonts w:ascii="Arial" w:hAnsi="Arial" w:cs="Arial"/>
          <w:color w:val="000000" w:themeColor="text1"/>
          <w:sz w:val="24"/>
          <w:szCs w:val="24"/>
        </w:rPr>
        <w:t xml:space="preserve">které se týká </w:t>
      </w:r>
      <w:r w:rsidR="00242FA6" w:rsidRPr="00502D64">
        <w:rPr>
          <w:rFonts w:ascii="Arial" w:hAnsi="Arial" w:cs="Arial"/>
          <w:color w:val="000000" w:themeColor="text1"/>
          <w:sz w:val="24"/>
          <w:szCs w:val="24"/>
        </w:rPr>
        <w:t>požadov</w:t>
      </w:r>
      <w:r w:rsidR="003C59E0" w:rsidRPr="00502D64">
        <w:rPr>
          <w:rFonts w:ascii="Arial" w:hAnsi="Arial" w:cs="Arial"/>
          <w:color w:val="000000" w:themeColor="text1"/>
          <w:sz w:val="24"/>
          <w:szCs w:val="24"/>
        </w:rPr>
        <w:t>a</w:t>
      </w:r>
      <w:r w:rsidR="00242FA6" w:rsidRPr="00502D64">
        <w:rPr>
          <w:rFonts w:ascii="Arial" w:hAnsi="Arial" w:cs="Arial"/>
          <w:color w:val="000000" w:themeColor="text1"/>
          <w:sz w:val="24"/>
          <w:szCs w:val="24"/>
        </w:rPr>
        <w:t>n</w:t>
      </w:r>
      <w:r w:rsidR="003C59E0" w:rsidRPr="00502D64">
        <w:rPr>
          <w:rFonts w:ascii="Arial" w:hAnsi="Arial" w:cs="Arial"/>
          <w:color w:val="000000" w:themeColor="text1"/>
          <w:sz w:val="24"/>
          <w:szCs w:val="24"/>
        </w:rPr>
        <w:t>á</w:t>
      </w:r>
      <w:r w:rsidR="00242FA6" w:rsidRPr="00502D64">
        <w:rPr>
          <w:rFonts w:ascii="Arial" w:hAnsi="Arial" w:cs="Arial"/>
          <w:color w:val="000000" w:themeColor="text1"/>
          <w:sz w:val="24"/>
          <w:szCs w:val="24"/>
        </w:rPr>
        <w:t xml:space="preserve"> dotace,</w:t>
      </w:r>
      <w:r w:rsidR="009C1B58" w:rsidRPr="00502D64">
        <w:rPr>
          <w:rFonts w:ascii="Arial" w:hAnsi="Arial" w:cs="Arial"/>
          <w:color w:val="000000" w:themeColor="text1"/>
          <w:sz w:val="24"/>
          <w:szCs w:val="24"/>
        </w:rPr>
        <w:t xml:space="preserve"> jsou aktivity související s problematikou týkající se sociální oblasti</w:t>
      </w:r>
      <w:r w:rsidRPr="00502D64">
        <w:rPr>
          <w:rFonts w:ascii="Arial" w:hAnsi="Arial" w:cs="Arial"/>
          <w:color w:val="000000" w:themeColor="text1"/>
          <w:sz w:val="24"/>
          <w:szCs w:val="24"/>
        </w:rPr>
        <w:t xml:space="preserve"> a jejíž sídlo </w:t>
      </w:r>
      <w:r w:rsidR="00496DBF" w:rsidRPr="00502D64">
        <w:rPr>
          <w:rFonts w:ascii="Arial" w:hAnsi="Arial" w:cs="Arial"/>
          <w:color w:val="000000" w:themeColor="text1"/>
          <w:sz w:val="24"/>
          <w:szCs w:val="24"/>
        </w:rPr>
        <w:t xml:space="preserve">ani provozovna </w:t>
      </w:r>
      <w:r w:rsidRPr="00502D64">
        <w:rPr>
          <w:rFonts w:ascii="Arial" w:hAnsi="Arial" w:cs="Arial"/>
          <w:color w:val="000000" w:themeColor="text1"/>
          <w:sz w:val="24"/>
          <w:szCs w:val="24"/>
        </w:rPr>
        <w:t>se nenachází v územním obvodu Olomouckého kraje, ale výstupy akce</w:t>
      </w:r>
      <w:r w:rsidR="0032654D" w:rsidRPr="00502D64">
        <w:rPr>
          <w:rFonts w:ascii="Arial" w:hAnsi="Arial" w:cs="Arial"/>
          <w:color w:val="000000" w:themeColor="text1"/>
          <w:sz w:val="24"/>
          <w:szCs w:val="24"/>
        </w:rPr>
        <w:t>/</w:t>
      </w:r>
      <w:r w:rsidR="002628B7" w:rsidRPr="00502D64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E72946" w:rsidRPr="00502D64">
        <w:rPr>
          <w:rFonts w:ascii="Arial" w:hAnsi="Arial" w:cs="Arial"/>
          <w:color w:val="000000" w:themeColor="text1"/>
          <w:sz w:val="24"/>
          <w:szCs w:val="24"/>
        </w:rPr>
        <w:t>, na niž je požadována dotace,</w:t>
      </w:r>
      <w:r w:rsidR="000501DF" w:rsidRPr="00502D64">
        <w:rPr>
          <w:rFonts w:ascii="Arial" w:hAnsi="Arial" w:cs="Arial"/>
          <w:color w:val="000000" w:themeColor="text1"/>
          <w:sz w:val="24"/>
          <w:szCs w:val="24"/>
        </w:rPr>
        <w:t xml:space="preserve"> budou realizovány v </w:t>
      </w:r>
      <w:r w:rsidRPr="00502D64">
        <w:rPr>
          <w:rFonts w:ascii="Arial" w:hAnsi="Arial" w:cs="Arial"/>
          <w:color w:val="000000" w:themeColor="text1"/>
          <w:sz w:val="24"/>
          <w:szCs w:val="24"/>
        </w:rPr>
        <w:t>územním obvodu Olomouckého kraje, případně budou propagovat Olomoucký kraj mimo jeho územní působnost</w:t>
      </w:r>
      <w:r w:rsidR="00AF1915" w:rsidRPr="00502D6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24CDEC5" w14:textId="770B4434" w:rsidR="00AF1915" w:rsidRPr="00502D64" w:rsidRDefault="00AF1915" w:rsidP="009C1B5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Style w:val="Znakapoznpodarou"/>
          <w:rFonts w:ascii="Arial" w:hAnsi="Arial" w:cs="Arial"/>
          <w:color w:val="000000" w:themeColor="text1"/>
          <w:sz w:val="24"/>
          <w:szCs w:val="24"/>
          <w:vertAlign w:val="baseline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lastRenderedPageBreak/>
        <w:t>organizační složky státu.</w:t>
      </w:r>
    </w:p>
    <w:p w14:paraId="79BF36D5" w14:textId="677AC42C" w:rsidR="00210CD7" w:rsidRPr="00502D64" w:rsidRDefault="00210CD7" w:rsidP="00210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31B63D08" w14:textId="38F6E061" w:rsidR="00210CD7" w:rsidRPr="00502D64" w:rsidRDefault="00210CD7" w:rsidP="009C1B58">
      <w:pPr>
        <w:pStyle w:val="Odstavecseseznamem"/>
        <w:numPr>
          <w:ilvl w:val="0"/>
          <w:numId w:val="20"/>
        </w:numPr>
        <w:ind w:left="1843" w:hanging="850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 xml:space="preserve">pro podporované aktivity </w:t>
      </w:r>
      <w:r w:rsidRPr="00502D64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9C1B58" w:rsidRPr="00502D64">
        <w:rPr>
          <w:rFonts w:ascii="Arial" w:hAnsi="Arial" w:cs="Arial"/>
          <w:b/>
          <w:color w:val="000000" w:themeColor="text1"/>
          <w:sz w:val="24"/>
          <w:szCs w:val="24"/>
        </w:rPr>
        <w:t xml:space="preserve">ituační </w:t>
      </w:r>
      <w:r w:rsidRPr="00502D64">
        <w:rPr>
          <w:rFonts w:ascii="Arial" w:hAnsi="Arial" w:cs="Arial"/>
          <w:b/>
          <w:color w:val="000000" w:themeColor="text1"/>
          <w:sz w:val="24"/>
          <w:szCs w:val="24"/>
        </w:rPr>
        <w:t>prevence</w:t>
      </w:r>
      <w:r w:rsidRPr="00502D64">
        <w:rPr>
          <w:rFonts w:ascii="Arial" w:hAnsi="Arial" w:cs="Arial"/>
          <w:color w:val="000000" w:themeColor="text1"/>
          <w:sz w:val="24"/>
          <w:szCs w:val="24"/>
        </w:rPr>
        <w:t xml:space="preserve"> právnická osoba, kterou je:</w:t>
      </w:r>
    </w:p>
    <w:p w14:paraId="3750257D" w14:textId="043C0082" w:rsidR="00210CD7" w:rsidRPr="00502D64" w:rsidRDefault="00210CD7" w:rsidP="009C1B5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2268" w:hanging="425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>obec v územním obvodu Olomouckého kraje,</w:t>
      </w:r>
    </w:p>
    <w:p w14:paraId="4E2A797D" w14:textId="56D151B0" w:rsidR="00397753" w:rsidRPr="00502D64" w:rsidRDefault="00210CD7" w:rsidP="00502D6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2268" w:hanging="425"/>
        <w:rPr>
          <w:rFonts w:ascii="Arial" w:hAnsi="Arial" w:cs="Arial"/>
          <w:color w:val="000000" w:themeColor="text1"/>
          <w:sz w:val="24"/>
          <w:szCs w:val="24"/>
        </w:rPr>
      </w:pPr>
      <w:r w:rsidRPr="00502D64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 souladu se zákonem o obcích a jehož sídlo se nachází v ú</w:t>
      </w:r>
      <w:r w:rsidR="00502D64">
        <w:rPr>
          <w:rFonts w:ascii="Arial" w:hAnsi="Arial" w:cs="Arial"/>
          <w:color w:val="000000" w:themeColor="text1"/>
          <w:sz w:val="24"/>
          <w:szCs w:val="24"/>
        </w:rPr>
        <w:t>zemním obvodu Olomouckého kraje.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69F6D9CF" w:rsidR="005929A9" w:rsidRPr="003D2715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3D2715">
        <w:rPr>
          <w:rFonts w:ascii="Arial" w:hAnsi="Arial" w:cs="Arial"/>
          <w:color w:val="000000" w:themeColor="text1"/>
          <w:sz w:val="24"/>
          <w:szCs w:val="24"/>
        </w:rPr>
        <w:t>Žadatelem v dotačním titulu</w:t>
      </w:r>
      <w:r w:rsidRPr="003D27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D2715">
        <w:rPr>
          <w:rFonts w:ascii="Arial" w:hAnsi="Arial" w:cs="Arial"/>
          <w:b/>
          <w:color w:val="000000" w:themeColor="text1"/>
          <w:sz w:val="24"/>
          <w:szCs w:val="24"/>
        </w:rPr>
        <w:t xml:space="preserve">nemůže být: </w:t>
      </w:r>
      <w:r w:rsidR="00C82838" w:rsidRPr="003D2715">
        <w:rPr>
          <w:rFonts w:ascii="Arial" w:hAnsi="Arial" w:cs="Arial"/>
          <w:b/>
          <w:color w:val="000000" w:themeColor="text1"/>
          <w:sz w:val="24"/>
          <w:szCs w:val="24"/>
        </w:rPr>
        <w:t xml:space="preserve">fyzická osoba, </w:t>
      </w:r>
      <w:r w:rsidR="00AD4BC6" w:rsidRPr="003D2715">
        <w:rPr>
          <w:rFonts w:ascii="Arial" w:hAnsi="Arial" w:cs="Arial"/>
          <w:b/>
          <w:color w:val="000000" w:themeColor="text1"/>
          <w:sz w:val="24"/>
          <w:szCs w:val="24"/>
        </w:rPr>
        <w:t>příspěvková organizace</w:t>
      </w:r>
      <w:r w:rsidR="00AD4BC6" w:rsidRPr="003D2715">
        <w:rPr>
          <w:rFonts w:ascii="Arial" w:hAnsi="Arial" w:cs="Arial"/>
          <w:color w:val="000000" w:themeColor="text1"/>
          <w:sz w:val="24"/>
          <w:szCs w:val="24"/>
        </w:rPr>
        <w:t xml:space="preserve"> zřízená v souladu s ustanovením § 27 a násl. dle zákona č. 250/2000 Sb., o rozpočtových pravidlech územních rozpočtů, ve znění pozdějších předpisů, jejímž zřizovatelem je Olomoucký kraj</w:t>
      </w:r>
      <w:r w:rsidR="00AD4BC6" w:rsidRPr="003D2715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0323F0B3" w:rsidR="00AA65EC" w:rsidRPr="003D2715" w:rsidRDefault="00803B5A" w:rsidP="003D2715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3D2715">
        <w:rPr>
          <w:rFonts w:ascii="Arial" w:hAnsi="Arial" w:cs="Arial"/>
          <w:color w:val="000000" w:themeColor="text1"/>
          <w:sz w:val="24"/>
          <w:szCs w:val="24"/>
        </w:rPr>
        <w:t xml:space="preserve">Na dotační program je předpokládaná výše celkové částky </w:t>
      </w:r>
      <w:r w:rsidR="00160452" w:rsidRPr="003D2715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8835C6" w:rsidRPr="003D2715">
        <w:rPr>
          <w:rFonts w:ascii="Arial" w:hAnsi="Arial" w:cs="Arial"/>
          <w:b/>
          <w:color w:val="000000" w:themeColor="text1"/>
          <w:sz w:val="24"/>
          <w:szCs w:val="24"/>
        </w:rPr>
        <w:t> 900 000</w:t>
      </w:r>
      <w:r w:rsidRPr="003D2715">
        <w:rPr>
          <w:rFonts w:ascii="Arial" w:hAnsi="Arial" w:cs="Arial"/>
          <w:color w:val="000000" w:themeColor="text1"/>
          <w:sz w:val="24"/>
          <w:szCs w:val="24"/>
        </w:rPr>
        <w:t xml:space="preserve"> Kč, z toho </w:t>
      </w:r>
      <w:r w:rsidRPr="003D2715">
        <w:rPr>
          <w:rFonts w:ascii="Arial" w:hAnsi="Arial" w:cs="Arial"/>
          <w:b/>
          <w:color w:val="000000" w:themeColor="text1"/>
          <w:sz w:val="24"/>
          <w:szCs w:val="24"/>
        </w:rPr>
        <w:t xml:space="preserve">na dotační </w:t>
      </w:r>
      <w:r w:rsidRPr="003D2715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titul </w:t>
      </w:r>
      <w:r w:rsidR="008835C6" w:rsidRPr="003D2715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08_01_01_Podpora prevence kriminality</w:t>
      </w:r>
      <w:r w:rsidRPr="003D2715">
        <w:rPr>
          <w:rFonts w:ascii="Arial" w:hAnsi="Arial" w:cs="Arial"/>
          <w:color w:val="000000" w:themeColor="text1"/>
          <w:sz w:val="24"/>
          <w:szCs w:val="24"/>
        </w:rPr>
        <w:t xml:space="preserve"> je určena částka</w:t>
      </w:r>
      <w:r w:rsidR="008835C6" w:rsidRPr="003D27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35C6" w:rsidRPr="003D2715">
        <w:rPr>
          <w:rFonts w:ascii="Arial" w:hAnsi="Arial" w:cs="Arial"/>
          <w:b/>
          <w:color w:val="000000" w:themeColor="text1"/>
          <w:sz w:val="24"/>
          <w:szCs w:val="24"/>
        </w:rPr>
        <w:t>1 650</w:t>
      </w:r>
      <w:r w:rsidR="00160452" w:rsidRPr="003D271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8835C6" w:rsidRPr="003D2715">
        <w:rPr>
          <w:rFonts w:ascii="Arial" w:hAnsi="Arial" w:cs="Arial"/>
          <w:b/>
          <w:color w:val="000000" w:themeColor="text1"/>
          <w:sz w:val="24"/>
          <w:szCs w:val="24"/>
        </w:rPr>
        <w:t>000</w:t>
      </w:r>
      <w:r w:rsidR="00160452" w:rsidRPr="003D2715">
        <w:rPr>
          <w:rFonts w:ascii="Arial" w:hAnsi="Arial" w:cs="Arial"/>
          <w:color w:val="000000" w:themeColor="text1"/>
          <w:sz w:val="24"/>
          <w:szCs w:val="24"/>
        </w:rPr>
        <w:t> </w:t>
      </w:r>
      <w:r w:rsidR="003D2715">
        <w:rPr>
          <w:rFonts w:ascii="Arial" w:hAnsi="Arial" w:cs="Arial"/>
          <w:color w:val="000000" w:themeColor="text1"/>
          <w:sz w:val="24"/>
          <w:szCs w:val="24"/>
        </w:rPr>
        <w:t>Kč.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26D6487E" w14:textId="77777777" w:rsidR="003C54FA" w:rsidRPr="003C54FA" w:rsidRDefault="00691685" w:rsidP="003C54F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</w:t>
      </w:r>
    </w:p>
    <w:p w14:paraId="7D64A7B3" w14:textId="0087FFE5" w:rsidR="00691685" w:rsidRPr="003C54FA" w:rsidRDefault="00691685" w:rsidP="003C54FA">
      <w:pPr>
        <w:pStyle w:val="Odstavecseseznamem"/>
        <w:numPr>
          <w:ilvl w:val="0"/>
          <w:numId w:val="30"/>
        </w:numPr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na jednu </w:t>
      </w:r>
      <w:r w:rsidR="003C54FA" w:rsidRPr="00A80F70">
        <w:rPr>
          <w:rFonts w:ascii="Arial" w:hAnsi="Arial" w:cs="Arial"/>
          <w:color w:val="000000" w:themeColor="text1"/>
          <w:sz w:val="24"/>
          <w:szCs w:val="24"/>
        </w:rPr>
        <w:t xml:space="preserve">neinvestiční </w:t>
      </w:r>
      <w:r w:rsidR="0032654D" w:rsidRPr="00A80F70">
        <w:rPr>
          <w:rFonts w:ascii="Arial" w:hAnsi="Arial" w:cs="Arial"/>
          <w:color w:val="000000" w:themeColor="text1"/>
          <w:sz w:val="24"/>
          <w:szCs w:val="24"/>
        </w:rPr>
        <w:t>akci/</w:t>
      </w:r>
      <w:r w:rsidR="009A4E6F" w:rsidRPr="00A80F70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A80F70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3D4279" w:rsidRPr="00A80F70">
        <w:rPr>
          <w:rFonts w:ascii="Arial" w:hAnsi="Arial" w:cs="Arial"/>
          <w:color w:val="000000" w:themeColor="text1"/>
          <w:sz w:val="24"/>
          <w:szCs w:val="24"/>
        </w:rPr>
        <w:t>10 000</w:t>
      </w:r>
      <w:r w:rsidR="009A4E6F" w:rsidRPr="00A80F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4FA">
        <w:rPr>
          <w:rFonts w:ascii="Arial" w:hAnsi="Arial" w:cs="Arial"/>
          <w:sz w:val="24"/>
          <w:szCs w:val="24"/>
        </w:rPr>
        <w:t>Kč,</w:t>
      </w:r>
    </w:p>
    <w:p w14:paraId="7C70A125" w14:textId="1127E008" w:rsidR="003C54FA" w:rsidRPr="00A80F70" w:rsidRDefault="003C54FA" w:rsidP="003C54FA">
      <w:pPr>
        <w:pStyle w:val="Odstavecseseznamem"/>
        <w:numPr>
          <w:ilvl w:val="0"/>
          <w:numId w:val="30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80F70">
        <w:rPr>
          <w:rFonts w:ascii="Arial" w:hAnsi="Arial" w:cs="Arial"/>
          <w:color w:val="000000" w:themeColor="text1"/>
          <w:sz w:val="24"/>
          <w:szCs w:val="24"/>
        </w:rPr>
        <w:t xml:space="preserve">na jednu investiční akci </w:t>
      </w:r>
      <w:r w:rsidR="00983683" w:rsidRPr="00A80F70">
        <w:rPr>
          <w:rFonts w:ascii="Arial" w:hAnsi="Arial" w:cs="Arial"/>
          <w:color w:val="000000" w:themeColor="text1"/>
          <w:sz w:val="24"/>
          <w:szCs w:val="24"/>
        </w:rPr>
        <w:t>činí 20 000 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1996039" w14:textId="77777777" w:rsidR="003C54FA" w:rsidRPr="003C54FA" w:rsidRDefault="00691685" w:rsidP="003C54F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</w:t>
      </w:r>
    </w:p>
    <w:p w14:paraId="65D4079A" w14:textId="77777777" w:rsidR="00983683" w:rsidRPr="00983683" w:rsidRDefault="00691685" w:rsidP="00983683">
      <w:pPr>
        <w:pStyle w:val="Odstavecseseznamem"/>
        <w:numPr>
          <w:ilvl w:val="0"/>
          <w:numId w:val="31"/>
        </w:numPr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</w:t>
      </w:r>
      <w:r w:rsidRPr="00A80F70">
        <w:rPr>
          <w:rFonts w:ascii="Arial" w:hAnsi="Arial" w:cs="Arial"/>
          <w:color w:val="000000" w:themeColor="text1"/>
          <w:sz w:val="24"/>
          <w:szCs w:val="24"/>
        </w:rPr>
        <w:t xml:space="preserve">a jednu </w:t>
      </w:r>
      <w:r w:rsidR="00983683" w:rsidRPr="00A80F70">
        <w:rPr>
          <w:rFonts w:ascii="Arial" w:hAnsi="Arial" w:cs="Arial"/>
          <w:color w:val="000000" w:themeColor="text1"/>
          <w:sz w:val="24"/>
          <w:szCs w:val="24"/>
        </w:rPr>
        <w:t xml:space="preserve">neinvestiční </w:t>
      </w:r>
      <w:r w:rsidR="0032654D" w:rsidRPr="00A80F70">
        <w:rPr>
          <w:rFonts w:ascii="Arial" w:hAnsi="Arial" w:cs="Arial"/>
          <w:color w:val="000000" w:themeColor="text1"/>
          <w:sz w:val="24"/>
          <w:szCs w:val="24"/>
        </w:rPr>
        <w:t>akci/</w:t>
      </w:r>
      <w:r w:rsidR="009A4E6F" w:rsidRPr="00A80F70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A80F70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3D4279" w:rsidRPr="00A80F70">
        <w:rPr>
          <w:rFonts w:ascii="Arial" w:hAnsi="Arial" w:cs="Arial"/>
          <w:color w:val="000000" w:themeColor="text1"/>
          <w:sz w:val="24"/>
          <w:szCs w:val="24"/>
        </w:rPr>
        <w:t>200 000</w:t>
      </w:r>
      <w:r w:rsidR="009A4E6F" w:rsidRPr="00A80F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3683" w:rsidRPr="00A80F70">
        <w:rPr>
          <w:rFonts w:ascii="Arial" w:hAnsi="Arial" w:cs="Arial"/>
          <w:color w:val="000000" w:themeColor="text1"/>
          <w:sz w:val="24"/>
          <w:szCs w:val="24"/>
        </w:rPr>
        <w:t>Kč,</w:t>
      </w:r>
    </w:p>
    <w:p w14:paraId="3BECC94E" w14:textId="5DAD3779" w:rsidR="00691685" w:rsidRPr="00A80F70" w:rsidRDefault="00983683" w:rsidP="00983683">
      <w:pPr>
        <w:pStyle w:val="Odstavecseseznamem"/>
        <w:numPr>
          <w:ilvl w:val="0"/>
          <w:numId w:val="31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80F70">
        <w:rPr>
          <w:rFonts w:ascii="Arial" w:hAnsi="Arial" w:cs="Arial"/>
          <w:color w:val="000000" w:themeColor="text1"/>
          <w:sz w:val="24"/>
          <w:szCs w:val="24"/>
        </w:rPr>
        <w:t>na jednu investiční akci činí 250 000 Kč.</w:t>
      </w:r>
      <w:r w:rsidR="00691685" w:rsidRPr="00A80F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5F38A29" w14:textId="54B1EB61" w:rsidR="008A573C" w:rsidRPr="00A80F70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4" w:name="tentýžÚčelAkce"/>
      <w:bookmarkEnd w:id="4"/>
    </w:p>
    <w:p w14:paraId="72D4AF74" w14:textId="64E7A820" w:rsidR="000F2363" w:rsidRPr="00A35698" w:rsidRDefault="00445E3C" w:rsidP="00A356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>může v rámci vyhlášeného</w:t>
      </w:r>
      <w:r w:rsidR="00304170" w:rsidRPr="00A3569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>dotačního titulu</w:t>
      </w:r>
      <w:r w:rsidR="00304170" w:rsidRPr="00A3569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podat 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 xml:space="preserve">více žádostí 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>různé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 akce/činnost</w:t>
      </w:r>
      <w:r w:rsidR="001712E2" w:rsidRPr="00A35698">
        <w:rPr>
          <w:rFonts w:ascii="Arial" w:hAnsi="Arial" w:cs="Arial"/>
          <w:color w:val="000000" w:themeColor="text1"/>
          <w:sz w:val="24"/>
          <w:szCs w:val="24"/>
        </w:rPr>
        <w:t>i</w:t>
      </w:r>
      <w:r w:rsidR="00493567" w:rsidRPr="00A35698">
        <w:rPr>
          <w:rFonts w:ascii="Arial" w:hAnsi="Arial" w:cs="Arial"/>
          <w:color w:val="000000" w:themeColor="text1"/>
          <w:sz w:val="24"/>
          <w:szCs w:val="24"/>
        </w:rPr>
        <w:t>.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 xml:space="preserve"> tutéž 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>akci/činnost v rámci vyhlášeného dotačního titulu</w:t>
      </w:r>
      <w:r w:rsidR="00304170" w:rsidRPr="00A356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>však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 žadatel může podat </w:t>
      </w:r>
      <w:r w:rsidRPr="00A35698">
        <w:rPr>
          <w:rFonts w:ascii="Arial" w:hAnsi="Arial" w:cs="Arial"/>
          <w:b/>
          <w:color w:val="000000" w:themeColor="text1"/>
          <w:sz w:val="24"/>
          <w:szCs w:val="24"/>
        </w:rPr>
        <w:t>pouze jednu žádost</w:t>
      </w:r>
      <w:r w:rsidR="005500EE" w:rsidRPr="00A35698">
        <w:rPr>
          <w:rFonts w:ascii="Arial" w:hAnsi="Arial" w:cs="Arial"/>
          <w:color w:val="000000" w:themeColor="text1"/>
          <w:sz w:val="24"/>
          <w:szCs w:val="24"/>
        </w:rPr>
        <w:t xml:space="preserve"> o </w:t>
      </w:r>
      <w:r w:rsidR="00BA36B7" w:rsidRPr="00A35698">
        <w:rPr>
          <w:rFonts w:ascii="Arial" w:hAnsi="Arial" w:cs="Arial"/>
          <w:color w:val="000000" w:themeColor="text1"/>
          <w:sz w:val="24"/>
          <w:szCs w:val="24"/>
        </w:rPr>
        <w:t>poskytnutí dotace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>. V případě, že na stejnou akci/činnost v rámci vyhlášeného dotačního titulu</w:t>
      </w:r>
      <w:r w:rsidR="00304170" w:rsidRPr="00A356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 xml:space="preserve">bude podána další žádost, bude tato žádost </w:t>
      </w:r>
      <w:r w:rsidR="00A84DB2" w:rsidRPr="00A35698">
        <w:rPr>
          <w:rFonts w:ascii="Arial" w:hAnsi="Arial" w:cs="Arial"/>
          <w:color w:val="000000" w:themeColor="text1"/>
          <w:sz w:val="24"/>
          <w:szCs w:val="24"/>
        </w:rPr>
        <w:t>vyřazena z dalšího posuzování a </w:t>
      </w:r>
      <w:r w:rsidRPr="00A35698">
        <w:rPr>
          <w:rFonts w:ascii="Arial" w:hAnsi="Arial" w:cs="Arial"/>
          <w:color w:val="000000" w:themeColor="text1"/>
          <w:sz w:val="24"/>
          <w:szCs w:val="24"/>
        </w:rPr>
        <w:t>žadatel bude o této skutečnosti informován.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5" w:name="platebniPodminky"/>
      <w:bookmarkEnd w:id="5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59F4D02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E65726">
        <w:rPr>
          <w:rFonts w:ascii="Arial" w:hAnsi="Arial" w:cs="Arial"/>
          <w:sz w:val="24"/>
          <w:szCs w:val="24"/>
        </w:rPr>
        <w:t>.</w:t>
      </w:r>
    </w:p>
    <w:p w14:paraId="0C063362" w14:textId="6E8785B5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 xml:space="preserve">otace je poskytnuta ve lhůtě do </w:t>
      </w:r>
      <w:r w:rsidR="00691685" w:rsidRPr="00B057F2">
        <w:rPr>
          <w:rFonts w:ascii="Arial" w:hAnsi="Arial" w:cs="Arial"/>
          <w:b/>
          <w:sz w:val="24"/>
          <w:szCs w:val="24"/>
        </w:rPr>
        <w:t>21</w:t>
      </w:r>
      <w:r w:rsidR="00691685" w:rsidRPr="00EE3268">
        <w:rPr>
          <w:rFonts w:ascii="Arial" w:hAnsi="Arial" w:cs="Arial"/>
          <w:sz w:val="24"/>
          <w:szCs w:val="24"/>
        </w:rPr>
        <w:t xml:space="preserve">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 xml:space="preserve">) se </w:t>
      </w:r>
      <w:r w:rsidR="004E27D9" w:rsidRPr="006D235B">
        <w:rPr>
          <w:rFonts w:ascii="Arial" w:hAnsi="Arial" w:cs="Arial"/>
          <w:iCs/>
          <w:sz w:val="24"/>
          <w:szCs w:val="24"/>
        </w:rPr>
        <w:lastRenderedPageBreak/>
        <w:t>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E3023EC" w:rsidR="00691685" w:rsidRPr="00E6572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E65726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E65726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E65726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71B" w:rsidRPr="00E65726">
        <w:rPr>
          <w:rFonts w:ascii="Arial" w:hAnsi="Arial" w:cs="Arial"/>
          <w:color w:val="000000" w:themeColor="text1"/>
          <w:sz w:val="24"/>
          <w:szCs w:val="24"/>
        </w:rPr>
        <w:t>akce/činnost</w:t>
      </w:r>
      <w:r w:rsidR="002C45F1" w:rsidRPr="00E65726">
        <w:rPr>
          <w:rFonts w:ascii="Arial" w:hAnsi="Arial" w:cs="Arial"/>
          <w:color w:val="000000" w:themeColor="text1"/>
          <w:sz w:val="24"/>
          <w:szCs w:val="24"/>
        </w:rPr>
        <w:t>i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E65726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E65726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E65726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E65726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E65726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32654D" w:rsidRPr="00E65726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4547F7" w:rsidRPr="00E65726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953259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>od </w:t>
      </w:r>
      <w:proofErr w:type="gramStart"/>
      <w:r w:rsidR="009E4A6E" w:rsidRPr="00E65726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1D179A" w:rsidRPr="00E65726">
        <w:rPr>
          <w:rFonts w:ascii="Arial" w:hAnsi="Arial" w:cs="Arial"/>
          <w:b/>
          <w:color w:val="000000" w:themeColor="text1"/>
          <w:sz w:val="24"/>
          <w:szCs w:val="24"/>
        </w:rPr>
        <w:t>1.01.</w:t>
      </w:r>
      <w:r w:rsidR="009E4A6E" w:rsidRPr="00E65726">
        <w:rPr>
          <w:rFonts w:ascii="Arial" w:hAnsi="Arial" w:cs="Arial"/>
          <w:b/>
          <w:color w:val="000000" w:themeColor="text1"/>
          <w:sz w:val="24"/>
          <w:szCs w:val="24"/>
        </w:rPr>
        <w:t>2024</w:t>
      </w:r>
      <w:proofErr w:type="gramEnd"/>
      <w:r w:rsidR="009E4A6E" w:rsidRPr="00E657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9E4A6E" w:rsidRPr="00E6572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D179A" w:rsidRPr="00E65726">
        <w:rPr>
          <w:rFonts w:ascii="Arial" w:hAnsi="Arial" w:cs="Arial"/>
          <w:b/>
          <w:color w:val="000000" w:themeColor="text1"/>
          <w:sz w:val="24"/>
          <w:szCs w:val="24"/>
        </w:rPr>
        <w:t>1.12.</w:t>
      </w:r>
      <w:r w:rsidR="009E4A6E" w:rsidRPr="00E65726">
        <w:rPr>
          <w:rFonts w:ascii="Arial" w:hAnsi="Arial" w:cs="Arial"/>
          <w:b/>
          <w:color w:val="000000" w:themeColor="text1"/>
          <w:sz w:val="24"/>
          <w:szCs w:val="24"/>
        </w:rPr>
        <w:t>2024</w:t>
      </w:r>
      <w:r w:rsidR="00691685" w:rsidRPr="00E65726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E65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E65726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E65726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E65726">
        <w:rPr>
          <w:rFonts w:ascii="Arial" w:hAnsi="Arial" w:cs="Arial"/>
          <w:color w:val="000000" w:themeColor="text1"/>
          <w:sz w:val="24"/>
          <w:szCs w:val="24"/>
        </w:rPr>
        <w:t xml:space="preserve">uznatelných výdajů </w:t>
      </w:r>
      <w:r w:rsidR="0032654D" w:rsidRPr="00E65726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402AA0" w:rsidRPr="00E65726">
        <w:rPr>
          <w:rFonts w:ascii="Arial" w:hAnsi="Arial" w:cs="Arial"/>
          <w:color w:val="000000" w:themeColor="text1"/>
          <w:sz w:val="24"/>
          <w:szCs w:val="24"/>
        </w:rPr>
        <w:t xml:space="preserve">činnosti </w:t>
      </w:r>
      <w:r w:rsidR="004547F7" w:rsidRPr="00E65726">
        <w:rPr>
          <w:rFonts w:ascii="Arial" w:hAnsi="Arial" w:cs="Arial"/>
          <w:color w:val="000000" w:themeColor="text1"/>
          <w:sz w:val="24"/>
          <w:szCs w:val="24"/>
        </w:rPr>
        <w:t>nejpozději do</w:t>
      </w:r>
      <w:r w:rsidR="005500EE" w:rsidRPr="00E65726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gramStart"/>
      <w:r w:rsidR="00653098" w:rsidRPr="00E6572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D179A" w:rsidRPr="00E65726">
        <w:rPr>
          <w:rFonts w:ascii="Arial" w:hAnsi="Arial" w:cs="Arial"/>
          <w:b/>
          <w:color w:val="000000" w:themeColor="text1"/>
          <w:sz w:val="24"/>
          <w:szCs w:val="24"/>
        </w:rPr>
        <w:t>1.01.</w:t>
      </w:r>
      <w:r w:rsidR="00653098" w:rsidRPr="00E65726">
        <w:rPr>
          <w:rFonts w:ascii="Arial" w:hAnsi="Arial" w:cs="Arial"/>
          <w:b/>
          <w:color w:val="000000" w:themeColor="text1"/>
          <w:sz w:val="24"/>
          <w:szCs w:val="24"/>
        </w:rPr>
        <w:t>2025</w:t>
      </w:r>
      <w:proofErr w:type="gramEnd"/>
      <w:r w:rsidR="00BA36B7" w:rsidRPr="00E65726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E65726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E65726">
        <w:rPr>
          <w:rFonts w:ascii="Arial" w:hAnsi="Arial" w:cs="Arial"/>
          <w:color w:val="000000" w:themeColor="text1"/>
          <w:sz w:val="24"/>
          <w:szCs w:val="24"/>
        </w:rPr>
        <w:t>.</w:t>
      </w:r>
      <w:r w:rsidR="00AA65EC" w:rsidRPr="00E6572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174526EA" w14:textId="1D5F4058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</w:t>
      </w:r>
      <w:r w:rsidRPr="00342874">
        <w:rPr>
          <w:rFonts w:ascii="Arial" w:hAnsi="Arial" w:cs="Arial"/>
          <w:color w:val="000000" w:themeColor="text1"/>
          <w:sz w:val="24"/>
          <w:szCs w:val="24"/>
        </w:rPr>
        <w:t xml:space="preserve">výdaje, příjmy a vlastní a jiné zdroje společně </w:t>
      </w:r>
      <w:r w:rsidRPr="006D235B">
        <w:rPr>
          <w:rFonts w:ascii="Arial" w:hAnsi="Arial" w:cs="Arial"/>
          <w:sz w:val="24"/>
          <w:szCs w:val="24"/>
        </w:rPr>
        <w:t>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E6B7999" w14:textId="4A73B039" w:rsidR="00691685" w:rsidRPr="00342874" w:rsidRDefault="00691685" w:rsidP="0034287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</w:t>
      </w:r>
      <w:r w:rsidR="00342874">
        <w:rPr>
          <w:rFonts w:ascii="Arial" w:hAnsi="Arial" w:cs="Arial"/>
          <w:sz w:val="24"/>
          <w:szCs w:val="24"/>
        </w:rPr>
        <w:t>emně informovat administrátora.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77CE65FA" w14:textId="1339DB0A" w:rsidR="00E9474E" w:rsidRPr="004D0983" w:rsidRDefault="00691685" w:rsidP="004D09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6" w:name="spoluúčast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  <w:r w:rsidR="00EA40F2" w:rsidRPr="004D0983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442B184A" w14:textId="23560B7C" w:rsidR="00E2572F" w:rsidRPr="004D098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color w:val="000000" w:themeColor="text1"/>
          <w:sz w:val="24"/>
          <w:szCs w:val="24"/>
        </w:rPr>
      </w:pP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4D0983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9029A" w:rsidRPr="004D0983">
        <w:rPr>
          <w:rFonts w:ascii="Arial" w:hAnsi="Arial" w:cs="Arial"/>
          <w:bCs/>
          <w:color w:val="000000" w:themeColor="text1"/>
          <w:sz w:val="24"/>
          <w:szCs w:val="24"/>
        </w:rPr>
        <w:t>uvedených v žádosti žadatele, a 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činí </w:t>
      </w:r>
      <w:r w:rsidR="003023EA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u investičních dotací</w:t>
      </w:r>
      <w:r w:rsidR="003023E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46E46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50 </w:t>
      </w:r>
      <w:r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celkových předpokládaných uznatelných výdajů akce</w:t>
      </w:r>
      <w:r w:rsidR="003023E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r w:rsidR="003023EA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u neinvestičních dotací</w:t>
      </w:r>
      <w:r w:rsidR="003023E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023EA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30 %</w:t>
      </w:r>
      <w:r w:rsidR="003023E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celkových předpokládaných uznatelných výdajů akce/činnosti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>. V případě, že celkové skutečně vynaložené uznatelné výdaje akce</w:t>
      </w:r>
      <w:r w:rsidR="008A463B" w:rsidRPr="004D0983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4D0983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budou nižší než celkové předpokládané uznatelné výdaje akce</w:t>
      </w:r>
      <w:r w:rsidR="008A463B" w:rsidRPr="004D0983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3BF3" w:rsidRPr="004D0983">
        <w:rPr>
          <w:rFonts w:ascii="Arial" w:hAnsi="Arial" w:cs="Arial"/>
          <w:bCs/>
          <w:color w:val="000000" w:themeColor="text1"/>
          <w:sz w:val="24"/>
          <w:szCs w:val="24"/>
        </w:rPr>
        <w:t>činnosti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023E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u investičních dotací </w:t>
      </w:r>
      <w:r w:rsidR="00D95640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="00946E46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="00D95640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95640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="003023EA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>z celkových skutečně vynaložených uznatelných výdajů akce</w:t>
      </w:r>
      <w:r w:rsidR="00B87072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a u neinvestičních dotací maximálně </w:t>
      </w:r>
      <w:r w:rsidR="00D74D14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B87072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B87072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87072" w:rsidRPr="004D0983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="00B87072" w:rsidRPr="004D0983">
        <w:rPr>
          <w:rFonts w:ascii="Arial" w:hAnsi="Arial" w:cs="Arial"/>
          <w:bCs/>
          <w:color w:val="000000" w:themeColor="text1"/>
          <w:sz w:val="24"/>
          <w:szCs w:val="24"/>
        </w:rPr>
        <w:t xml:space="preserve"> z celkových skutečně vynaložených uznatelných výdajů akce/činnosti</w:t>
      </w:r>
      <w:r w:rsidRPr="004D098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CFD6A6B" w14:textId="27D84FB8" w:rsidR="00167D7A" w:rsidRPr="00B51698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51698">
        <w:rPr>
          <w:rFonts w:ascii="Arial" w:hAnsi="Arial" w:cs="Arial"/>
          <w:color w:val="000000" w:themeColor="text1"/>
          <w:sz w:val="24"/>
          <w:szCs w:val="24"/>
        </w:rPr>
        <w:t xml:space="preserve">Je-li příjemci v rámci tohoto dotačního titulu poskytována dotace pouze na úhradu výdajů investičního charakteru (viz odst. 7.1 těchto </w:t>
      </w:r>
      <w:r w:rsidR="00455FB1" w:rsidRPr="00B51698">
        <w:rPr>
          <w:rFonts w:ascii="Arial" w:hAnsi="Arial" w:cs="Arial"/>
          <w:color w:val="000000" w:themeColor="text1"/>
          <w:sz w:val="24"/>
          <w:szCs w:val="24"/>
        </w:rPr>
        <w:t>P</w:t>
      </w:r>
      <w:r w:rsidRPr="00B51698">
        <w:rPr>
          <w:rFonts w:ascii="Arial" w:hAnsi="Arial" w:cs="Arial"/>
          <w:color w:val="000000" w:themeColor="text1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BC60A4F" w14:textId="77777777" w:rsidR="00832F6C" w:rsidRPr="00B51698" w:rsidRDefault="00832F6C" w:rsidP="00B51698">
      <w:pPr>
        <w:autoSpaceDE w:val="0"/>
        <w:autoSpaceDN w:val="0"/>
        <w:adjustRightInd w:val="0"/>
        <w:spacing w:before="120"/>
        <w:ind w:left="6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6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 případě, že bude poskytnuta dotace do 35 000 Kč, není vyžadována spoluúčast. </w:t>
      </w:r>
    </w:p>
    <w:p w14:paraId="152D708A" w14:textId="1C1CB008" w:rsidR="00BD553A" w:rsidRPr="0021492C" w:rsidRDefault="00BD553A" w:rsidP="00FD3D6E">
      <w:pPr>
        <w:ind w:left="0" w:firstLine="0"/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7" w:name="Společ9"/>
      <w:bookmarkEnd w:id="7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3D1D6C1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228DA">
        <w:rPr>
          <w:rFonts w:ascii="Arial" w:hAnsi="Arial" w:cs="Arial"/>
          <w:bCs/>
          <w:color w:val="000000" w:themeColor="text1"/>
          <w:sz w:val="24"/>
          <w:szCs w:val="24"/>
        </w:rPr>
        <w:t>Dotace je poskytována na uznatelné výdaje investičního</w:t>
      </w:r>
      <w:r w:rsidR="00B35301" w:rsidRPr="000228DA">
        <w:rPr>
          <w:rFonts w:ascii="Arial" w:hAnsi="Arial" w:cs="Arial"/>
          <w:bCs/>
          <w:color w:val="000000" w:themeColor="text1"/>
          <w:sz w:val="24"/>
          <w:szCs w:val="24"/>
        </w:rPr>
        <w:t xml:space="preserve"> charakteru situační prevence </w:t>
      </w:r>
      <w:r w:rsidRPr="000228DA">
        <w:rPr>
          <w:rFonts w:ascii="Arial" w:hAnsi="Arial" w:cs="Arial"/>
          <w:bCs/>
          <w:color w:val="000000" w:themeColor="text1"/>
          <w:sz w:val="24"/>
          <w:szCs w:val="24"/>
        </w:rPr>
        <w:t>i neinvestičního charakteru</w:t>
      </w:r>
      <w:r w:rsidR="00B35301" w:rsidRPr="000228DA">
        <w:rPr>
          <w:rFonts w:ascii="Arial" w:hAnsi="Arial" w:cs="Arial"/>
          <w:bCs/>
          <w:color w:val="000000" w:themeColor="text1"/>
          <w:sz w:val="24"/>
          <w:szCs w:val="24"/>
        </w:rPr>
        <w:t xml:space="preserve"> sociální a situační prevence dle odst. </w:t>
      </w:r>
      <w:proofErr w:type="gramStart"/>
      <w:r w:rsidR="00B35301" w:rsidRPr="000228DA">
        <w:rPr>
          <w:rFonts w:ascii="Arial" w:hAnsi="Arial" w:cs="Arial"/>
          <w:bCs/>
          <w:color w:val="000000" w:themeColor="text1"/>
          <w:sz w:val="24"/>
          <w:szCs w:val="24"/>
        </w:rPr>
        <w:t>2.2. těchto</w:t>
      </w:r>
      <w:proofErr w:type="gramEnd"/>
      <w:r w:rsidR="00B35301" w:rsidRPr="000228DA">
        <w:rPr>
          <w:rFonts w:ascii="Arial" w:hAnsi="Arial" w:cs="Arial"/>
          <w:bCs/>
          <w:color w:val="000000" w:themeColor="text1"/>
          <w:sz w:val="24"/>
          <w:szCs w:val="24"/>
        </w:rPr>
        <w:t xml:space="preserve"> Pravidel,</w:t>
      </w:r>
      <w:r w:rsidR="00351DC7" w:rsidRPr="000228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</w:t>
      </w:r>
      <w:r w:rsidRPr="000228DA">
        <w:rPr>
          <w:rFonts w:ascii="Arial" w:hAnsi="Arial" w:cs="Arial"/>
          <w:bCs/>
          <w:color w:val="000000" w:themeColor="text1"/>
          <w:sz w:val="24"/>
          <w:szCs w:val="24"/>
        </w:rPr>
        <w:t xml:space="preserve">financování </w:t>
      </w:r>
      <w:r w:rsidR="0058171B" w:rsidRPr="000228DA">
        <w:rPr>
          <w:rFonts w:ascii="Arial" w:hAnsi="Arial" w:cs="Arial"/>
          <w:bCs/>
          <w:color w:val="000000" w:themeColor="text1"/>
          <w:sz w:val="24"/>
          <w:szCs w:val="24"/>
        </w:rPr>
        <w:t>akce/činnost</w:t>
      </w:r>
      <w:r w:rsidR="00A438D1" w:rsidRPr="000228D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0228DA">
        <w:rPr>
          <w:rFonts w:ascii="Arial" w:hAnsi="Arial" w:cs="Arial"/>
          <w:bCs/>
          <w:color w:val="000000" w:themeColor="text1"/>
          <w:sz w:val="24"/>
          <w:szCs w:val="24"/>
        </w:rPr>
        <w:t xml:space="preserve">, na </w:t>
      </w:r>
      <w:r w:rsidRPr="006D235B">
        <w:rPr>
          <w:rFonts w:ascii="Arial" w:hAnsi="Arial" w:cs="Arial"/>
          <w:bCs/>
          <w:sz w:val="24"/>
          <w:szCs w:val="24"/>
        </w:rPr>
        <w:t>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9C1B5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9C1B5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8" w:name="VLASTNICTVÍpořizMajetku"/>
      <w:bookmarkEnd w:id="8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3A6B8E96" w:rsidR="00153420" w:rsidRPr="000228DA" w:rsidRDefault="0006018B" w:rsidP="000228D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228DA">
        <w:rPr>
          <w:rFonts w:ascii="Arial" w:hAnsi="Arial" w:cs="Arial"/>
          <w:color w:val="000000" w:themeColor="text1"/>
          <w:sz w:val="24"/>
          <w:szCs w:val="24"/>
        </w:rPr>
        <w:lastRenderedPageBreak/>
        <w:t>Případný m</w:t>
      </w:r>
      <w:r w:rsidR="00E8185A" w:rsidRPr="000228DA">
        <w:rPr>
          <w:rFonts w:ascii="Arial" w:hAnsi="Arial" w:cs="Arial"/>
          <w:color w:val="000000" w:themeColor="text1"/>
          <w:sz w:val="24"/>
          <w:szCs w:val="24"/>
        </w:rPr>
        <w:t xml:space="preserve">ajetek pořizovaný z dotace musí být pořizován </w:t>
      </w:r>
      <w:r w:rsidRPr="000228DA">
        <w:rPr>
          <w:rFonts w:ascii="Arial" w:hAnsi="Arial" w:cs="Arial"/>
          <w:color w:val="000000" w:themeColor="text1"/>
          <w:sz w:val="24"/>
          <w:szCs w:val="24"/>
        </w:rPr>
        <w:t xml:space="preserve">výlučně do </w:t>
      </w:r>
      <w:r w:rsidR="00E8185A" w:rsidRPr="000228DA">
        <w:rPr>
          <w:rFonts w:ascii="Arial" w:hAnsi="Arial" w:cs="Arial"/>
          <w:color w:val="000000" w:themeColor="text1"/>
          <w:sz w:val="24"/>
          <w:szCs w:val="24"/>
        </w:rPr>
        <w:t>vlastnictví příjemce</w:t>
      </w:r>
      <w:r w:rsidR="003B16B3" w:rsidRPr="000228DA">
        <w:rPr>
          <w:rFonts w:ascii="Arial" w:hAnsi="Arial" w:cs="Arial"/>
          <w:color w:val="000000" w:themeColor="text1"/>
          <w:sz w:val="24"/>
          <w:szCs w:val="24"/>
        </w:rPr>
        <w:t xml:space="preserve"> nebo jeho zřizovatele</w:t>
      </w:r>
      <w:r w:rsidR="0089676C" w:rsidRPr="000228DA">
        <w:rPr>
          <w:rFonts w:ascii="Arial" w:hAnsi="Arial" w:cs="Arial"/>
          <w:color w:val="000000" w:themeColor="text1"/>
          <w:sz w:val="24"/>
          <w:szCs w:val="24"/>
        </w:rPr>
        <w:t>, majetek dotčený dotací musí být ve vlastnictví příjemce</w:t>
      </w:r>
      <w:r w:rsidR="003B16B3" w:rsidRPr="000228DA">
        <w:rPr>
          <w:rFonts w:ascii="Arial" w:hAnsi="Arial" w:cs="Arial"/>
          <w:color w:val="000000" w:themeColor="text1"/>
          <w:sz w:val="24"/>
          <w:szCs w:val="24"/>
        </w:rPr>
        <w:t xml:space="preserve"> nebo jeho zřizovatele</w:t>
      </w:r>
      <w:r w:rsidR="00E8185A" w:rsidRPr="000228D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B9E4032" w:rsidR="000333AA" w:rsidRPr="00B6079B" w:rsidRDefault="006A45FC" w:rsidP="009C1B5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9" w:name="neuznatelnévýdaje"/>
      <w:bookmarkStart w:id="10" w:name="výdajeNaRealizaci"/>
      <w:bookmarkEnd w:id="9"/>
      <w:bookmarkEnd w:id="10"/>
      <w:r w:rsidRPr="00B6079B">
        <w:rPr>
          <w:rFonts w:ascii="Arial" w:hAnsi="Arial" w:cs="Arial"/>
          <w:bCs/>
          <w:color w:val="000000" w:themeColor="text1"/>
          <w:sz w:val="24"/>
          <w:szCs w:val="24"/>
        </w:rPr>
        <w:t xml:space="preserve">Výdaje na </w:t>
      </w:r>
      <w:r w:rsidRPr="00B6079B">
        <w:rPr>
          <w:rFonts w:ascii="Arial" w:hAnsi="Arial" w:cs="Arial"/>
          <w:color w:val="000000" w:themeColor="text1"/>
          <w:sz w:val="24"/>
          <w:szCs w:val="24"/>
        </w:rPr>
        <w:t xml:space="preserve">realizaci </w:t>
      </w:r>
      <w:r w:rsidR="0058171B" w:rsidRPr="00B6079B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1A3567" w:rsidRPr="00B6079B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2D6BFF" w:rsidRPr="00B6079B">
        <w:rPr>
          <w:rFonts w:ascii="Arial" w:hAnsi="Arial" w:cs="Arial"/>
          <w:color w:val="000000" w:themeColor="text1"/>
          <w:sz w:val="24"/>
          <w:szCs w:val="24"/>
        </w:rPr>
        <w:t>:</w:t>
      </w:r>
      <w:r w:rsidR="006B6987" w:rsidRPr="00B607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328DA45" w14:textId="7EE5D66F" w:rsidR="005E4A56" w:rsidRPr="00B6079B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B6079B">
        <w:rPr>
          <w:rFonts w:ascii="Arial" w:hAnsi="Arial" w:cs="Arial"/>
          <w:bCs/>
          <w:color w:val="000000" w:themeColor="text1"/>
          <w:sz w:val="24"/>
          <w:szCs w:val="24"/>
        </w:rPr>
        <w:t xml:space="preserve">Neuznatelnými výdaji se rozumí výdaje, na které nelze </w:t>
      </w:r>
      <w:r w:rsidRPr="00B6079B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DB0A48" w:rsidRPr="00B607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6079B">
        <w:rPr>
          <w:rFonts w:ascii="Arial" w:hAnsi="Arial" w:cs="Arial"/>
          <w:color w:val="000000" w:themeColor="text1"/>
          <w:sz w:val="24"/>
          <w:szCs w:val="24"/>
        </w:rPr>
        <w:t>použít</w:t>
      </w:r>
      <w:r w:rsidR="00515C83" w:rsidRPr="00B6079B">
        <w:rPr>
          <w:rFonts w:ascii="Arial" w:hAnsi="Arial" w:cs="Arial"/>
          <w:color w:val="000000" w:themeColor="text1"/>
          <w:sz w:val="24"/>
          <w:szCs w:val="24"/>
        </w:rPr>
        <w:t>.</w:t>
      </w:r>
      <w:r w:rsidR="00515C83" w:rsidRPr="00B6079B">
        <w:rPr>
          <w:rFonts w:ascii="Arial" w:hAnsi="Arial" w:cs="Arial"/>
          <w:bCs/>
          <w:color w:val="000000" w:themeColor="text1"/>
          <w:sz w:val="24"/>
          <w:szCs w:val="24"/>
        </w:rPr>
        <w:t xml:space="preserve"> Neuznatelné výdaje jsou obecně definovány v Zásadách v čl. 1 odst. 5.</w:t>
      </w:r>
      <w:r w:rsidR="00515C83" w:rsidRPr="00B607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4A56" w:rsidRPr="00B6079B">
        <w:rPr>
          <w:rFonts w:ascii="Arial" w:hAnsi="Arial" w:cs="Arial"/>
          <w:color w:val="000000" w:themeColor="text1"/>
          <w:sz w:val="24"/>
          <w:szCs w:val="24"/>
        </w:rPr>
        <w:t xml:space="preserve">Mezi další neuznatelné výdaje </w:t>
      </w:r>
      <w:r w:rsidR="00515C83" w:rsidRPr="00B6079B">
        <w:rPr>
          <w:rFonts w:ascii="Arial" w:hAnsi="Arial" w:cs="Arial"/>
          <w:color w:val="000000" w:themeColor="text1"/>
          <w:sz w:val="24"/>
          <w:szCs w:val="24"/>
        </w:rPr>
        <w:t>zejména patří:</w:t>
      </w:r>
    </w:p>
    <w:p w14:paraId="082E0C9A" w14:textId="1DBCA533" w:rsidR="00053B82" w:rsidRPr="0035097F" w:rsidRDefault="00053B82" w:rsidP="00053B82">
      <w:pPr>
        <w:pStyle w:val="Odstavecseseznamem"/>
        <w:numPr>
          <w:ilvl w:val="2"/>
          <w:numId w:val="14"/>
        </w:numPr>
        <w:ind w:left="1701" w:hanging="850"/>
        <w:rPr>
          <w:rFonts w:ascii="Arial" w:hAnsi="Arial" w:cs="Arial"/>
          <w:i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V rámci podpory </w:t>
      </w:r>
      <w:r w:rsidRPr="0035097F">
        <w:rPr>
          <w:rFonts w:ascii="Arial" w:hAnsi="Arial" w:cs="Arial"/>
          <w:b/>
          <w:bCs/>
          <w:color w:val="000000" w:themeColor="text1"/>
          <w:sz w:val="24"/>
          <w:szCs w:val="24"/>
        </w:rPr>
        <w:t>neinvestičních</w:t>
      </w: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 akcí/činností:</w:t>
      </w:r>
    </w:p>
    <w:p w14:paraId="15E149E2" w14:textId="77777777" w:rsidR="00691685" w:rsidRPr="0035097F" w:rsidRDefault="00691685" w:rsidP="00C108E5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596CC573" w14:textId="61362A30" w:rsidR="00691685" w:rsidRPr="0035097F" w:rsidRDefault="00691685" w:rsidP="00C108E5">
      <w:pPr>
        <w:pStyle w:val="Odstavecseseznamem"/>
        <w:numPr>
          <w:ilvl w:val="0"/>
          <w:numId w:val="10"/>
        </w:numPr>
        <w:ind w:left="2127" w:hanging="426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pojistné</w:t>
      </w:r>
      <w:r w:rsidR="00B52005"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 (s výjimkou zákonného sociálního a zdravotního pojištění a pojištění dobrovolníků, dle § 7 odst. 1 zákona č. 198/2002 Sb., zákon o dobrovolnické službě a o změně některých zákonů, ve znění pozdějších předpisů)</w:t>
      </w: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</w:p>
    <w:p w14:paraId="3CDFA2B8" w14:textId="77777777" w:rsidR="00107CAA" w:rsidRPr="0035097F" w:rsidRDefault="00107CAA" w:rsidP="00C108E5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bankovní poplatky,</w:t>
      </w:r>
    </w:p>
    <w:p w14:paraId="6A7253CB" w14:textId="77777777" w:rsidR="00107CAA" w:rsidRPr="0035097F" w:rsidRDefault="00107CAA" w:rsidP="00C108E5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nákup nemovitostí,</w:t>
      </w:r>
    </w:p>
    <w:p w14:paraId="5170A224" w14:textId="2BC7A504" w:rsidR="00691685" w:rsidRPr="0035097F" w:rsidRDefault="00BC00CE" w:rsidP="00C108E5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poskytování </w:t>
      </w:r>
      <w:r w:rsidR="00691685" w:rsidRPr="0035097F">
        <w:rPr>
          <w:rFonts w:ascii="Arial" w:hAnsi="Arial" w:cs="Arial"/>
          <w:bCs/>
          <w:color w:val="000000" w:themeColor="text1"/>
          <w:sz w:val="24"/>
          <w:szCs w:val="24"/>
        </w:rPr>
        <w:t>darů – mimo cen do soutěží</w:t>
      </w:r>
      <w:r w:rsidR="00840816" w:rsidRPr="0035097F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F2B43CC" w14:textId="6649DA53" w:rsidR="00B52005" w:rsidRPr="0035097F" w:rsidRDefault="00B52005" w:rsidP="00C108E5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investice,</w:t>
      </w:r>
    </w:p>
    <w:p w14:paraId="3A4982BC" w14:textId="48748141" w:rsidR="00B52005" w:rsidRPr="0035097F" w:rsidRDefault="00B52005" w:rsidP="00C108E5">
      <w:pPr>
        <w:pStyle w:val="Odstavecseseznamem"/>
        <w:numPr>
          <w:ilvl w:val="0"/>
          <w:numId w:val="10"/>
        </w:numPr>
        <w:ind w:left="170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opravy a údržba.</w:t>
      </w:r>
    </w:p>
    <w:p w14:paraId="6F16AF43" w14:textId="2835D151" w:rsidR="00C108E5" w:rsidRPr="0035097F" w:rsidRDefault="00C108E5" w:rsidP="00C108E5">
      <w:pPr>
        <w:ind w:left="850" w:firstLine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</w:p>
    <w:p w14:paraId="33ABDEE0" w14:textId="18B929B2" w:rsidR="00C108E5" w:rsidRPr="0035097F" w:rsidRDefault="00C108E5" w:rsidP="00C108E5">
      <w:pPr>
        <w:pStyle w:val="Odstavecseseznamem"/>
        <w:numPr>
          <w:ilvl w:val="2"/>
          <w:numId w:val="14"/>
        </w:numPr>
        <w:ind w:left="1701" w:hanging="85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V rámci podpory </w:t>
      </w:r>
      <w:r w:rsidRPr="0035097F">
        <w:rPr>
          <w:rFonts w:ascii="Arial" w:hAnsi="Arial" w:cs="Arial"/>
          <w:b/>
          <w:bCs/>
          <w:color w:val="000000" w:themeColor="text1"/>
          <w:sz w:val="24"/>
          <w:szCs w:val="24"/>
        </w:rPr>
        <w:t>investičních</w:t>
      </w: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 xml:space="preserve"> akcí: </w:t>
      </w:r>
    </w:p>
    <w:p w14:paraId="1281624A" w14:textId="79CDFD32" w:rsidR="00C108E5" w:rsidRPr="0035097F" w:rsidRDefault="00C108E5" w:rsidP="00C108E5">
      <w:pPr>
        <w:pStyle w:val="Odstavecseseznamem"/>
        <w:numPr>
          <w:ilvl w:val="0"/>
          <w:numId w:val="23"/>
        </w:numPr>
        <w:ind w:left="2127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úhrada daní, daňových odpisů, poplatků a odvodů,</w:t>
      </w:r>
    </w:p>
    <w:p w14:paraId="6E776D95" w14:textId="18A187FE" w:rsidR="00C108E5" w:rsidRPr="0035097F" w:rsidRDefault="00C108E5" w:rsidP="00C108E5">
      <w:pPr>
        <w:pStyle w:val="Odstavecseseznamem"/>
        <w:numPr>
          <w:ilvl w:val="0"/>
          <w:numId w:val="23"/>
        </w:numPr>
        <w:ind w:left="2127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nákup nemovitosti,</w:t>
      </w:r>
    </w:p>
    <w:p w14:paraId="07EAC9CF" w14:textId="57F00C6C" w:rsidR="00C108E5" w:rsidRPr="0035097F" w:rsidRDefault="00C108E5" w:rsidP="00C108E5">
      <w:pPr>
        <w:pStyle w:val="Odstavecseseznamem"/>
        <w:numPr>
          <w:ilvl w:val="0"/>
          <w:numId w:val="23"/>
        </w:numPr>
        <w:ind w:left="2127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poskytování darů,</w:t>
      </w:r>
    </w:p>
    <w:p w14:paraId="2F195E7B" w14:textId="18D36A4B" w:rsidR="00C108E5" w:rsidRPr="0035097F" w:rsidRDefault="00C108E5" w:rsidP="00C108E5">
      <w:pPr>
        <w:pStyle w:val="Odstavecseseznamem"/>
        <w:numPr>
          <w:ilvl w:val="0"/>
          <w:numId w:val="23"/>
        </w:numPr>
        <w:ind w:left="2127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5097F">
        <w:rPr>
          <w:rFonts w:ascii="Arial" w:hAnsi="Arial" w:cs="Arial"/>
          <w:bCs/>
          <w:color w:val="000000" w:themeColor="text1"/>
          <w:sz w:val="24"/>
          <w:szCs w:val="24"/>
        </w:rPr>
        <w:t>oprava a údržba.</w:t>
      </w:r>
    </w:p>
    <w:p w14:paraId="7C27604D" w14:textId="69A97BCB" w:rsidR="00663425" w:rsidRPr="00D4687D" w:rsidRDefault="00663425" w:rsidP="0035097F">
      <w:pPr>
        <w:ind w:left="0" w:firstLine="0"/>
        <w:rPr>
          <w:rFonts w:ascii="Arial" w:hAnsi="Arial" w:cs="Arial"/>
          <w:bCs/>
          <w:i/>
          <w:strike/>
          <w:color w:val="0000FF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2E801772" w:rsidR="00463FB1" w:rsidRPr="00F625E0" w:rsidRDefault="00463FB1" w:rsidP="00463FB1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F625E0">
        <w:rPr>
          <w:rFonts w:ascii="Arial" w:hAnsi="Arial" w:cs="Arial"/>
          <w:color w:val="000000" w:themeColor="text1"/>
          <w:sz w:val="24"/>
          <w:szCs w:val="24"/>
        </w:rPr>
        <w:t>Pokud je DPH hrazeno v režimu přenesené daňové povinnosti, v</w:t>
      </w:r>
      <w:r w:rsidR="00F625E0" w:rsidRPr="00F625E0">
        <w:rPr>
          <w:rFonts w:ascii="Arial" w:hAnsi="Arial" w:cs="Arial"/>
          <w:color w:val="000000" w:themeColor="text1"/>
          <w:sz w:val="24"/>
          <w:szCs w:val="24"/>
        </w:rPr>
        <w:t> době po předložení vyúčtování,</w:t>
      </w:r>
      <w:r w:rsidR="00D67750" w:rsidRPr="00F625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25E0">
        <w:rPr>
          <w:rFonts w:ascii="Arial" w:hAnsi="Arial" w:cs="Arial"/>
          <w:color w:val="000000" w:themeColor="text1"/>
          <w:sz w:val="24"/>
          <w:szCs w:val="24"/>
        </w:rPr>
        <w:t xml:space="preserve">bude </w:t>
      </w:r>
      <w:r w:rsidR="006F66A8" w:rsidRPr="00F625E0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Pr="00F625E0">
        <w:rPr>
          <w:rFonts w:ascii="Arial" w:hAnsi="Arial" w:cs="Arial"/>
          <w:color w:val="000000" w:themeColor="text1"/>
          <w:sz w:val="24"/>
          <w:szCs w:val="24"/>
        </w:rPr>
        <w:t>postupovat v souladu se Smlouvou (</w:t>
      </w:r>
      <w:r w:rsidR="00B56451" w:rsidRPr="00F625E0">
        <w:rPr>
          <w:rFonts w:ascii="Arial" w:hAnsi="Arial" w:cs="Arial"/>
          <w:color w:val="000000" w:themeColor="text1"/>
          <w:sz w:val="24"/>
          <w:szCs w:val="24"/>
        </w:rPr>
        <w:t>čl. II odst. </w:t>
      </w:r>
      <w:r w:rsidRPr="00F625E0">
        <w:rPr>
          <w:rFonts w:ascii="Arial" w:hAnsi="Arial" w:cs="Arial"/>
          <w:color w:val="000000" w:themeColor="text1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62346FD6" w:rsidR="002D6BFF" w:rsidRPr="00F625E0" w:rsidRDefault="00A14CE4" w:rsidP="00F625E0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F625E0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F625E0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F625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F625E0">
        <w:rPr>
          <w:rFonts w:ascii="Arial" w:hAnsi="Arial" w:cs="Arial"/>
          <w:color w:val="000000" w:themeColor="text1"/>
          <w:sz w:val="24"/>
          <w:szCs w:val="24"/>
        </w:rPr>
        <w:t>ne</w:t>
      </w:r>
      <w:r w:rsidRPr="00F625E0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F625E0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F625E0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F625E0">
        <w:rPr>
          <w:rFonts w:ascii="Arial" w:hAnsi="Arial" w:cs="Arial"/>
          <w:color w:val="000000" w:themeColor="text1"/>
          <w:sz w:val="24"/>
          <w:szCs w:val="24"/>
        </w:rPr>
        <w:t xml:space="preserve"> jsou uznatelnými výdaji</w:t>
      </w:r>
      <w:r w:rsidR="00F625E0" w:rsidRPr="00F625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009F1595" w:rsidR="003D2FD7" w:rsidRPr="00F758BD" w:rsidRDefault="00790146" w:rsidP="009C1B5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F758BD">
        <w:rPr>
          <w:rFonts w:ascii="Arial" w:hAnsi="Arial" w:cs="Arial"/>
          <w:color w:val="000000" w:themeColor="text1"/>
          <w:sz w:val="24"/>
          <w:szCs w:val="24"/>
        </w:rPr>
        <w:t xml:space="preserve">Změna </w:t>
      </w:r>
      <w:r w:rsidR="00463FB1" w:rsidRPr="00F758BD">
        <w:rPr>
          <w:rFonts w:ascii="Arial" w:hAnsi="Arial" w:cs="Arial"/>
          <w:color w:val="000000" w:themeColor="text1"/>
          <w:sz w:val="24"/>
          <w:szCs w:val="24"/>
        </w:rPr>
        <w:t xml:space="preserve">(upřesnění) </w:t>
      </w:r>
      <w:r w:rsidRPr="00F758BD">
        <w:rPr>
          <w:rFonts w:ascii="Arial" w:hAnsi="Arial" w:cs="Arial"/>
          <w:color w:val="000000" w:themeColor="text1"/>
          <w:sz w:val="24"/>
          <w:szCs w:val="24"/>
        </w:rPr>
        <w:t>konkrétního účelu dotace</w:t>
      </w:r>
      <w:r w:rsidR="0073337B" w:rsidRPr="00F758BD">
        <w:rPr>
          <w:rFonts w:ascii="Arial" w:hAnsi="Arial" w:cs="Arial"/>
          <w:color w:val="000000" w:themeColor="text1"/>
          <w:sz w:val="24"/>
          <w:szCs w:val="24"/>
        </w:rPr>
        <w:t xml:space="preserve"> (např. změna popisu akce, změna investiční/neinvestiční dotace)</w:t>
      </w:r>
      <w:r w:rsidR="00DC0E06" w:rsidRPr="00F758B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A64B8" w:rsidRPr="00F758BD">
        <w:rPr>
          <w:rFonts w:ascii="Arial" w:hAnsi="Arial" w:cs="Arial"/>
          <w:color w:val="000000" w:themeColor="text1"/>
          <w:sz w:val="24"/>
          <w:szCs w:val="24"/>
        </w:rPr>
        <w:t xml:space="preserve">změna období realizace akce nad období </w:t>
      </w:r>
      <w:r w:rsidR="00E06212" w:rsidRPr="00F758BD">
        <w:rPr>
          <w:rFonts w:ascii="Arial" w:hAnsi="Arial" w:cs="Arial"/>
          <w:color w:val="000000" w:themeColor="text1"/>
          <w:sz w:val="24"/>
          <w:szCs w:val="24"/>
        </w:rPr>
        <w:t>stanovené</w:t>
      </w:r>
      <w:r w:rsidR="006A64B8" w:rsidRPr="00F75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4B09" w:rsidRPr="00F758BD">
        <w:rPr>
          <w:rFonts w:ascii="Arial" w:hAnsi="Arial" w:cs="Arial"/>
          <w:color w:val="000000" w:themeColor="text1"/>
          <w:sz w:val="24"/>
          <w:szCs w:val="24"/>
        </w:rPr>
        <w:t>v odst. 5.4 písm. c) těchto Pravidel,</w:t>
      </w:r>
      <w:r w:rsidR="006A64B8" w:rsidRPr="00F75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597" w:rsidRPr="00F758BD">
        <w:rPr>
          <w:rFonts w:ascii="Arial" w:hAnsi="Arial" w:cs="Arial"/>
          <w:color w:val="000000" w:themeColor="text1"/>
          <w:sz w:val="24"/>
          <w:szCs w:val="24"/>
        </w:rPr>
        <w:t>změna termínu použití dotace</w:t>
      </w:r>
      <w:r w:rsidR="00DC0E06" w:rsidRPr="00F758BD">
        <w:rPr>
          <w:rFonts w:ascii="Arial" w:hAnsi="Arial" w:cs="Arial"/>
          <w:color w:val="000000" w:themeColor="text1"/>
          <w:sz w:val="24"/>
          <w:szCs w:val="24"/>
        </w:rPr>
        <w:t>,</w:t>
      </w:r>
      <w:r w:rsidR="00AF35A9" w:rsidRPr="00F75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0E06" w:rsidRPr="00F758BD">
        <w:rPr>
          <w:rFonts w:ascii="Arial" w:hAnsi="Arial" w:cs="Arial"/>
          <w:color w:val="000000" w:themeColor="text1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F758BD">
        <w:rPr>
          <w:rFonts w:ascii="Arial" w:hAnsi="Arial" w:cs="Arial"/>
          <w:color w:val="000000" w:themeColor="text1"/>
          <w:sz w:val="24"/>
          <w:szCs w:val="24"/>
        </w:rPr>
        <w:t>je možná pouze</w:t>
      </w:r>
      <w:r w:rsidR="00F913A7" w:rsidRPr="00F758B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BA36B7" w:rsidRPr="00F758BD">
        <w:rPr>
          <w:rFonts w:ascii="Arial" w:hAnsi="Arial" w:cs="Arial"/>
          <w:color w:val="000000" w:themeColor="text1"/>
          <w:sz w:val="24"/>
          <w:szCs w:val="24"/>
        </w:rPr>
        <w:t>a základě uzavřeného dodatku ke </w:t>
      </w:r>
      <w:r w:rsidR="00F913A7" w:rsidRPr="00F758BD">
        <w:rPr>
          <w:rFonts w:ascii="Arial" w:hAnsi="Arial" w:cs="Arial"/>
          <w:color w:val="000000" w:themeColor="text1"/>
          <w:sz w:val="24"/>
          <w:szCs w:val="24"/>
        </w:rPr>
        <w:t xml:space="preserve">Smlouvě, </w:t>
      </w:r>
      <w:r w:rsidRPr="00F758BD">
        <w:rPr>
          <w:rFonts w:ascii="Arial" w:hAnsi="Arial" w:cs="Arial"/>
          <w:color w:val="000000" w:themeColor="text1"/>
          <w:sz w:val="24"/>
          <w:szCs w:val="24"/>
        </w:rPr>
        <w:t>s</w:t>
      </w:r>
      <w:r w:rsidR="0017323F" w:rsidRPr="00F758B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758BD">
        <w:rPr>
          <w:rFonts w:ascii="Arial" w:hAnsi="Arial" w:cs="Arial"/>
          <w:color w:val="000000" w:themeColor="text1"/>
          <w:sz w:val="24"/>
          <w:szCs w:val="24"/>
        </w:rPr>
        <w:t>předchozím</w:t>
      </w:r>
      <w:r w:rsidR="0017323F" w:rsidRPr="00F75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58BD">
        <w:rPr>
          <w:rFonts w:ascii="Arial" w:hAnsi="Arial" w:cs="Arial"/>
          <w:color w:val="000000" w:themeColor="text1"/>
          <w:sz w:val="24"/>
          <w:szCs w:val="24"/>
        </w:rPr>
        <w:t>souhlasem řídícího orgánu, který rozhodl o poskytnutí dotace a uzavření Smlouvy (</w:t>
      </w:r>
      <w:r w:rsidR="00F913A7" w:rsidRPr="00F758BD">
        <w:rPr>
          <w:rFonts w:ascii="Arial" w:hAnsi="Arial" w:cs="Arial"/>
          <w:color w:val="000000" w:themeColor="text1"/>
          <w:sz w:val="24"/>
          <w:szCs w:val="24"/>
        </w:rPr>
        <w:t xml:space="preserve">schválení </w:t>
      </w:r>
      <w:r w:rsidRPr="00F758BD">
        <w:rPr>
          <w:rFonts w:ascii="Arial" w:hAnsi="Arial" w:cs="Arial"/>
          <w:color w:val="000000" w:themeColor="text1"/>
          <w:sz w:val="24"/>
          <w:szCs w:val="24"/>
        </w:rPr>
        <w:t>dodatku ke Smlouvě).</w:t>
      </w:r>
      <w:r w:rsidR="009B3841" w:rsidRPr="00F758BD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9B3841" w:rsidRPr="00F758BD">
        <w:rPr>
          <w:rFonts w:ascii="Arial" w:hAnsi="Arial" w:cs="Arial"/>
          <w:color w:val="000000" w:themeColor="text1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044F1C" w:rsidRDefault="00691685" w:rsidP="009C1B5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</w:t>
      </w:r>
      <w:r w:rsidR="00AC1C79" w:rsidRPr="00044F1C">
        <w:rPr>
          <w:rFonts w:ascii="Arial" w:hAnsi="Arial" w:cs="Arial"/>
          <w:color w:val="000000" w:themeColor="text1"/>
          <w:sz w:val="24"/>
          <w:szCs w:val="24"/>
        </w:rPr>
        <w:t xml:space="preserve">povinen </w:t>
      </w:r>
      <w:r w:rsidRPr="00044F1C">
        <w:rPr>
          <w:rFonts w:ascii="Arial" w:hAnsi="Arial" w:cs="Arial"/>
          <w:color w:val="000000" w:themeColor="text1"/>
          <w:sz w:val="24"/>
          <w:szCs w:val="24"/>
        </w:rPr>
        <w:t xml:space="preserve">při čerpání dotace postupovat v souladu s platnými </w:t>
      </w:r>
      <w:r w:rsidR="005500EE" w:rsidRPr="00044F1C">
        <w:rPr>
          <w:rFonts w:ascii="Arial" w:hAnsi="Arial" w:cs="Arial"/>
          <w:color w:val="000000" w:themeColor="text1"/>
          <w:sz w:val="24"/>
          <w:szCs w:val="24"/>
        </w:rPr>
        <w:t>a </w:t>
      </w:r>
      <w:r w:rsidR="0066232E" w:rsidRPr="00044F1C">
        <w:rPr>
          <w:rFonts w:ascii="Arial" w:hAnsi="Arial" w:cs="Arial"/>
          <w:color w:val="000000" w:themeColor="text1"/>
          <w:sz w:val="24"/>
          <w:szCs w:val="24"/>
        </w:rPr>
        <w:t xml:space="preserve">účinnými </w:t>
      </w:r>
      <w:r w:rsidRPr="00044F1C">
        <w:rPr>
          <w:rFonts w:ascii="Arial" w:hAnsi="Arial" w:cs="Arial"/>
          <w:color w:val="000000" w:themeColor="text1"/>
          <w:sz w:val="24"/>
          <w:szCs w:val="24"/>
        </w:rPr>
        <w:t>právními předpisy. Výběr dodavatel</w:t>
      </w:r>
      <w:r w:rsidR="005500EE" w:rsidRPr="00044F1C">
        <w:rPr>
          <w:rFonts w:ascii="Arial" w:hAnsi="Arial" w:cs="Arial"/>
          <w:color w:val="000000" w:themeColor="text1"/>
          <w:sz w:val="24"/>
          <w:szCs w:val="24"/>
        </w:rPr>
        <w:t>e musí být proveden v souladu s </w:t>
      </w:r>
      <w:r w:rsidRPr="00044F1C">
        <w:rPr>
          <w:rFonts w:ascii="Arial" w:hAnsi="Arial" w:cs="Arial"/>
          <w:color w:val="000000" w:themeColor="text1"/>
          <w:sz w:val="24"/>
          <w:szCs w:val="24"/>
        </w:rPr>
        <w:t xml:space="preserve">předpisy upravujícími zadávání veřejných zakázek; v případě akcí </w:t>
      </w:r>
      <w:r w:rsidRPr="00044F1C">
        <w:rPr>
          <w:rFonts w:ascii="Arial" w:hAnsi="Arial" w:cs="Arial"/>
          <w:color w:val="000000" w:themeColor="text1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6620003A" w:rsidR="00C97C1D" w:rsidRPr="00044F1C" w:rsidRDefault="00C97C1D" w:rsidP="00044F1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nezcizit ani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nezatěžovat bez vědomí a písemného souhlasu </w:t>
      </w:r>
      <w:r w:rsidR="00CF67A5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BA36B7" w:rsidRPr="00044F1C">
        <w:rPr>
          <w:rFonts w:ascii="Arial" w:hAnsi="Arial" w:cs="Arial"/>
          <w:color w:val="000000" w:themeColor="text1"/>
          <w:sz w:val="24"/>
          <w:szCs w:val="24"/>
        </w:rPr>
        <w:t>schválení a </w:t>
      </w:r>
      <w:r w:rsidRPr="00044F1C">
        <w:rPr>
          <w:rFonts w:ascii="Arial" w:hAnsi="Arial" w:cs="Arial"/>
          <w:color w:val="000000" w:themeColor="text1"/>
          <w:sz w:val="24"/>
          <w:szCs w:val="24"/>
        </w:rPr>
        <w:t>uzavření dodatku ke Smlouvě</w:t>
      </w:r>
      <w:r w:rsidR="0000331A" w:rsidRPr="00044F1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tento majetek ani jeho části žádnými věcnými právy třetích o</w:t>
      </w:r>
      <w:r w:rsidR="005500EE" w:rsidRPr="00044F1C">
        <w:rPr>
          <w:rFonts w:ascii="Arial" w:hAnsi="Arial" w:cs="Arial"/>
          <w:bCs/>
          <w:color w:val="000000" w:themeColor="text1"/>
          <w:sz w:val="24"/>
          <w:szCs w:val="24"/>
        </w:rPr>
        <w:t>sob, včetně zástavního práva (s 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výjimkou zástavního práva zříz</w:t>
      </w:r>
      <w:r w:rsidR="00BA36B7" w:rsidRPr="00044F1C">
        <w:rPr>
          <w:rFonts w:ascii="Arial" w:hAnsi="Arial" w:cs="Arial"/>
          <w:bCs/>
          <w:color w:val="000000" w:themeColor="text1"/>
          <w:sz w:val="24"/>
          <w:szCs w:val="24"/>
        </w:rPr>
        <w:t>eného k 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zajiš</w:t>
      </w:r>
      <w:r w:rsidR="005500EE" w:rsidRPr="00044F1C">
        <w:rPr>
          <w:rFonts w:ascii="Arial" w:hAnsi="Arial" w:cs="Arial"/>
          <w:bCs/>
          <w:color w:val="000000" w:themeColor="text1"/>
          <w:sz w:val="24"/>
          <w:szCs w:val="24"/>
        </w:rPr>
        <w:t>tění úvěru příjemce ve vztahu k 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financování akce</w:t>
      </w:r>
      <w:r w:rsidR="00FB3BD9" w:rsidRPr="00044F1C">
        <w:rPr>
          <w:rFonts w:ascii="Arial" w:hAnsi="Arial" w:cs="Arial"/>
          <w:bCs/>
          <w:color w:val="000000" w:themeColor="text1"/>
          <w:sz w:val="24"/>
          <w:szCs w:val="24"/>
        </w:rPr>
        <w:t>/činnosti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 podle Smlouvy).</w:t>
      </w:r>
      <w:r w:rsidR="0000331A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 Dodatek schvaluje řídící orgán, který rozhodl o poskytnutí dotace a uzavření Smlouvy.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2D0D7DF" w:rsidR="00691685" w:rsidRPr="00044F1C" w:rsidRDefault="00691685" w:rsidP="009C1B5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PRO INVESTIČNÍ DOTACI – Příjemce </w:t>
      </w:r>
      <w:r w:rsidR="0073337B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nesmí majetek pořízený z dotace, nebo jeho části, po</w:t>
      </w:r>
      <w:r w:rsidR="005500EE" w:rsidRPr="00044F1C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dobu </w:t>
      </w:r>
      <w:r w:rsidR="007F4B68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minimálně </w:t>
      </w:r>
      <w:r w:rsidR="00883578" w:rsidRPr="00044F1C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7F4B68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  <w:r w:rsidR="00BE5396" w:rsidRPr="00044F1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od ukončení akce převést na jinou osobu </w:t>
      </w:r>
      <w:r w:rsidR="007509EF" w:rsidRPr="00044F1C">
        <w:rPr>
          <w:rFonts w:ascii="Arial" w:hAnsi="Arial" w:cs="Arial"/>
          <w:bCs/>
          <w:color w:val="000000" w:themeColor="text1"/>
          <w:sz w:val="24"/>
          <w:szCs w:val="24"/>
        </w:rPr>
        <w:t>nebo jej zatížit věcnými právy třetích o</w:t>
      </w:r>
      <w:r w:rsidR="00BA36B7" w:rsidRPr="00044F1C">
        <w:rPr>
          <w:rFonts w:ascii="Arial" w:hAnsi="Arial" w:cs="Arial"/>
          <w:bCs/>
          <w:color w:val="000000" w:themeColor="text1"/>
          <w:sz w:val="24"/>
          <w:szCs w:val="24"/>
        </w:rPr>
        <w:t>sob, včetně zástavního práva (s </w:t>
      </w:r>
      <w:r w:rsidR="007509EF" w:rsidRPr="00044F1C">
        <w:rPr>
          <w:rFonts w:ascii="Arial" w:hAnsi="Arial" w:cs="Arial"/>
          <w:bCs/>
          <w:color w:val="000000" w:themeColor="text1"/>
          <w:sz w:val="24"/>
          <w:szCs w:val="24"/>
        </w:rPr>
        <w:t>výjimk</w:t>
      </w:r>
      <w:r w:rsidR="005500EE" w:rsidRPr="00044F1C">
        <w:rPr>
          <w:rFonts w:ascii="Arial" w:hAnsi="Arial" w:cs="Arial"/>
          <w:bCs/>
          <w:color w:val="000000" w:themeColor="text1"/>
          <w:sz w:val="24"/>
          <w:szCs w:val="24"/>
        </w:rPr>
        <w:t>ou zástavního práva zřízeného k </w:t>
      </w:r>
      <w:r w:rsidR="007509EF" w:rsidRPr="00044F1C">
        <w:rPr>
          <w:rFonts w:ascii="Arial" w:hAnsi="Arial" w:cs="Arial"/>
          <w:bCs/>
          <w:color w:val="000000" w:themeColor="text1"/>
          <w:sz w:val="24"/>
          <w:szCs w:val="24"/>
        </w:rPr>
        <w:t>zajiš</w:t>
      </w:r>
      <w:r w:rsidR="00BA36B7" w:rsidRPr="00044F1C">
        <w:rPr>
          <w:rFonts w:ascii="Arial" w:hAnsi="Arial" w:cs="Arial"/>
          <w:bCs/>
          <w:color w:val="000000" w:themeColor="text1"/>
          <w:sz w:val="24"/>
          <w:szCs w:val="24"/>
        </w:rPr>
        <w:t>tění úvěru příjemce ve vztahu k </w:t>
      </w:r>
      <w:r w:rsidR="007509EF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financování akce podle Smlouvy)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bez </w:t>
      </w:r>
      <w:r w:rsidR="00684788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předchozího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písemného souhlasu </w:t>
      </w:r>
      <w:r w:rsidR="008C71F5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poskytovatele </w:t>
      </w:r>
      <w:r w:rsidR="00684788" w:rsidRPr="00044F1C">
        <w:rPr>
          <w:rFonts w:ascii="Arial" w:hAnsi="Arial" w:cs="Arial"/>
          <w:color w:val="000000" w:themeColor="text1"/>
          <w:sz w:val="24"/>
          <w:szCs w:val="24"/>
        </w:rPr>
        <w:t xml:space="preserve">(schválení </w:t>
      </w:r>
      <w:r w:rsidR="00AC4ABE" w:rsidRPr="00044F1C">
        <w:rPr>
          <w:rFonts w:ascii="Arial" w:hAnsi="Arial" w:cs="Arial"/>
          <w:color w:val="000000" w:themeColor="text1"/>
          <w:sz w:val="24"/>
          <w:szCs w:val="24"/>
        </w:rPr>
        <w:t xml:space="preserve">a uzavření </w:t>
      </w:r>
      <w:r w:rsidR="00684788" w:rsidRPr="00044F1C">
        <w:rPr>
          <w:rFonts w:ascii="Arial" w:hAnsi="Arial" w:cs="Arial"/>
          <w:color w:val="000000" w:themeColor="text1"/>
          <w:sz w:val="24"/>
          <w:szCs w:val="24"/>
        </w:rPr>
        <w:t>dodatku ke Smlouvě)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, ani jej bez tohoto souhlasu pronajmout jiné osobě. </w:t>
      </w:r>
      <w:r w:rsidR="00D750DB" w:rsidRPr="00044F1C">
        <w:rPr>
          <w:rFonts w:ascii="Arial" w:hAnsi="Arial" w:cs="Arial"/>
          <w:bCs/>
          <w:color w:val="000000" w:themeColor="text1"/>
          <w:sz w:val="24"/>
          <w:szCs w:val="24"/>
        </w:rPr>
        <w:t>Dodatek schvaluje řídící orgán</w:t>
      </w:r>
      <w:r w:rsidR="00657339" w:rsidRPr="00044F1C">
        <w:rPr>
          <w:rFonts w:ascii="Arial" w:hAnsi="Arial" w:cs="Arial"/>
          <w:bCs/>
          <w:color w:val="000000" w:themeColor="text1"/>
          <w:sz w:val="24"/>
          <w:szCs w:val="24"/>
        </w:rPr>
        <w:t>, kter</w:t>
      </w:r>
      <w:r w:rsidR="0079029A" w:rsidRPr="00044F1C">
        <w:rPr>
          <w:rFonts w:ascii="Arial" w:hAnsi="Arial" w:cs="Arial"/>
          <w:bCs/>
          <w:color w:val="000000" w:themeColor="text1"/>
          <w:sz w:val="24"/>
          <w:szCs w:val="24"/>
        </w:rPr>
        <w:t>ý rozhodl o poskytnutí dotace a </w:t>
      </w:r>
      <w:r w:rsidR="00657339" w:rsidRPr="00044F1C">
        <w:rPr>
          <w:rFonts w:ascii="Arial" w:hAnsi="Arial" w:cs="Arial"/>
          <w:bCs/>
          <w:color w:val="000000" w:themeColor="text1"/>
          <w:sz w:val="24"/>
          <w:szCs w:val="24"/>
        </w:rPr>
        <w:t>uzavření Smlouvy</w:t>
      </w:r>
      <w:r w:rsidR="00D750DB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35C0C" w:rsidRPr="00044F1C">
        <w:rPr>
          <w:rFonts w:ascii="Arial" w:hAnsi="Arial" w:cs="Arial"/>
          <w:color w:val="000000" w:themeColor="text1"/>
          <w:sz w:val="24"/>
          <w:szCs w:val="24"/>
        </w:rPr>
        <w:t>Uzavření dodatku není nutné v případech, kdy zatížení majetku nemá vliv na</w:t>
      </w:r>
      <w:r w:rsidR="00BA36B7" w:rsidRPr="00044F1C">
        <w:rPr>
          <w:rFonts w:ascii="Arial" w:hAnsi="Arial" w:cs="Arial"/>
          <w:color w:val="000000" w:themeColor="text1"/>
          <w:sz w:val="24"/>
          <w:szCs w:val="24"/>
        </w:rPr>
        <w:t> </w:t>
      </w:r>
      <w:r w:rsidR="00D35C0C" w:rsidRPr="00044F1C">
        <w:rPr>
          <w:rFonts w:ascii="Arial" w:hAnsi="Arial" w:cs="Arial"/>
          <w:color w:val="000000" w:themeColor="text1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044F1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Dříve jej může </w:t>
      </w:r>
      <w:r w:rsidR="008C71F5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příjemce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prodat bez písemného souhlasu</w:t>
      </w:r>
      <w:r w:rsidR="00951890" w:rsidRPr="00044F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85FD8" w:rsidRPr="00044F1C">
        <w:rPr>
          <w:rFonts w:ascii="Arial" w:hAnsi="Arial" w:cs="Arial"/>
          <w:bCs/>
          <w:color w:val="000000" w:themeColor="text1"/>
          <w:sz w:val="24"/>
          <w:szCs w:val="24"/>
        </w:rPr>
        <w:t>poskytovatele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, jen pokud výtěžek z prodeje použije na pořízení majetku zabezpečujícího pokračování akce.</w:t>
      </w:r>
      <w:r w:rsidRPr="00044F1C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044F1C">
        <w:rPr>
          <w:rFonts w:ascii="Arial" w:hAnsi="Arial" w:cs="Arial"/>
          <w:bCs/>
          <w:color w:val="000000" w:themeColor="text1"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F7BBD25" w:rsidR="005B7632" w:rsidRPr="001D224D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423ADA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proofErr w:type="gramStart"/>
      <w:r w:rsidR="00DD15BE" w:rsidRPr="00423ADA">
        <w:rPr>
          <w:rFonts w:ascii="Arial" w:hAnsi="Arial" w:cs="Arial"/>
          <w:b/>
          <w:color w:val="000000" w:themeColor="text1"/>
          <w:sz w:val="24"/>
          <w:szCs w:val="24"/>
        </w:rPr>
        <w:t>18.12.2023</w:t>
      </w:r>
      <w:proofErr w:type="gramEnd"/>
      <w:r w:rsidRPr="0042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0EE" w:rsidRPr="00423ADA">
        <w:rPr>
          <w:rFonts w:ascii="Arial" w:hAnsi="Arial" w:cs="Arial"/>
          <w:color w:val="000000" w:themeColor="text1"/>
          <w:sz w:val="24"/>
          <w:szCs w:val="24"/>
        </w:rPr>
        <w:t>do </w:t>
      </w:r>
      <w:r w:rsidR="007214CC" w:rsidRPr="00423ADA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D15BE" w:rsidRPr="00423ADA">
        <w:rPr>
          <w:rFonts w:ascii="Arial" w:hAnsi="Arial" w:cs="Arial"/>
          <w:b/>
          <w:color w:val="000000" w:themeColor="text1"/>
          <w:sz w:val="24"/>
          <w:szCs w:val="24"/>
        </w:rPr>
        <w:t>1.0</w:t>
      </w:r>
      <w:r w:rsidR="007214CC" w:rsidRPr="00423AD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DD15BE" w:rsidRPr="00423ADA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="00423ADA" w:rsidRPr="00423AD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42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1" w:name="lhůtapodání"/>
      <w:bookmarkEnd w:id="11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747A0270" w:rsidR="00D01C06" w:rsidRPr="00423ADA" w:rsidRDefault="00691685" w:rsidP="00423A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23ADA">
        <w:rPr>
          <w:rFonts w:ascii="Arial" w:hAnsi="Arial" w:cs="Arial"/>
          <w:b/>
          <w:color w:val="000000" w:themeColor="text1"/>
          <w:sz w:val="24"/>
          <w:szCs w:val="24"/>
        </w:rPr>
        <w:t>Lhůta pro podání žádostí o dotace</w:t>
      </w:r>
      <w:r w:rsidR="004F7056" w:rsidRPr="00423ADA">
        <w:rPr>
          <w:rFonts w:ascii="Arial" w:hAnsi="Arial" w:cs="Arial"/>
          <w:b/>
          <w:color w:val="000000" w:themeColor="text1"/>
          <w:sz w:val="24"/>
          <w:szCs w:val="24"/>
        </w:rPr>
        <w:t>, včetně povinných příloh,</w:t>
      </w:r>
      <w:r w:rsidRPr="00423ADA">
        <w:rPr>
          <w:rFonts w:ascii="Arial" w:hAnsi="Arial" w:cs="Arial"/>
          <w:b/>
          <w:color w:val="000000" w:themeColor="text1"/>
          <w:sz w:val="24"/>
          <w:szCs w:val="24"/>
        </w:rPr>
        <w:t xml:space="preserve"> je stanovena od </w:t>
      </w:r>
      <w:proofErr w:type="gramStart"/>
      <w:r w:rsidR="00522FE8" w:rsidRPr="00423ADA">
        <w:rPr>
          <w:rFonts w:ascii="Arial" w:hAnsi="Arial" w:cs="Arial"/>
          <w:b/>
          <w:color w:val="000000" w:themeColor="text1"/>
          <w:sz w:val="24"/>
          <w:szCs w:val="24"/>
        </w:rPr>
        <w:t>22.01.2024</w:t>
      </w:r>
      <w:proofErr w:type="gramEnd"/>
      <w:r w:rsidRPr="00423ADA">
        <w:rPr>
          <w:rFonts w:ascii="Arial" w:hAnsi="Arial" w:cs="Arial"/>
          <w:b/>
          <w:color w:val="000000" w:themeColor="text1"/>
          <w:sz w:val="24"/>
          <w:szCs w:val="24"/>
        </w:rPr>
        <w:t xml:space="preserve"> do </w:t>
      </w:r>
      <w:r w:rsidR="00522FE8" w:rsidRPr="00423ADA">
        <w:rPr>
          <w:rFonts w:ascii="Arial" w:hAnsi="Arial" w:cs="Arial"/>
          <w:b/>
          <w:color w:val="000000" w:themeColor="text1"/>
          <w:sz w:val="24"/>
          <w:szCs w:val="24"/>
        </w:rPr>
        <w:t>02.02.2024</w:t>
      </w:r>
      <w:r w:rsidRPr="00423ADA">
        <w:rPr>
          <w:rFonts w:ascii="Arial" w:hAnsi="Arial" w:cs="Arial"/>
          <w:b/>
          <w:color w:val="000000" w:themeColor="text1"/>
          <w:sz w:val="24"/>
          <w:szCs w:val="24"/>
        </w:rPr>
        <w:t xml:space="preserve"> do 12:00 hodin, není-li dále stanoveno jinak.</w:t>
      </w:r>
      <w:r w:rsidRPr="0042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BC6" w:rsidRPr="00423ADA">
        <w:rPr>
          <w:rFonts w:ascii="Arial" w:hAnsi="Arial" w:cs="Arial"/>
          <w:color w:val="000000" w:themeColor="text1"/>
          <w:sz w:val="24"/>
          <w:szCs w:val="24"/>
        </w:rPr>
        <w:t>V </w:t>
      </w:r>
      <w:r w:rsidRPr="00423ADA">
        <w:rPr>
          <w:rFonts w:ascii="Arial" w:hAnsi="Arial" w:cs="Arial"/>
          <w:color w:val="000000" w:themeColor="text1"/>
          <w:sz w:val="24"/>
          <w:szCs w:val="24"/>
        </w:rPr>
        <w:t xml:space="preserve">případě 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 xml:space="preserve">podání </w:t>
      </w:r>
      <w:r w:rsidR="006A4DB7" w:rsidRPr="00423ADA">
        <w:rPr>
          <w:rFonts w:ascii="Arial" w:hAnsi="Arial" w:cs="Arial"/>
          <w:b/>
          <w:color w:val="000000" w:themeColor="text1"/>
          <w:sz w:val="24"/>
          <w:szCs w:val="24"/>
        </w:rPr>
        <w:t>písemné žádosti v elektronické podobě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A9A" w:rsidRPr="00423ADA">
        <w:rPr>
          <w:rFonts w:ascii="Arial" w:hAnsi="Arial" w:cs="Arial"/>
          <w:color w:val="000000" w:themeColor="text1"/>
          <w:sz w:val="24"/>
          <w:szCs w:val="24"/>
        </w:rPr>
        <w:t xml:space="preserve">prostřednictvím 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>e-podateln</w:t>
      </w:r>
      <w:r w:rsidR="00130A9A" w:rsidRPr="00423ADA">
        <w:rPr>
          <w:rFonts w:ascii="Arial" w:hAnsi="Arial" w:cs="Arial"/>
          <w:color w:val="000000" w:themeColor="text1"/>
          <w:sz w:val="24"/>
          <w:szCs w:val="24"/>
        </w:rPr>
        <w:t>y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A9A" w:rsidRPr="00423ADA">
        <w:rPr>
          <w:rFonts w:ascii="Arial" w:hAnsi="Arial" w:cs="Arial"/>
          <w:color w:val="000000" w:themeColor="text1"/>
          <w:sz w:val="24"/>
          <w:szCs w:val="24"/>
        </w:rPr>
        <w:t xml:space="preserve">nebo 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>datov</w:t>
      </w:r>
      <w:r w:rsidR="00130A9A" w:rsidRPr="00423ADA">
        <w:rPr>
          <w:rFonts w:ascii="Arial" w:hAnsi="Arial" w:cs="Arial"/>
          <w:color w:val="000000" w:themeColor="text1"/>
          <w:sz w:val="24"/>
          <w:szCs w:val="24"/>
        </w:rPr>
        <w:t>é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 xml:space="preserve"> schránk</w:t>
      </w:r>
      <w:r w:rsidR="00130A9A" w:rsidRPr="00423ADA">
        <w:rPr>
          <w:rFonts w:ascii="Arial" w:hAnsi="Arial" w:cs="Arial"/>
          <w:color w:val="000000" w:themeColor="text1"/>
          <w:sz w:val="24"/>
          <w:szCs w:val="24"/>
        </w:rPr>
        <w:t>y</w:t>
      </w:r>
      <w:r w:rsidR="006A4DB7" w:rsidRPr="00423ADA">
        <w:rPr>
          <w:rFonts w:ascii="Arial" w:hAnsi="Arial" w:cs="Arial"/>
          <w:color w:val="000000" w:themeColor="text1"/>
          <w:sz w:val="24"/>
          <w:szCs w:val="24"/>
        </w:rPr>
        <w:t xml:space="preserve"> je lhůta zachována, </w:t>
      </w:r>
      <w:r w:rsidR="003D1D4B" w:rsidRPr="00423ADA">
        <w:rPr>
          <w:rFonts w:ascii="Arial" w:hAnsi="Arial" w:cs="Arial"/>
          <w:color w:val="000000" w:themeColor="text1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423ADA">
        <w:rPr>
          <w:rFonts w:ascii="Arial" w:hAnsi="Arial" w:cs="Arial"/>
          <w:color w:val="000000" w:themeColor="text1"/>
          <w:sz w:val="24"/>
          <w:szCs w:val="24"/>
        </w:rPr>
        <w:t>;</w:t>
      </w:r>
      <w:r w:rsidR="00DF1B2D" w:rsidRPr="00423A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081C" w:rsidRPr="00423ADA">
        <w:rPr>
          <w:rFonts w:ascii="Arial" w:hAnsi="Arial" w:cs="Arial"/>
          <w:color w:val="000000" w:themeColor="text1"/>
          <w:sz w:val="24"/>
          <w:szCs w:val="24"/>
        </w:rPr>
        <w:t>p</w:t>
      </w:r>
      <w:r w:rsidR="00DF1B2D" w:rsidRPr="00423ADA">
        <w:rPr>
          <w:rFonts w:ascii="Arial" w:hAnsi="Arial" w:cs="Arial"/>
          <w:color w:val="000000" w:themeColor="text1"/>
          <w:sz w:val="24"/>
          <w:szCs w:val="24"/>
        </w:rPr>
        <w:t>ísemná žádost v </w:t>
      </w:r>
      <w:r w:rsidR="00CD5D27" w:rsidRPr="00423ADA">
        <w:rPr>
          <w:rFonts w:ascii="Arial" w:hAnsi="Arial" w:cs="Arial"/>
          <w:color w:val="000000" w:themeColor="text1"/>
          <w:sz w:val="24"/>
          <w:szCs w:val="24"/>
        </w:rPr>
        <w:t>elektronick</w:t>
      </w:r>
      <w:r w:rsidR="00DF1B2D" w:rsidRPr="00423ADA">
        <w:rPr>
          <w:rFonts w:ascii="Arial" w:hAnsi="Arial" w:cs="Arial"/>
          <w:color w:val="000000" w:themeColor="text1"/>
          <w:sz w:val="24"/>
          <w:szCs w:val="24"/>
        </w:rPr>
        <w:t>é podobě</w:t>
      </w:r>
      <w:r w:rsidR="00CD5D27" w:rsidRPr="00423ADA">
        <w:rPr>
          <w:rFonts w:ascii="Arial" w:hAnsi="Arial" w:cs="Arial"/>
          <w:color w:val="000000" w:themeColor="text1"/>
          <w:sz w:val="24"/>
          <w:szCs w:val="24"/>
        </w:rPr>
        <w:t xml:space="preserve"> podávaná prostřednictvím </w:t>
      </w:r>
      <w:r w:rsidR="00B75008" w:rsidRPr="00423ADA">
        <w:rPr>
          <w:rFonts w:ascii="Arial" w:hAnsi="Arial" w:cs="Arial"/>
          <w:color w:val="000000" w:themeColor="text1"/>
          <w:sz w:val="24"/>
          <w:szCs w:val="24"/>
        </w:rPr>
        <w:t xml:space="preserve">systému RAP (rozhraní/portál pro občana) </w:t>
      </w:r>
      <w:r w:rsidR="00DF1B2D" w:rsidRPr="00423ADA">
        <w:rPr>
          <w:rFonts w:ascii="Arial" w:hAnsi="Arial" w:cs="Arial"/>
          <w:color w:val="000000" w:themeColor="text1"/>
          <w:sz w:val="24"/>
          <w:szCs w:val="24"/>
        </w:rPr>
        <w:t xml:space="preserve">se zaručeným nebo kvalifikovaným </w:t>
      </w:r>
      <w:r w:rsidR="00A4778A" w:rsidRPr="00423ADA">
        <w:rPr>
          <w:rFonts w:ascii="Arial" w:hAnsi="Arial" w:cs="Arial"/>
          <w:color w:val="000000" w:themeColor="text1"/>
          <w:sz w:val="24"/>
          <w:szCs w:val="24"/>
        </w:rPr>
        <w:t xml:space="preserve">elektronickým </w:t>
      </w:r>
      <w:r w:rsidR="00DF1B2D" w:rsidRPr="00423ADA">
        <w:rPr>
          <w:rFonts w:ascii="Arial" w:hAnsi="Arial" w:cs="Arial"/>
          <w:color w:val="000000" w:themeColor="text1"/>
          <w:sz w:val="24"/>
          <w:szCs w:val="24"/>
        </w:rPr>
        <w:t xml:space="preserve">podpisem </w:t>
      </w:r>
      <w:r w:rsidR="00B75008" w:rsidRPr="00423ADA">
        <w:rPr>
          <w:rFonts w:ascii="Arial" w:hAnsi="Arial" w:cs="Arial"/>
          <w:color w:val="000000" w:themeColor="text1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423ADA">
        <w:rPr>
          <w:rFonts w:ascii="Arial" w:hAnsi="Arial" w:cs="Arial"/>
          <w:color w:val="000000" w:themeColor="text1"/>
          <w:sz w:val="24"/>
          <w:szCs w:val="24"/>
        </w:rPr>
        <w:t>tohoto</w:t>
      </w:r>
      <w:proofErr w:type="gramEnd"/>
      <w:r w:rsidR="00B75008" w:rsidRPr="00423ADA">
        <w:rPr>
          <w:rFonts w:ascii="Arial" w:hAnsi="Arial" w:cs="Arial"/>
          <w:color w:val="000000" w:themeColor="text1"/>
          <w:sz w:val="24"/>
          <w:szCs w:val="24"/>
        </w:rPr>
        <w:t xml:space="preserve"> odstavce do 12:00 hod</w:t>
      </w:r>
      <w:r w:rsidR="003D1D4B" w:rsidRPr="00423ADA">
        <w:rPr>
          <w:rFonts w:ascii="Arial" w:hAnsi="Arial" w:cs="Arial"/>
          <w:color w:val="000000" w:themeColor="text1"/>
          <w:sz w:val="24"/>
          <w:szCs w:val="24"/>
        </w:rPr>
        <w:t>.</w:t>
      </w:r>
      <w:r w:rsidR="00D01C06" w:rsidRPr="00423ADA">
        <w:rPr>
          <w:rFonts w:ascii="Arial" w:hAnsi="Arial" w:cs="Arial"/>
          <w:i/>
          <w:iCs/>
          <w:strike/>
          <w:color w:val="000000" w:themeColor="text1"/>
          <w:sz w:val="24"/>
          <w:szCs w:val="24"/>
        </w:rPr>
        <w:t xml:space="preserve"> 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51239ADD" w:rsidR="00B84B5E" w:rsidRPr="00EE3268" w:rsidRDefault="00B84B5E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1C1E">
        <w:rPr>
          <w:rFonts w:ascii="Arial" w:hAnsi="Arial" w:cs="Arial"/>
          <w:sz w:val="24"/>
          <w:szCs w:val="24"/>
        </w:rPr>
        <w:t>pro všechny dotace stejný (čl. 3</w:t>
      </w:r>
      <w:r w:rsidR="00AC11A6" w:rsidRPr="00EE1C1E">
        <w:rPr>
          <w:rFonts w:ascii="Arial" w:hAnsi="Arial" w:cs="Arial"/>
          <w:sz w:val="24"/>
          <w:szCs w:val="24"/>
        </w:rPr>
        <w:t xml:space="preserve"> část </w:t>
      </w:r>
      <w:r w:rsidR="00C350C8" w:rsidRPr="00EE1C1E">
        <w:rPr>
          <w:rFonts w:ascii="Arial" w:hAnsi="Arial" w:cs="Arial"/>
          <w:sz w:val="24"/>
          <w:szCs w:val="24"/>
        </w:rPr>
        <w:t>A</w:t>
      </w:r>
      <w:r w:rsidR="006B6B0C" w:rsidRPr="00EE1C1E">
        <w:rPr>
          <w:rFonts w:ascii="Arial" w:hAnsi="Arial" w:cs="Arial"/>
          <w:sz w:val="24"/>
          <w:szCs w:val="24"/>
        </w:rPr>
        <w:t xml:space="preserve"> odst.</w:t>
      </w:r>
      <w:r w:rsidR="00C350C8" w:rsidRPr="00EE1C1E">
        <w:rPr>
          <w:rFonts w:ascii="Arial" w:hAnsi="Arial" w:cs="Arial"/>
          <w:sz w:val="24"/>
          <w:szCs w:val="24"/>
        </w:rPr>
        <w:t xml:space="preserve"> 4</w:t>
      </w:r>
      <w:r w:rsidR="006B6B0C" w:rsidRPr="00EE1C1E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423ADA">
        <w:rPr>
          <w:rFonts w:ascii="Arial" w:hAnsi="Arial" w:cs="Arial"/>
          <w:color w:val="000000" w:themeColor="text1"/>
          <w:sz w:val="24"/>
          <w:szCs w:val="24"/>
        </w:rPr>
        <w:t xml:space="preserve">Způsob podání žádosti </w:t>
      </w:r>
      <w:r w:rsidR="00294297" w:rsidRPr="00423ADA">
        <w:rPr>
          <w:rFonts w:ascii="Arial" w:hAnsi="Arial" w:cs="Arial"/>
          <w:color w:val="000000" w:themeColor="text1"/>
          <w:sz w:val="24"/>
          <w:szCs w:val="24"/>
        </w:rPr>
        <w:t xml:space="preserve">v tomto dotačním titulu </w:t>
      </w:r>
      <w:r w:rsidR="001B1EFD" w:rsidRPr="00423ADA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294297" w:rsidRPr="00423ADA">
        <w:rPr>
          <w:rFonts w:ascii="Arial" w:hAnsi="Arial" w:cs="Arial"/>
          <w:color w:val="000000" w:themeColor="text1"/>
          <w:sz w:val="24"/>
          <w:szCs w:val="24"/>
        </w:rPr>
        <w:t xml:space="preserve">rovněž </w:t>
      </w:r>
      <w:r w:rsidR="001B1EFD" w:rsidRPr="00423ADA">
        <w:rPr>
          <w:rFonts w:ascii="Arial" w:hAnsi="Arial" w:cs="Arial"/>
          <w:color w:val="000000" w:themeColor="text1"/>
          <w:sz w:val="24"/>
          <w:szCs w:val="24"/>
        </w:rPr>
        <w:t>zveřejněn na webových stránkách dotačního 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1BEF0307" w:rsidR="006404FC" w:rsidRPr="00721A18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color w:val="808080" w:themeColor="background1" w:themeShade="80"/>
          <w:sz w:val="24"/>
          <w:szCs w:val="24"/>
        </w:rPr>
      </w:pPr>
      <w:bookmarkStart w:id="12" w:name="vyplněnáDoručenáŽádost"/>
      <w:bookmarkEnd w:id="12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F49A858" w:rsidR="00691685" w:rsidRPr="00F0782D" w:rsidRDefault="00691685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 xml:space="preserve">statut apod.) 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– doloží </w:t>
      </w:r>
      <w:r w:rsidR="00721A18" w:rsidRPr="00F0782D">
        <w:rPr>
          <w:rFonts w:ascii="Arial" w:hAnsi="Arial" w:cs="Arial"/>
          <w:color w:val="000000" w:themeColor="text1"/>
          <w:sz w:val="24"/>
          <w:szCs w:val="24"/>
        </w:rPr>
        <w:t xml:space="preserve">všichni příjemci, </w:t>
      </w:r>
      <w:r w:rsidR="00721A18" w:rsidRPr="00F0782D">
        <w:rPr>
          <w:rFonts w:ascii="Arial" w:hAnsi="Arial" w:cs="Arial"/>
          <w:b/>
          <w:color w:val="000000" w:themeColor="text1"/>
          <w:sz w:val="24"/>
          <w:szCs w:val="24"/>
        </w:rPr>
        <w:t>vyjma obcí a dobrovolných svazků obcí</w:t>
      </w:r>
      <w:r w:rsidR="00F0782D" w:rsidRPr="00F0782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AC15E1A" w14:textId="45997DFB" w:rsidR="00691685" w:rsidRPr="00F0782D" w:rsidRDefault="00691685" w:rsidP="009C1B58">
      <w:pPr>
        <w:pStyle w:val="Odstavecseseznamem"/>
        <w:numPr>
          <w:ilvl w:val="0"/>
          <w:numId w:val="11"/>
        </w:numPr>
        <w:ind w:left="1418"/>
        <w:rPr>
          <w:b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prostá kopie dokladu o oprávněnosti o</w:t>
      </w:r>
      <w:r w:rsidR="005500EE" w:rsidRPr="00F0782D">
        <w:rPr>
          <w:rFonts w:ascii="Arial" w:hAnsi="Arial" w:cs="Arial"/>
          <w:color w:val="000000" w:themeColor="text1"/>
          <w:sz w:val="24"/>
          <w:szCs w:val="24"/>
        </w:rPr>
        <w:t>soby zastupovat žadatele (např. 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>prostá kopie jmenovací listiny nebo zápisu či výpisu ze schůze zastupitelstva</w:t>
      </w:r>
      <w:r w:rsidR="0041225C" w:rsidRPr="00F078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6B7" w:rsidRPr="00F0782D">
        <w:rPr>
          <w:rFonts w:ascii="Arial" w:hAnsi="Arial" w:cs="Arial"/>
          <w:color w:val="000000" w:themeColor="text1"/>
          <w:sz w:val="24"/>
          <w:szCs w:val="24"/>
        </w:rPr>
        <w:t>obce o 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>zvolení starosty</w:t>
      </w:r>
      <w:r w:rsidR="002174E9" w:rsidRPr="00F078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nebo zápisu ze schůze orgánu oprávněného volit statutární orgán nebo plná moc apod.), </w:t>
      </w:r>
      <w:r w:rsidR="00C07A48" w:rsidRPr="00F0782D">
        <w:rPr>
          <w:rFonts w:ascii="Arial" w:hAnsi="Arial" w:cs="Arial"/>
          <w:color w:val="000000" w:themeColor="text1"/>
          <w:sz w:val="24"/>
          <w:szCs w:val="24"/>
        </w:rPr>
        <w:t>v případě, že toto oprávnění není výslovně uvedeno v dokladu o právní osobnosti,</w:t>
      </w:r>
    </w:p>
    <w:p w14:paraId="67440CC5" w14:textId="1097C669" w:rsidR="00691685" w:rsidRPr="003E54D2" w:rsidRDefault="003E54D2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000000" w:themeColor="text1"/>
          <w:sz w:val="24"/>
          <w:szCs w:val="24"/>
        </w:rPr>
      </w:pPr>
      <w:r w:rsidRPr="003E54D2">
        <w:rPr>
          <w:rFonts w:ascii="Arial" w:hAnsi="Arial" w:cs="Arial"/>
          <w:sz w:val="24"/>
          <w:szCs w:val="24"/>
        </w:rPr>
        <w:t xml:space="preserve">prostá kopie zřizovací listiny a souhlas zřizovatele s podáním žádosti o dotaci, pokud je tato povinnost stanovena právním předpisem, rozhodnutím zřizovatele, zřizovací listinou či jiným způsobem – </w:t>
      </w:r>
      <w:r w:rsidRPr="003E54D2">
        <w:rPr>
          <w:rFonts w:ascii="Arial" w:hAnsi="Arial" w:cs="Arial"/>
          <w:b/>
          <w:sz w:val="24"/>
          <w:szCs w:val="24"/>
        </w:rPr>
        <w:t>doloží pouze právnické osoby, které jsou příspěvkovými organizacemi</w:t>
      </w:r>
      <w:r w:rsidRPr="003E54D2">
        <w:rPr>
          <w:rFonts w:ascii="Arial" w:hAnsi="Arial" w:cs="Arial"/>
          <w:sz w:val="24"/>
          <w:szCs w:val="24"/>
        </w:rPr>
        <w:t>,</w:t>
      </w:r>
    </w:p>
    <w:p w14:paraId="38AACF30" w14:textId="65F696D3" w:rsidR="00691685" w:rsidRPr="00F0782D" w:rsidRDefault="00691685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realizace projektu, </w:t>
      </w:r>
      <w:r w:rsidRPr="00A12A04">
        <w:rPr>
          <w:rFonts w:ascii="Arial" w:hAnsi="Arial" w:cs="Arial"/>
          <w:b/>
          <w:sz w:val="24"/>
          <w:szCs w:val="24"/>
        </w:rPr>
        <w:t xml:space="preserve">je-li </w:t>
      </w:r>
      <w:r w:rsidRPr="00F0782D">
        <w:rPr>
          <w:rFonts w:ascii="Arial" w:hAnsi="Arial" w:cs="Arial"/>
          <w:b/>
          <w:color w:val="000000" w:themeColor="text1"/>
          <w:sz w:val="24"/>
          <w:szCs w:val="24"/>
        </w:rPr>
        <w:t>žadatel plátcem DPH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25285A2" w14:textId="38D3A0CB" w:rsidR="00493B6B" w:rsidRPr="00F0782D" w:rsidRDefault="00F0782D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příloha se nepožaduje,</w:t>
      </w:r>
    </w:p>
    <w:p w14:paraId="7372ACAA" w14:textId="3BC1CC1C" w:rsidR="008F5B63" w:rsidRPr="00F0782D" w:rsidRDefault="008F5B63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přehled poskytnutých dotací</w:t>
      </w:r>
      <w:r w:rsidR="00F0782D" w:rsidRPr="00F0782D">
        <w:rPr>
          <w:rFonts w:ascii="Arial" w:hAnsi="Arial" w:cs="Arial"/>
          <w:color w:val="000000" w:themeColor="text1"/>
          <w:sz w:val="24"/>
          <w:szCs w:val="24"/>
        </w:rPr>
        <w:t xml:space="preserve"> – viz Příloha č. 2 žádosti,</w:t>
      </w:r>
    </w:p>
    <w:p w14:paraId="1156DA2A" w14:textId="262728F6" w:rsidR="00691685" w:rsidRPr="00F0782D" w:rsidRDefault="00691685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3" w:name="_Toc386554796"/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F0782D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3"/>
      <w:proofErr w:type="spellEnd"/>
      <w:r w:rsidR="007A38E6" w:rsidRPr="00F0782D">
        <w:rPr>
          <w:rFonts w:ascii="Arial" w:hAnsi="Arial" w:cs="Arial"/>
          <w:color w:val="000000" w:themeColor="text1"/>
          <w:sz w:val="24"/>
          <w:szCs w:val="24"/>
        </w:rPr>
        <w:t>,</w:t>
      </w:r>
      <w:r w:rsidR="00AF0C33" w:rsidRPr="00F0782D">
        <w:rPr>
          <w:rFonts w:ascii="Arial" w:hAnsi="Arial" w:cs="Arial"/>
          <w:color w:val="000000" w:themeColor="text1"/>
          <w:sz w:val="24"/>
          <w:szCs w:val="24"/>
        </w:rPr>
        <w:t xml:space="preserve"> (tam, kde se jedná o veřejnou podporu) – viz Příloha </w:t>
      </w:r>
      <w:r w:rsidR="00674EA0" w:rsidRPr="00F0782D">
        <w:rPr>
          <w:rFonts w:ascii="Arial" w:hAnsi="Arial" w:cs="Arial"/>
          <w:color w:val="000000" w:themeColor="text1"/>
          <w:sz w:val="24"/>
          <w:szCs w:val="24"/>
        </w:rPr>
        <w:t>č. 3</w:t>
      </w:r>
      <w:r w:rsidR="00015C60" w:rsidRPr="00F0782D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0D2C11" w:rsidRPr="00F0782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F6DA106" w14:textId="027232BA" w:rsidR="003B52DF" w:rsidRPr="00F0782D" w:rsidRDefault="003B52DF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</w:t>
      </w:r>
      <w:r w:rsidR="00996D13" w:rsidRPr="00F0782D">
        <w:rPr>
          <w:rFonts w:ascii="Arial" w:hAnsi="Arial" w:cs="Arial"/>
          <w:color w:val="000000" w:themeColor="text1"/>
          <w:sz w:val="24"/>
          <w:szCs w:val="24"/>
        </w:rPr>
        <w:t xml:space="preserve"> majitelů (</w:t>
      </w:r>
      <w:r w:rsidR="00996D13" w:rsidRPr="003E54D2">
        <w:rPr>
          <w:rFonts w:ascii="Arial" w:hAnsi="Arial" w:cs="Arial"/>
          <w:b/>
          <w:color w:val="000000" w:themeColor="text1"/>
          <w:sz w:val="24"/>
          <w:szCs w:val="24"/>
        </w:rPr>
        <w:t>týká se pouze žadatelů, kteří mají skutečného majitele</w:t>
      </w:r>
      <w:r w:rsidR="00996D13" w:rsidRPr="00F0782D">
        <w:rPr>
          <w:rFonts w:ascii="Arial" w:hAnsi="Arial" w:cs="Arial"/>
          <w:color w:val="000000" w:themeColor="text1"/>
          <w:sz w:val="24"/>
          <w:szCs w:val="24"/>
        </w:rPr>
        <w:t>)</w:t>
      </w:r>
      <w:r w:rsidR="00F0782D" w:rsidRPr="00F0782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30D397" w14:textId="44034FC7" w:rsidR="005E6693" w:rsidRPr="00F0782D" w:rsidRDefault="00F0782D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příloha se nepožaduje,</w:t>
      </w:r>
    </w:p>
    <w:p w14:paraId="1731FE2E" w14:textId="5A8E47B1" w:rsidR="008F5B63" w:rsidRPr="00F0782D" w:rsidRDefault="008F5B63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rozpočet celkových předpokládaných uznatelných výdajů akce/činnost</w:t>
      </w:r>
      <w:r w:rsidR="00F0782D" w:rsidRPr="00F0782D">
        <w:rPr>
          <w:rFonts w:ascii="Arial" w:hAnsi="Arial" w:cs="Arial"/>
          <w:color w:val="000000" w:themeColor="text1"/>
          <w:sz w:val="24"/>
          <w:szCs w:val="24"/>
        </w:rPr>
        <w:t>i – viz Příloha č. 6 žádosti,</w:t>
      </w:r>
    </w:p>
    <w:p w14:paraId="73F0F8A2" w14:textId="6EA9C53D" w:rsidR="008F5B63" w:rsidRPr="00F0782D" w:rsidRDefault="00F0782D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příloha se nepožaduje,</w:t>
      </w:r>
    </w:p>
    <w:p w14:paraId="7E7F5B74" w14:textId="26FE95EB" w:rsidR="00920F7A" w:rsidRPr="00F0782D" w:rsidRDefault="00F0782D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příloha se nepožaduje,</w:t>
      </w:r>
    </w:p>
    <w:p w14:paraId="76E4740A" w14:textId="3268D8BD" w:rsidR="00854DF0" w:rsidRPr="00F0782D" w:rsidRDefault="00F0782D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příloha se nepožaduje,</w:t>
      </w:r>
    </w:p>
    <w:p w14:paraId="35448A10" w14:textId="00BED179" w:rsidR="00D13F18" w:rsidRPr="00F0782D" w:rsidRDefault="00832BED" w:rsidP="00F078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p</w:t>
      </w:r>
      <w:r w:rsidR="00664894" w:rsidRPr="00F0782D">
        <w:rPr>
          <w:rFonts w:ascii="Arial" w:hAnsi="Arial" w:cs="Arial"/>
          <w:color w:val="000000" w:themeColor="text1"/>
          <w:sz w:val="24"/>
          <w:szCs w:val="24"/>
        </w:rPr>
        <w:t xml:space="preserve">rohlášení 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B33F02" w:rsidRPr="00F0782D">
        <w:rPr>
          <w:rFonts w:ascii="Arial" w:hAnsi="Arial" w:cs="Arial"/>
          <w:color w:val="000000" w:themeColor="text1"/>
          <w:sz w:val="24"/>
          <w:szCs w:val="24"/>
        </w:rPr>
        <w:t>závazk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>u</w:t>
      </w:r>
      <w:r w:rsidR="00B33F02" w:rsidRPr="00F0782D">
        <w:rPr>
          <w:rFonts w:ascii="Arial" w:hAnsi="Arial" w:cs="Arial"/>
          <w:color w:val="000000" w:themeColor="text1"/>
          <w:sz w:val="24"/>
          <w:szCs w:val="24"/>
        </w:rPr>
        <w:t xml:space="preserve"> obce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 (dobrovolného svazku obcí) </w:t>
      </w:r>
      <w:r w:rsidR="00B33F02" w:rsidRPr="00F0782D">
        <w:rPr>
          <w:rFonts w:ascii="Arial" w:hAnsi="Arial" w:cs="Arial"/>
          <w:color w:val="000000" w:themeColor="text1"/>
          <w:sz w:val="24"/>
          <w:szCs w:val="24"/>
        </w:rPr>
        <w:t xml:space="preserve">ponechat majetek pořízený </w:t>
      </w:r>
      <w:r w:rsidR="008F1946" w:rsidRPr="00F0782D">
        <w:rPr>
          <w:rFonts w:ascii="Arial" w:hAnsi="Arial" w:cs="Arial"/>
          <w:color w:val="000000" w:themeColor="text1"/>
          <w:sz w:val="24"/>
          <w:szCs w:val="24"/>
        </w:rPr>
        <w:t xml:space="preserve">nebo zhodnocený </w:t>
      </w:r>
      <w:r w:rsidR="00B33F02" w:rsidRPr="00F0782D">
        <w:rPr>
          <w:rFonts w:ascii="Arial" w:hAnsi="Arial" w:cs="Arial"/>
          <w:color w:val="000000" w:themeColor="text1"/>
          <w:sz w:val="24"/>
          <w:szCs w:val="24"/>
        </w:rPr>
        <w:t xml:space="preserve">z dotace po dobu minimálně </w:t>
      </w:r>
      <w:r w:rsidR="00663463" w:rsidRPr="00F0782D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B33F02" w:rsidRPr="00F0782D">
        <w:rPr>
          <w:rFonts w:ascii="Arial" w:hAnsi="Arial" w:cs="Arial"/>
          <w:color w:val="000000" w:themeColor="text1"/>
          <w:sz w:val="24"/>
          <w:szCs w:val="24"/>
        </w:rPr>
        <w:t>let v majetku obce</w:t>
      </w:r>
      <w:r w:rsidR="00AD0C83" w:rsidRPr="00F0782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AD0C83" w:rsidRPr="00F0782D">
        <w:rPr>
          <w:rFonts w:ascii="Arial" w:hAnsi="Arial" w:cs="Arial"/>
          <w:b/>
          <w:color w:val="000000" w:themeColor="text1"/>
          <w:sz w:val="24"/>
          <w:szCs w:val="24"/>
        </w:rPr>
        <w:t>doloží pouze obce nebo dobrovolné svazky obcí, které žádají o zřízení, rozšíření nebo modernizaci kamerového systému</w:t>
      </w:r>
      <w:r w:rsidR="00B01BCF" w:rsidRPr="00F0782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1E44D80" w14:textId="7B1F2A5D" w:rsidR="00B01BCF" w:rsidRPr="00F0782D" w:rsidRDefault="00B01BCF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doložení skutečnosti o nastavení </w:t>
      </w:r>
      <w:r w:rsidR="000302F4" w:rsidRPr="00F0782D">
        <w:rPr>
          <w:rFonts w:ascii="Arial" w:hAnsi="Arial" w:cs="Arial"/>
          <w:color w:val="000000" w:themeColor="text1"/>
          <w:sz w:val="24"/>
          <w:szCs w:val="24"/>
        </w:rPr>
        <w:t>hranice pro dlouhodobý hmotný a 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>nehmotný majetek mimo limit stanovený zákonem o dani z příjmů - např. vnitřní předpis,</w:t>
      </w:r>
    </w:p>
    <w:p w14:paraId="11BCC362" w14:textId="33F3D2B5" w:rsidR="005A057F" w:rsidRPr="00F0782D" w:rsidRDefault="00115676" w:rsidP="009C1B5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>výpis usnesení příslušného orgánu obce (dobrovolného svazku obcí), obsahující souhlas s realizací akce/činnosti</w:t>
      </w:r>
      <w:r w:rsidR="00832BED" w:rsidRPr="00F0782D">
        <w:rPr>
          <w:rFonts w:ascii="Arial" w:hAnsi="Arial" w:cs="Arial"/>
          <w:color w:val="000000" w:themeColor="text1"/>
          <w:sz w:val="24"/>
          <w:szCs w:val="24"/>
        </w:rPr>
        <w:t>,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 na n</w:t>
      </w:r>
      <w:r w:rsidR="00832BED" w:rsidRPr="00F0782D">
        <w:rPr>
          <w:rFonts w:ascii="Arial" w:hAnsi="Arial" w:cs="Arial"/>
          <w:color w:val="000000" w:themeColor="text1"/>
          <w:sz w:val="24"/>
          <w:szCs w:val="24"/>
        </w:rPr>
        <w:t>i</w:t>
      </w: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ž je požadována dotace – </w:t>
      </w:r>
      <w:r w:rsidR="00A12A04" w:rsidRPr="00F0782D">
        <w:rPr>
          <w:rFonts w:ascii="Arial" w:hAnsi="Arial" w:cs="Arial"/>
          <w:b/>
          <w:color w:val="000000" w:themeColor="text1"/>
          <w:sz w:val="24"/>
          <w:szCs w:val="24"/>
        </w:rPr>
        <w:t>doloží pouze obce a</w:t>
      </w:r>
      <w:r w:rsidRPr="00F0782D">
        <w:rPr>
          <w:rFonts w:ascii="Arial" w:hAnsi="Arial" w:cs="Arial"/>
          <w:b/>
          <w:color w:val="000000" w:themeColor="text1"/>
          <w:sz w:val="24"/>
          <w:szCs w:val="24"/>
        </w:rPr>
        <w:t xml:space="preserve"> dobrovolné svazky obcí</w:t>
      </w:r>
      <w:r w:rsidR="00F0782D" w:rsidRPr="00F0782D">
        <w:rPr>
          <w:rFonts w:ascii="Arial" w:hAnsi="Arial" w:cs="Arial"/>
          <w:i/>
          <w:color w:val="000000" w:themeColor="text1"/>
          <w:sz w:val="24"/>
          <w:szCs w:val="24"/>
        </w:rPr>
        <w:t>,</w:t>
      </w:r>
    </w:p>
    <w:p w14:paraId="0511E10D" w14:textId="73BEBAD4" w:rsidR="00913EBD" w:rsidRPr="00EC5A04" w:rsidRDefault="00994D8B" w:rsidP="00EC5A04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F0782D">
        <w:rPr>
          <w:rFonts w:ascii="Arial" w:hAnsi="Arial" w:cs="Arial"/>
          <w:color w:val="000000" w:themeColor="text1"/>
          <w:sz w:val="24"/>
          <w:szCs w:val="24"/>
        </w:rPr>
        <w:t xml:space="preserve">doložení právního titulu k provozování kamerového systému (kdo bude nebo je provozovatelem i správcem osobních údajů) </w:t>
      </w:r>
      <w:r w:rsidR="00A12A04" w:rsidRPr="00F0782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12A04" w:rsidRPr="00F0782D">
        <w:rPr>
          <w:rFonts w:ascii="Arial" w:hAnsi="Arial" w:cs="Arial"/>
          <w:b/>
          <w:color w:val="000000" w:themeColor="text1"/>
          <w:sz w:val="24"/>
          <w:szCs w:val="24"/>
        </w:rPr>
        <w:t xml:space="preserve">doloží pouze </w:t>
      </w:r>
      <w:r w:rsidR="00A12A04" w:rsidRPr="00F0782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obce a dobrovolné svazky obcí</w:t>
      </w:r>
      <w:r w:rsidR="0090171E" w:rsidRPr="00F0782D">
        <w:rPr>
          <w:rFonts w:ascii="Arial" w:hAnsi="Arial" w:cs="Arial"/>
          <w:b/>
          <w:color w:val="000000" w:themeColor="text1"/>
          <w:sz w:val="24"/>
          <w:szCs w:val="24"/>
        </w:rPr>
        <w:t xml:space="preserve">, které </w:t>
      </w:r>
      <w:r w:rsidR="00E60422" w:rsidRPr="00F0782D">
        <w:rPr>
          <w:rFonts w:ascii="Arial" w:hAnsi="Arial" w:cs="Arial"/>
          <w:b/>
          <w:color w:val="000000" w:themeColor="text1"/>
          <w:sz w:val="24"/>
          <w:szCs w:val="24"/>
        </w:rPr>
        <w:t xml:space="preserve">žádají </w:t>
      </w:r>
      <w:r w:rsidR="00A12A04" w:rsidRPr="00F0782D">
        <w:rPr>
          <w:rFonts w:ascii="Arial" w:hAnsi="Arial" w:cs="Arial"/>
          <w:b/>
          <w:color w:val="000000" w:themeColor="text1"/>
          <w:sz w:val="24"/>
          <w:szCs w:val="24"/>
        </w:rPr>
        <w:t xml:space="preserve">o </w:t>
      </w:r>
      <w:r w:rsidR="0090171E" w:rsidRPr="00F0782D">
        <w:rPr>
          <w:rFonts w:ascii="Arial" w:hAnsi="Arial" w:cs="Arial"/>
          <w:b/>
          <w:color w:val="000000" w:themeColor="text1"/>
          <w:sz w:val="24"/>
          <w:szCs w:val="24"/>
        </w:rPr>
        <w:t>zřízení</w:t>
      </w:r>
      <w:r w:rsidRPr="00F0782D">
        <w:rPr>
          <w:rFonts w:ascii="Arial" w:hAnsi="Arial" w:cs="Arial"/>
          <w:b/>
          <w:color w:val="000000" w:themeColor="text1"/>
          <w:sz w:val="24"/>
          <w:szCs w:val="24"/>
        </w:rPr>
        <w:t>, rozšíření nebo modernizaci</w:t>
      </w:r>
      <w:r w:rsidR="0090171E" w:rsidRPr="00F0782D">
        <w:rPr>
          <w:rFonts w:ascii="Arial" w:hAnsi="Arial" w:cs="Arial"/>
          <w:b/>
          <w:color w:val="000000" w:themeColor="text1"/>
          <w:sz w:val="24"/>
          <w:szCs w:val="24"/>
        </w:rPr>
        <w:t xml:space="preserve"> kamerového systému</w:t>
      </w:r>
      <w:r w:rsidR="00EC5A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9C1B5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1C177CF" w:rsidR="00003B09" w:rsidRPr="00B500E8" w:rsidRDefault="00003B09" w:rsidP="009C1B5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nebudou </w:t>
      </w:r>
      <w:r w:rsidRPr="00B500E8">
        <w:rPr>
          <w:rFonts w:ascii="Arial" w:hAnsi="Arial" w:cs="Arial"/>
          <w:b/>
          <w:bCs/>
          <w:color w:val="000000" w:themeColor="text1"/>
          <w:sz w:val="24"/>
          <w:szCs w:val="24"/>
        </w:rPr>
        <w:t>vyplněny a odeslány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nejpozději do 12:00 hodin posledního dne lhůty k podání žádosti uvedeného v odst. 8.2 </w:t>
      </w:r>
      <w:r w:rsidRPr="00B500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elektronicky na předepsaném formuláři v systému RAP (Rozhraní pro občany)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a nebudou vyhlašovateli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dotačního programu </w:t>
      </w:r>
      <w:r w:rsidRPr="00B500E8">
        <w:rPr>
          <w:rFonts w:ascii="Arial" w:hAnsi="Arial" w:cs="Arial"/>
          <w:b/>
          <w:bCs/>
          <w:color w:val="000000" w:themeColor="text1"/>
          <w:sz w:val="24"/>
          <w:szCs w:val="24"/>
        </w:rPr>
        <w:t>doručeny v písemné podobě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ve stanovené lhůtě a způsobem </w:t>
      </w:r>
      <w:r w:rsidR="00E40422" w:rsidRPr="00B500E8">
        <w:rPr>
          <w:rFonts w:ascii="Arial" w:hAnsi="Arial" w:cs="Arial"/>
          <w:color w:val="000000" w:themeColor="text1"/>
          <w:sz w:val="24"/>
          <w:szCs w:val="24"/>
        </w:rPr>
        <w:t>podání žádosti uvedeným v čl. 3 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>část A, odst. 4 Zásad (tzn., že vyhlaš</w:t>
      </w:r>
      <w:r w:rsidR="00E40422" w:rsidRPr="00B500E8">
        <w:rPr>
          <w:rFonts w:ascii="Arial" w:hAnsi="Arial" w:cs="Arial"/>
          <w:color w:val="000000" w:themeColor="text1"/>
          <w:sz w:val="24"/>
          <w:szCs w:val="24"/>
        </w:rPr>
        <w:t>ovatel nemá nejpozději do 12:00 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hod. posledního dne lhůty pro podání žádostí k dispozici odeslaný formulář v systému RAP a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ve stanovené lhůtě doručenou písemnou žádost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422" w:rsidRPr="00B500E8">
        <w:rPr>
          <w:rFonts w:ascii="Arial" w:hAnsi="Arial" w:cs="Arial"/>
          <w:color w:val="000000" w:themeColor="text1"/>
          <w:sz w:val="24"/>
          <w:szCs w:val="24"/>
        </w:rPr>
        <w:t>dle odst. 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8.2 těchto Pravidel, tj. v případě žádosti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v elektronické podobě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1219"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prostřednictvím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e-podateln</w:t>
      </w:r>
      <w:r w:rsidR="00AD5232" w:rsidRPr="00B500E8">
        <w:rPr>
          <w:rFonts w:ascii="Arial" w:hAnsi="Arial" w:cs="Arial"/>
          <w:b/>
          <w:color w:val="000000" w:themeColor="text1"/>
          <w:sz w:val="24"/>
          <w:szCs w:val="24"/>
        </w:rPr>
        <w:t>y nebo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 datov</w:t>
      </w:r>
      <w:r w:rsidR="00AD5232" w:rsidRPr="00B500E8">
        <w:rPr>
          <w:rFonts w:ascii="Arial" w:hAnsi="Arial" w:cs="Arial"/>
          <w:b/>
          <w:color w:val="000000" w:themeColor="text1"/>
          <w:sz w:val="24"/>
          <w:szCs w:val="24"/>
        </w:rPr>
        <w:t>é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 schránk</w:t>
      </w:r>
      <w:r w:rsidR="00AD5232" w:rsidRPr="00B500E8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="00AF2FD7"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A2270" w:rsidRPr="00B500E8">
        <w:rPr>
          <w:rFonts w:ascii="Arial" w:hAnsi="Arial" w:cs="Arial"/>
          <w:b/>
          <w:color w:val="000000" w:themeColor="text1"/>
          <w:sz w:val="24"/>
          <w:szCs w:val="24"/>
        </w:rPr>
        <w:t>do 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23:59 hod.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posledního dne lhůty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pro podání žádostí</w:t>
      </w:r>
      <w:r w:rsidR="00347583" w:rsidRPr="00B500E8">
        <w:rPr>
          <w:rFonts w:ascii="Arial" w:hAnsi="Arial" w:cs="Arial"/>
          <w:color w:val="000000" w:themeColor="text1"/>
          <w:sz w:val="24"/>
          <w:szCs w:val="24"/>
        </w:rPr>
        <w:t xml:space="preserve">, resp. </w:t>
      </w:r>
      <w:r w:rsidR="00347583" w:rsidRPr="00B500E8">
        <w:rPr>
          <w:rFonts w:ascii="Arial" w:hAnsi="Arial" w:cs="Arial"/>
          <w:b/>
          <w:color w:val="000000" w:themeColor="text1"/>
          <w:sz w:val="24"/>
          <w:szCs w:val="24"/>
        </w:rPr>
        <w:t>do 12:00 hod. posledního dne lhůty</w:t>
      </w:r>
      <w:r w:rsidR="00125024" w:rsidRPr="00B500E8">
        <w:rPr>
          <w:rFonts w:ascii="Arial" w:hAnsi="Arial" w:cs="Arial"/>
          <w:color w:val="000000" w:themeColor="text1"/>
          <w:sz w:val="24"/>
          <w:szCs w:val="24"/>
        </w:rPr>
        <w:t xml:space="preserve"> pro podání žádost</w:t>
      </w:r>
      <w:r w:rsidR="00AD5232" w:rsidRPr="00B500E8">
        <w:rPr>
          <w:rFonts w:ascii="Arial" w:hAnsi="Arial" w:cs="Arial"/>
          <w:color w:val="000000" w:themeColor="text1"/>
          <w:sz w:val="24"/>
          <w:szCs w:val="24"/>
        </w:rPr>
        <w:t>í</w:t>
      </w:r>
      <w:r w:rsidR="00125024" w:rsidRPr="00B500E8">
        <w:rPr>
          <w:rFonts w:ascii="Arial" w:hAnsi="Arial" w:cs="Arial"/>
          <w:color w:val="000000" w:themeColor="text1"/>
          <w:sz w:val="24"/>
          <w:szCs w:val="24"/>
        </w:rPr>
        <w:t xml:space="preserve"> při podání žádostí </w:t>
      </w:r>
      <w:r w:rsidR="00125024"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prostřednictvím systému RAP se zaručeným nebo kvalifikovaným </w:t>
      </w:r>
      <w:r w:rsidR="00A4778A"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elektronickým </w:t>
      </w:r>
      <w:r w:rsidR="00125024" w:rsidRPr="00B500E8">
        <w:rPr>
          <w:rFonts w:ascii="Arial" w:hAnsi="Arial" w:cs="Arial"/>
          <w:b/>
          <w:color w:val="000000" w:themeColor="text1"/>
          <w:sz w:val="24"/>
          <w:szCs w:val="24"/>
        </w:rPr>
        <w:t>podpisem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, nebo </w:t>
      </w:r>
    </w:p>
    <w:p w14:paraId="4613407B" w14:textId="4DD65733" w:rsidR="008617FB" w:rsidRPr="00B500E8" w:rsidRDefault="008617FB" w:rsidP="009C1B5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500E8">
        <w:rPr>
          <w:rFonts w:ascii="Arial" w:hAnsi="Arial" w:cs="Arial"/>
          <w:color w:val="000000" w:themeColor="text1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B500E8"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BB79D0" w:rsidRPr="00B500E8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723DF8"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2EF8" w:rsidRPr="00B500E8">
        <w:rPr>
          <w:rFonts w:ascii="Arial" w:hAnsi="Arial" w:cs="Arial"/>
          <w:color w:val="000000" w:themeColor="text1"/>
          <w:sz w:val="24"/>
          <w:szCs w:val="24"/>
        </w:rPr>
        <w:t>08_01_01_Podpora prevence kriminality</w:t>
      </w:r>
      <w:r w:rsidR="00723DF8"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na tentýž konkrétní účel </w:t>
      </w:r>
      <w:r w:rsidR="009C3BC6" w:rsidRPr="00B500E8">
        <w:rPr>
          <w:rFonts w:ascii="Arial" w:hAnsi="Arial" w:cs="Arial"/>
          <w:color w:val="000000" w:themeColor="text1"/>
          <w:sz w:val="24"/>
          <w:szCs w:val="24"/>
        </w:rPr>
        <w:t>(akce/činnost)</w:t>
      </w:r>
      <w:r w:rsidR="00B500E8" w:rsidRPr="00B500E8">
        <w:rPr>
          <w:rFonts w:ascii="Arial" w:hAnsi="Arial" w:cs="Arial"/>
          <w:color w:val="000000" w:themeColor="text1"/>
          <w:sz w:val="24"/>
          <w:szCs w:val="24"/>
        </w:rPr>
        <w:t>;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B500E8">
        <w:rPr>
          <w:rFonts w:ascii="Arial" w:hAnsi="Arial" w:cs="Arial"/>
          <w:color w:val="000000" w:themeColor="text1"/>
          <w:sz w:val="24"/>
          <w:szCs w:val="24"/>
        </w:rPr>
        <w:t>5.3, nebo</w:t>
      </w:r>
    </w:p>
    <w:p w14:paraId="6B9D866C" w14:textId="1D2B1162" w:rsidR="005F4783" w:rsidRPr="00B500E8" w:rsidRDefault="009800DF" w:rsidP="009C1B5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B500E8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B500E8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B500E8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5500EE" w:rsidRPr="00B500E8">
        <w:rPr>
          <w:rFonts w:ascii="Arial" w:hAnsi="Arial" w:cs="Arial"/>
          <w:color w:val="000000" w:themeColor="text1"/>
          <w:sz w:val="24"/>
          <w:szCs w:val="24"/>
        </w:rPr>
        <w:t>v </w:t>
      </w:r>
      <w:r w:rsidR="005F4783" w:rsidRPr="00B500E8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B500E8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786F00" w:rsidRPr="00B500E8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3AD1FA" w14:textId="0D1B800C" w:rsidR="004E6F86" w:rsidRPr="006D235B" w:rsidRDefault="006C6B32" w:rsidP="009C1B5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500E8">
        <w:rPr>
          <w:rFonts w:ascii="Arial" w:hAnsi="Arial" w:cs="Arial"/>
          <w:color w:val="000000" w:themeColor="text1"/>
          <w:sz w:val="24"/>
          <w:szCs w:val="24"/>
        </w:rPr>
        <w:t>budou podány žadatelem –</w:t>
      </w:r>
      <w:r w:rsidR="00890A18"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>obcí</w:t>
      </w:r>
      <w:r w:rsidR="009237D8" w:rsidRPr="00B500E8">
        <w:rPr>
          <w:rFonts w:ascii="Arial" w:hAnsi="Arial" w:cs="Arial"/>
          <w:color w:val="000000" w:themeColor="text1"/>
          <w:sz w:val="24"/>
          <w:szCs w:val="24"/>
        </w:rPr>
        <w:t>, příspěvkovou organizací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jinou formou než elektronicky přes datovou schránku</w:t>
      </w:r>
      <w:r w:rsidR="00C22692" w:rsidRPr="00B500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F29A061" w:rsidR="006C6B32" w:rsidRPr="00B500E8" w:rsidRDefault="00D55E98" w:rsidP="00024896">
      <w:pPr>
        <w:ind w:left="705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500E8">
        <w:rPr>
          <w:rFonts w:ascii="Arial" w:hAnsi="Arial" w:cs="Arial"/>
          <w:color w:val="000000" w:themeColor="text1"/>
          <w:sz w:val="24"/>
          <w:szCs w:val="24"/>
        </w:rPr>
        <w:tab/>
      </w:r>
      <w:r w:rsidR="00691685" w:rsidRPr="00B500E8">
        <w:rPr>
          <w:rFonts w:ascii="Arial" w:hAnsi="Arial" w:cs="Arial"/>
          <w:color w:val="000000" w:themeColor="text1"/>
          <w:sz w:val="24"/>
          <w:szCs w:val="24"/>
        </w:rPr>
        <w:t>O vyřazení žádosti bude žadatel vyrozuměn administrátorem</w:t>
      </w:r>
      <w:r w:rsidR="00832BED" w:rsidRPr="00B500E8">
        <w:rPr>
          <w:rFonts w:ascii="Arial" w:hAnsi="Arial" w:cs="Arial"/>
          <w:color w:val="000000" w:themeColor="text1"/>
          <w:sz w:val="24"/>
          <w:szCs w:val="24"/>
        </w:rPr>
        <w:t>,</w:t>
      </w:r>
      <w:r w:rsidR="00EC28A5" w:rsidRPr="00B500E8">
        <w:rPr>
          <w:rFonts w:ascii="Arial" w:hAnsi="Arial" w:cs="Arial"/>
          <w:color w:val="000000" w:themeColor="text1"/>
          <w:sz w:val="24"/>
          <w:szCs w:val="24"/>
        </w:rPr>
        <w:t xml:space="preserve"> a to bu</w:t>
      </w:r>
      <w:r w:rsidR="00EC28A5" w:rsidRPr="00B500E8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ď elektronicky zasláním do datové schránky žadatele, nebo v listinné podobě doručením na adresu žadatele </w:t>
      </w:r>
      <w:r w:rsidR="00EC28A5" w:rsidRPr="00B500E8">
        <w:rPr>
          <w:rStyle w:val="Odkaznakoment"/>
          <w:rFonts w:ascii="Arial" w:hAnsi="Arial" w:cs="Arial"/>
          <w:b/>
          <w:color w:val="000000" w:themeColor="text1"/>
          <w:sz w:val="24"/>
          <w:szCs w:val="24"/>
        </w:rPr>
        <w:t>do 15 pracovních dnů</w:t>
      </w:r>
      <w:r w:rsidR="00EC28A5" w:rsidRPr="00B500E8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od ukončení příjmu žádosti.</w:t>
      </w:r>
      <w:r w:rsidR="0095590B" w:rsidRPr="00B500E8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0D4B7B01" w:rsidR="00691685" w:rsidRPr="00B500E8" w:rsidRDefault="00691685" w:rsidP="009C1B5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5" w:name="Doplněnížádosti"/>
      <w:bookmarkEnd w:id="15"/>
      <w:r w:rsidRPr="00B500E8">
        <w:rPr>
          <w:rFonts w:ascii="Arial" w:hAnsi="Arial" w:cs="Arial"/>
          <w:color w:val="000000" w:themeColor="text1"/>
          <w:sz w:val="24"/>
          <w:szCs w:val="24"/>
        </w:rPr>
        <w:t>Pokud žádost splňuje podmínky uvedené v odst.</w:t>
      </w:r>
      <w:r w:rsidR="00C5488B" w:rsidRPr="00B500E8">
        <w:rPr>
          <w:rFonts w:ascii="Arial" w:hAnsi="Arial" w:cs="Arial"/>
          <w:color w:val="000000" w:themeColor="text1"/>
          <w:sz w:val="24"/>
          <w:szCs w:val="24"/>
        </w:rPr>
        <w:t xml:space="preserve"> 8.5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>,</w:t>
      </w:r>
      <w:r w:rsidR="00E357A6"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avšak nesplňuje ostatní </w:t>
      </w:r>
      <w:r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náležitosti (neúplná žádost, chybějící přílohy</w:t>
      </w:r>
      <w:r w:rsidR="00C34B23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043297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upřesnění žádosti, </w:t>
      </w:r>
      <w:r w:rsidR="00C34B23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zjevně chybné odpovědi na otázky v části hodnotících kritérií A </w:t>
      </w:r>
      <w:r w:rsidR="00A82B65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apod.</w:t>
      </w:r>
      <w:r w:rsidR="00EC5FC5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; </w:t>
      </w:r>
      <w:r w:rsidR="00E0330E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v případě obcí</w:t>
      </w:r>
      <w:r w:rsidR="00EC5FC5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C5F5E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a </w:t>
      </w:r>
      <w:r w:rsidR="004E6374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příspěvkových organizací</w:t>
      </w:r>
      <w:r w:rsidR="00E0330E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34B23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rovněž </w:t>
      </w:r>
      <w:r w:rsidR="00E0330E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chybějící časové razítko</w:t>
      </w:r>
      <w:r w:rsidR="004E6374"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>, nesprávné podepsání elektronického dokumentu</w:t>
      </w:r>
      <w:r w:rsidRPr="00B500E8">
        <w:rPr>
          <w:rStyle w:val="Siln"/>
          <w:rFonts w:ascii="Arial" w:hAnsi="Arial" w:cs="Arial"/>
          <w:b w:val="0"/>
          <w:color w:val="000000" w:themeColor="text1"/>
          <w:sz w:val="24"/>
          <w:szCs w:val="24"/>
        </w:rPr>
        <w:t xml:space="preserve">), 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vyzve administrátor žadatele, aby nedostatky </w:t>
      </w:r>
      <w:r w:rsidR="0000439B" w:rsidRPr="00B500E8">
        <w:rPr>
          <w:rFonts w:ascii="Arial" w:hAnsi="Arial" w:cs="Arial"/>
          <w:color w:val="000000" w:themeColor="text1"/>
          <w:sz w:val="24"/>
          <w:szCs w:val="24"/>
        </w:rPr>
        <w:t>napravil, a upozorní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jej, že nebude-li žádost opravena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8F6DE7" w:rsidRPr="00B500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E741D" w:rsidRPr="00B500E8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 kalendářních dnů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 ode dne upozornění, </w:t>
      </w:r>
      <w:r w:rsidRPr="00B500E8">
        <w:rPr>
          <w:rFonts w:ascii="Arial" w:hAnsi="Arial" w:cs="Arial"/>
          <w:b/>
          <w:color w:val="000000" w:themeColor="text1"/>
          <w:sz w:val="24"/>
          <w:szCs w:val="24"/>
        </w:rPr>
        <w:t>bude vyřazena z dalšího posuzování</w:t>
      </w: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1B88438D" w:rsidR="0095590B" w:rsidRPr="00B500E8" w:rsidRDefault="003F1770" w:rsidP="00B500E8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  <w:r w:rsidRPr="00B500E8">
        <w:rPr>
          <w:rFonts w:ascii="Arial" w:hAnsi="Arial" w:cs="Arial"/>
          <w:color w:val="000000" w:themeColor="text1"/>
          <w:sz w:val="24"/>
          <w:szCs w:val="24"/>
        </w:rPr>
        <w:t xml:space="preserve">Výzva k nápravě nedostatků bude žadateli zaslána </w:t>
      </w:r>
      <w:r w:rsidR="001C63A9" w:rsidRPr="00B500E8">
        <w:rPr>
          <w:rFonts w:ascii="Arial" w:hAnsi="Arial" w:cs="Arial"/>
          <w:color w:val="000000" w:themeColor="text1"/>
          <w:sz w:val="24"/>
          <w:szCs w:val="24"/>
        </w:rPr>
        <w:t>neprodleně po zjištění nedostatků</w:t>
      </w:r>
      <w:r w:rsidR="00BC618C" w:rsidRPr="00B500E8">
        <w:rPr>
          <w:rFonts w:ascii="Arial" w:hAnsi="Arial" w:cs="Arial"/>
          <w:color w:val="000000" w:themeColor="text1"/>
          <w:sz w:val="24"/>
          <w:szCs w:val="24"/>
        </w:rPr>
        <w:t>, a to</w:t>
      </w:r>
      <w:r w:rsidR="00F557C3" w:rsidRPr="00B50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080" w:rsidRPr="00B500E8">
        <w:rPr>
          <w:rFonts w:ascii="Arial" w:hAnsi="Arial" w:cs="Arial"/>
          <w:color w:val="000000" w:themeColor="text1"/>
          <w:sz w:val="24"/>
          <w:szCs w:val="24"/>
        </w:rPr>
        <w:t>buď elektronicky zasláním do datové schránky žadatele, nebo v listinné podobě doručením na adresu žadatele.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42E816D1" w:rsidR="00691685" w:rsidRPr="00B500E8" w:rsidRDefault="00691685" w:rsidP="009C1B5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5CC03587" w14:textId="79E028A0" w:rsidR="00B500E8" w:rsidRDefault="00B500E8" w:rsidP="00B500E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14:paraId="4CDA5E2D" w14:textId="77777777" w:rsidR="00691685" w:rsidRPr="006D235B" w:rsidRDefault="00691685" w:rsidP="009C1B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6DCB041" w:rsidR="00691685" w:rsidRPr="006D235B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415A5E">
        <w:rPr>
          <w:rFonts w:ascii="Arial" w:hAnsi="Arial" w:cs="Arial"/>
          <w:bCs/>
          <w:color w:val="000000" w:themeColor="text1"/>
          <w:sz w:val="24"/>
          <w:szCs w:val="24"/>
        </w:rPr>
        <w:t xml:space="preserve">jejich soulad s podmínkami dotačního </w:t>
      </w:r>
      <w:r w:rsidR="00BB79D0" w:rsidRPr="00415A5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415A5E">
        <w:rPr>
          <w:rFonts w:ascii="Arial" w:hAnsi="Arial" w:cs="Arial"/>
          <w:bCs/>
          <w:color w:val="000000" w:themeColor="text1"/>
          <w:sz w:val="24"/>
          <w:szCs w:val="24"/>
        </w:rPr>
        <w:t xml:space="preserve"> a provede jejich hodnocení podle kritérií uvedených v tomto dotačním </w:t>
      </w:r>
      <w:r w:rsidR="00BB79D0" w:rsidRPr="00415A5E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415A5E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15A5E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</w:t>
      </w:r>
      <w:r w:rsidRPr="00415A5E">
        <w:rPr>
          <w:rFonts w:ascii="Arial" w:hAnsi="Arial" w:cs="Arial"/>
          <w:bCs/>
          <w:sz w:val="24"/>
          <w:szCs w:val="24"/>
        </w:rPr>
        <w:t xml:space="preserve">že žadatel v termínu dle odst. </w:t>
      </w:r>
      <w:r w:rsidR="00C5488B" w:rsidRPr="00415A5E">
        <w:rPr>
          <w:rFonts w:ascii="Arial" w:hAnsi="Arial" w:cs="Arial"/>
          <w:bCs/>
          <w:sz w:val="24"/>
          <w:szCs w:val="24"/>
        </w:rPr>
        <w:t>8.6</w:t>
      </w:r>
      <w:r w:rsidR="005500EE" w:rsidRPr="00415A5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15A5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D6D418C" w:rsidR="00E07BCF" w:rsidRPr="00415A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15A5E">
        <w:rPr>
          <w:rFonts w:ascii="Arial" w:hAnsi="Arial" w:cs="Arial"/>
          <w:b/>
          <w:color w:val="000000" w:themeColor="text1"/>
          <w:sz w:val="24"/>
          <w:szCs w:val="24"/>
        </w:rPr>
        <w:t xml:space="preserve">Žádosti jsou hodnoceny </w:t>
      </w:r>
      <w:r w:rsidR="00E07BCF" w:rsidRPr="00415A5E">
        <w:rPr>
          <w:rFonts w:ascii="Arial" w:hAnsi="Arial" w:cs="Arial"/>
          <w:b/>
          <w:color w:val="000000" w:themeColor="text1"/>
          <w:sz w:val="24"/>
          <w:szCs w:val="24"/>
        </w:rPr>
        <w:t>administrátorem (hodnotící kritéria A)</w:t>
      </w:r>
      <w:r w:rsidR="005A68B4" w:rsidRPr="00415A5E">
        <w:rPr>
          <w:rFonts w:ascii="Arial" w:hAnsi="Arial" w:cs="Arial"/>
          <w:b/>
          <w:color w:val="000000" w:themeColor="text1"/>
          <w:sz w:val="24"/>
          <w:szCs w:val="24"/>
        </w:rPr>
        <w:t>. D</w:t>
      </w:r>
      <w:r w:rsidR="00E07BCF" w:rsidRPr="00415A5E">
        <w:rPr>
          <w:rFonts w:ascii="Arial" w:hAnsi="Arial" w:cs="Arial"/>
          <w:b/>
          <w:color w:val="000000" w:themeColor="text1"/>
          <w:sz w:val="24"/>
          <w:szCs w:val="24"/>
        </w:rPr>
        <w:t xml:space="preserve">ále jsou žádosti hodnoceny </w:t>
      </w:r>
      <w:r w:rsidR="002A231A" w:rsidRPr="00415A5E">
        <w:rPr>
          <w:rFonts w:ascii="Arial" w:hAnsi="Arial" w:cs="Arial"/>
          <w:b/>
          <w:color w:val="000000" w:themeColor="text1"/>
          <w:sz w:val="24"/>
          <w:szCs w:val="24"/>
        </w:rPr>
        <w:t>hodnotící komisí</w:t>
      </w:r>
      <w:r w:rsidR="00B2328F" w:rsidRPr="00415A5E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07BCF" w:rsidRPr="00415A5E">
        <w:rPr>
          <w:rFonts w:ascii="Arial" w:hAnsi="Arial" w:cs="Arial"/>
          <w:b/>
          <w:color w:val="000000" w:themeColor="text1"/>
          <w:sz w:val="24"/>
          <w:szCs w:val="24"/>
        </w:rPr>
        <w:t>poradním orgánem</w:t>
      </w:r>
      <w:r w:rsidR="002A231A" w:rsidRPr="00415A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0C6F" w:rsidRPr="00415A5E">
        <w:rPr>
          <w:rFonts w:ascii="Arial" w:hAnsi="Arial" w:cs="Arial"/>
          <w:b/>
          <w:color w:val="000000" w:themeColor="text1"/>
          <w:sz w:val="24"/>
          <w:szCs w:val="24"/>
        </w:rPr>
        <w:t xml:space="preserve">ROK - Komisí pro prevenci kriminality a drogových závislostí </w:t>
      </w:r>
      <w:r w:rsidR="00E07BCF" w:rsidRPr="00415A5E">
        <w:rPr>
          <w:rFonts w:ascii="Arial" w:hAnsi="Arial" w:cs="Arial"/>
          <w:b/>
          <w:color w:val="000000" w:themeColor="text1"/>
          <w:sz w:val="24"/>
          <w:szCs w:val="24"/>
        </w:rPr>
        <w:t>(hodnotící kritéria B).</w:t>
      </w:r>
      <w:r w:rsidR="002A231A" w:rsidRPr="00415A5E">
        <w:rPr>
          <w:rFonts w:ascii="Arial" w:hAnsi="Arial" w:cs="Arial"/>
          <w:b/>
          <w:color w:val="000000" w:themeColor="text1"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0363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046B64ED" w:rsidR="00A43F5A" w:rsidRPr="009A43FD" w:rsidRDefault="009A43FD" w:rsidP="00B84B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0BBC88CF" w:rsidR="00EF11A0" w:rsidRPr="009A43FD" w:rsidRDefault="009A43FD" w:rsidP="006F4DE3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FF"/>
                <w:sz w:val="20"/>
                <w:szCs w:val="20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Poradní orgán ROK – Komise pro prevenci kriminality a drogových závislostí </w:t>
            </w: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(hodnotící komise)</w:t>
            </w:r>
          </w:p>
        </w:tc>
        <w:tc>
          <w:tcPr>
            <w:tcW w:w="2126" w:type="dxa"/>
            <w:vAlign w:val="center"/>
          </w:tcPr>
          <w:p w14:paraId="27EF3F16" w14:textId="5BE107EF" w:rsidR="00A43F5A" w:rsidRPr="009A43FD" w:rsidRDefault="009A43FD" w:rsidP="00B84B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20CAE9F" w:rsidR="008B1345" w:rsidRPr="009A43FD" w:rsidRDefault="009A43FD" w:rsidP="008B1345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140A2968" w:rsidR="008B1345" w:rsidRDefault="008B1345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50A5923C" w14:textId="06B37B2B" w:rsidR="006F4DE3" w:rsidRPr="009A43FD" w:rsidRDefault="006F4DE3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AD736A9" w14:textId="4A450C93" w:rsidR="00C6671E" w:rsidRDefault="00C6671E" w:rsidP="006F4DE3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08"/>
        <w:gridCol w:w="140"/>
        <w:gridCol w:w="1844"/>
        <w:gridCol w:w="9"/>
      </w:tblGrid>
      <w:tr w:rsidR="0061633B" w14:paraId="4B987407" w14:textId="77777777" w:rsidTr="00C746E7">
        <w:trPr>
          <w:trHeight w:val="245"/>
        </w:trPr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35AD6" w14:textId="77777777" w:rsidR="0061633B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5750ADEA" w14:textId="77777777" w:rsidR="0061633B" w:rsidRDefault="0061633B" w:rsidP="00C746E7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D2CD29B" w14:textId="77777777" w:rsidR="0061633B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61633B" w14:paraId="1CD01D78" w14:textId="77777777" w:rsidTr="00C746E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803B7" w14:textId="77777777" w:rsidR="0061633B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34EC8" w14:textId="77777777" w:rsidR="0061633B" w:rsidRPr="00645F5E" w:rsidRDefault="0061633B" w:rsidP="00C746E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7E123D8C" w14:textId="77777777" w:rsidR="0061633B" w:rsidRDefault="0061633B" w:rsidP="00C746E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61633B" w14:paraId="47A5481C" w14:textId="77777777" w:rsidTr="00C746E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756F0" w14:textId="77777777" w:rsidR="0061633B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</w:t>
            </w: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F26ED" w14:textId="77777777" w:rsidR="0061633B" w:rsidRPr="00CD1A59" w:rsidRDefault="0061633B" w:rsidP="00C746E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trike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administrátorem.</w:t>
            </w:r>
            <w:r w:rsidRPr="00E750DA"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  <w:highlight w:val="yellow"/>
              </w:rPr>
              <w:t xml:space="preserve">   </w:t>
            </w:r>
          </w:p>
        </w:tc>
      </w:tr>
      <w:tr w:rsidR="0061633B" w14:paraId="486360A8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09C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A1</w:t>
            </w:r>
          </w:p>
          <w:p w14:paraId="2ACC374F" w14:textId="313B3B56" w:rsidR="00FE0D1F" w:rsidRPr="006F4DE3" w:rsidRDefault="00FE0D1F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A311" w14:textId="4ABD7095" w:rsidR="0061633B" w:rsidRPr="006F4DE3" w:rsidRDefault="0061633B" w:rsidP="00C746E7">
            <w:pPr>
              <w:autoSpaceDE w:val="0"/>
              <w:autoSpaceDN w:val="0"/>
              <w:spacing w:before="120" w:after="120" w:line="252" w:lineRule="auto"/>
              <w:ind w:left="64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Podíl požadované </w:t>
            </w:r>
            <w:r w:rsidR="00FE0D1F"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neinvestiční </w:t>
            </w: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dotace na celkových předpokládaných uznatelných výdajích akce/činnosti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D6C" w14:textId="77777777" w:rsidR="0061633B" w:rsidRPr="006F4DE3" w:rsidRDefault="0061633B" w:rsidP="00C746E7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7CE81D32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E41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98E" w14:textId="59F4B519" w:rsidR="0061633B" w:rsidRPr="006F4DE3" w:rsidRDefault="001805CD" w:rsidP="0061633B">
            <w:pPr>
              <w:pStyle w:val="Odstavecseseznamem"/>
              <w:numPr>
                <w:ilvl w:val="0"/>
                <w:numId w:val="24"/>
              </w:numPr>
              <w:spacing w:before="160" w:line="252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do 1</w:t>
            </w:r>
            <w:r w:rsidR="0061633B"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0 % z celkových uznatelných výdajů projektu nebo projekty do 35 000,- Kč (včetně) </w:t>
            </w:r>
          </w:p>
          <w:p w14:paraId="5872E389" w14:textId="4FFF9844" w:rsidR="0061633B" w:rsidRPr="006F4DE3" w:rsidRDefault="001805CD" w:rsidP="0061633B">
            <w:pPr>
              <w:pStyle w:val="Odstavecseseznamem"/>
              <w:numPr>
                <w:ilvl w:val="0"/>
                <w:numId w:val="24"/>
              </w:numPr>
              <w:spacing w:line="252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1633B"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1 % </w:t>
            </w: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- 20</w:t>
            </w:r>
            <w:r w:rsidR="0061633B"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 z celkových uznatelných výdajů projektu (včetně)</w:t>
            </w:r>
          </w:p>
          <w:p w14:paraId="4A8FEEC9" w14:textId="367F044F" w:rsidR="0061633B" w:rsidRPr="006F4DE3" w:rsidRDefault="001805CD" w:rsidP="0061633B">
            <w:pPr>
              <w:pStyle w:val="Odstavecseseznamem"/>
              <w:numPr>
                <w:ilvl w:val="0"/>
                <w:numId w:val="24"/>
              </w:numPr>
              <w:spacing w:after="120" w:line="252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21 % - 3</w:t>
            </w:r>
            <w:r w:rsidR="0061633B"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0 % z celkových uznatelných výdajů projektu (včetně)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411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3D7F3AFF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0712AA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0B63EF49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DF69BC" w14:textId="77777777" w:rsidR="0061633B" w:rsidRPr="006F4DE3" w:rsidRDefault="0061633B" w:rsidP="00C746E7">
            <w:pPr>
              <w:autoSpaceDE w:val="0"/>
              <w:autoSpaceDN w:val="0"/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0D1F" w14:paraId="1DB3024C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B2F" w14:textId="77777777" w:rsidR="00FE0D1F" w:rsidRPr="006F4DE3" w:rsidRDefault="00FE0D1F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A1</w:t>
            </w:r>
          </w:p>
          <w:p w14:paraId="7A48739A" w14:textId="3B217AA7" w:rsidR="00FE0D1F" w:rsidRPr="006F4DE3" w:rsidRDefault="00FE0D1F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3CE" w14:textId="11578046" w:rsidR="00FE0D1F" w:rsidRPr="006F4DE3" w:rsidRDefault="00FE0D1F" w:rsidP="001805CD">
            <w:pPr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Podíl požadované investiční dotace na celkových předpokládaných uznatelných výdajích akce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5F3A" w14:textId="592CC90B" w:rsidR="00FE0D1F" w:rsidRPr="006F4DE3" w:rsidRDefault="00FE0D1F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FE0D1F" w14:paraId="02C011C3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6A4" w14:textId="77777777" w:rsidR="00FE0D1F" w:rsidRPr="006F4DE3" w:rsidRDefault="00FE0D1F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13E8" w14:textId="77777777" w:rsidR="00FE0D1F" w:rsidRPr="006F4DE3" w:rsidRDefault="00FE0D1F" w:rsidP="00FE0D1F">
            <w:pPr>
              <w:pStyle w:val="Odstavecseseznamem"/>
              <w:numPr>
                <w:ilvl w:val="0"/>
                <w:numId w:val="24"/>
              </w:numPr>
              <w:spacing w:before="160" w:line="252" w:lineRule="auto"/>
              <w:ind w:left="357" w:hanging="35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20 % z celkových uznatelných výdajů projektu nebo projekty do 35 000,- Kč (včetně) </w:t>
            </w:r>
          </w:p>
          <w:p w14:paraId="787136AE" w14:textId="77777777" w:rsidR="00FE0D1F" w:rsidRPr="006F4DE3" w:rsidRDefault="00FE0D1F" w:rsidP="00FE0D1F">
            <w:pPr>
              <w:pStyle w:val="Odstavecseseznamem"/>
              <w:numPr>
                <w:ilvl w:val="0"/>
                <w:numId w:val="24"/>
              </w:numPr>
              <w:spacing w:line="252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21 % - 35 % z celkových uznatelných výdajů projektu (včetně)</w:t>
            </w:r>
          </w:p>
          <w:p w14:paraId="728E3577" w14:textId="6D768FA2" w:rsidR="00FE0D1F" w:rsidRPr="006F4DE3" w:rsidRDefault="00FE0D1F" w:rsidP="00FE0D1F">
            <w:pPr>
              <w:pStyle w:val="Odstavecseseznamem"/>
              <w:numPr>
                <w:ilvl w:val="0"/>
                <w:numId w:val="24"/>
              </w:numPr>
              <w:spacing w:line="252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36 % - 50 % z celkových uznatelných výdajů projektu (včetně)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E15" w14:textId="77777777" w:rsidR="00FE0D1F" w:rsidRPr="006F4DE3" w:rsidRDefault="00FE0D1F" w:rsidP="00FE0D1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7C850161" w14:textId="77777777" w:rsidR="00FE0D1F" w:rsidRPr="006F4DE3" w:rsidRDefault="00FE0D1F" w:rsidP="00FE0D1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2D9DB" w14:textId="77777777" w:rsidR="00FE0D1F" w:rsidRPr="006F4DE3" w:rsidRDefault="00FE0D1F" w:rsidP="00FE0D1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3DBC6486" w14:textId="77777777" w:rsidR="00FE0D1F" w:rsidRPr="006F4DE3" w:rsidRDefault="00FE0D1F" w:rsidP="00FE0D1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A616A8" w14:textId="7F694AD5" w:rsidR="00FE0D1F" w:rsidRPr="006F4DE3" w:rsidRDefault="00FE0D1F" w:rsidP="00FE0D1F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1633B" w14:paraId="70410082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770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A2 a)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2B2" w14:textId="77777777" w:rsidR="0061633B" w:rsidRPr="006F4DE3" w:rsidRDefault="0061633B" w:rsidP="00C746E7">
            <w:pPr>
              <w:spacing w:line="252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 projektů SITUAČNÍ PREVENCE počet obyvatel obce, ve které bude projekt realizován (případně součet obcí)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5A4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5EDA151D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65DA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1F4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do 1 000</w:t>
            </w:r>
          </w:p>
          <w:p w14:paraId="44986B9A" w14:textId="5AE1BB02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</w:t>
            </w:r>
            <w:r w:rsidR="002D194C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– 2 500</w:t>
            </w:r>
          </w:p>
          <w:p w14:paraId="2664C43F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2 501 – 7 000</w:t>
            </w:r>
          </w:p>
          <w:p w14:paraId="02C95B70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7 001 – 20 000</w:t>
            </w:r>
          </w:p>
          <w:p w14:paraId="01C59429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více než 20 000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C6A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  <w:p w14:paraId="69048CBA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6E97A60F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  <w:p w14:paraId="4ACA8A0E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571F179F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33B" w14:paraId="6CF7C90B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804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A2 b)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1388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before="160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 projektů SOCIÁLNÍ PREVENCE počet podpořených osob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877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37FF0BCD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A919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8E6" w14:textId="150FCC4C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6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  <w:r w:rsidR="00C47006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 více</w:t>
            </w:r>
          </w:p>
          <w:p w14:paraId="3543E9ED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81 - 100</w:t>
            </w:r>
          </w:p>
          <w:p w14:paraId="0971EFAF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51 - 80</w:t>
            </w:r>
          </w:p>
          <w:p w14:paraId="7304C418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 – 50</w:t>
            </w:r>
          </w:p>
          <w:p w14:paraId="18E3BD6A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Méně než 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62C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641F0ECD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  <w:p w14:paraId="1687C264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713929BA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  <w:p w14:paraId="3902B5A3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33B" w14:paraId="17F19494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C4A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A3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466" w14:textId="77777777" w:rsidR="0061633B" w:rsidRPr="006F4DE3" w:rsidRDefault="0061633B" w:rsidP="00C746E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Index kriminality </w:t>
            </w: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(počet evidovaných trestných činů a přestupků na 10 tis. obyvatel) </w:t>
            </w: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 předchozím kalendářním roce na území obce, kde bude projekt realizován (případně součet obcí)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FE04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7E065270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C34A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956" w14:textId="21DC2781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do </w:t>
            </w:r>
            <w:r w:rsidR="007A5BF6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1 0</w:t>
            </w: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1367EEB6" w14:textId="34049C6B" w:rsidR="0061633B" w:rsidRPr="006F4DE3" w:rsidRDefault="007A5BF6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1 001 – 1 5</w:t>
            </w:r>
            <w:r w:rsidR="0061633B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153D8720" w14:textId="19EBBD3D" w:rsidR="0061633B" w:rsidRPr="006F4DE3" w:rsidRDefault="007A5BF6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1 501 – 1 7</w:t>
            </w:r>
            <w:r w:rsidR="0061633B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74758348" w14:textId="0D90F694" w:rsidR="0061633B" w:rsidRPr="006F4DE3" w:rsidRDefault="007A5BF6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1 701 – 2 0</w:t>
            </w:r>
            <w:r w:rsidR="0061633B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  <w:p w14:paraId="5B3A44E2" w14:textId="60566ACC" w:rsidR="0061633B" w:rsidRPr="006F4DE3" w:rsidRDefault="007A5BF6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více než 2 0</w:t>
            </w:r>
            <w:r w:rsidR="0061633B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94F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4FAD9B87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  <w:p w14:paraId="52345F3C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3E366ECB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  <w:p w14:paraId="49452E19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633B" w14:paraId="2689A59B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F54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A4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11C" w14:textId="77777777" w:rsidR="0061633B" w:rsidRPr="006F4DE3" w:rsidRDefault="0061633B" w:rsidP="00C746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Vazba projektu na další aktivity v území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F9C" w14:textId="77777777" w:rsidR="0061633B" w:rsidRPr="004458BE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58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2DD2BF47" w14:textId="77777777" w:rsidTr="00C746E7">
        <w:trPr>
          <w:gridAfter w:val="1"/>
          <w:wAfter w:w="9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E60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7BCB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Projekt přímo navazuje na právě realizovaný či v předchozích dvou letech zrealizovaný projekt či aktivitu</w:t>
            </w:r>
          </w:p>
          <w:p w14:paraId="635CE6F2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Projekt přímo nenavazuje na právě realizovaný či v předchozích dvou letech zrealizovaný projekt či aktivitu</w:t>
            </w:r>
          </w:p>
          <w:p w14:paraId="7E14C7B3" w14:textId="77777777" w:rsidR="0061633B" w:rsidRPr="006F4DE3" w:rsidRDefault="0061633B" w:rsidP="0061633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357" w:hanging="357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Jedná se o izolovaný projekt bez dalších vazeb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C8B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2D742DB4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0A19F2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679244A9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60E8E0" w14:textId="77777777" w:rsidR="0061633B" w:rsidRPr="006F4DE3" w:rsidRDefault="0061633B" w:rsidP="00C746E7">
            <w:pPr>
              <w:autoSpaceDE w:val="0"/>
              <w:autoSpaceDN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1633B" w14:paraId="34A12452" w14:textId="77777777" w:rsidTr="00C746E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0E1D6" w14:textId="77777777" w:rsidR="0061633B" w:rsidRPr="00645F5E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45F5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47675" w14:textId="77777777" w:rsidR="0061633B" w:rsidRPr="00645F5E" w:rsidRDefault="0061633B" w:rsidP="00C746E7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645F5E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645F5E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</w:tr>
      <w:tr w:rsidR="0061633B" w14:paraId="77C87E12" w14:textId="77777777" w:rsidTr="00C746E7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08F5" w14:textId="5C9B1831" w:rsidR="0061633B" w:rsidRPr="006F4DE3" w:rsidRDefault="0061633B" w:rsidP="0005406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</w:t>
            </w:r>
            <w:r w:rsidR="00054067"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9CA8" w14:textId="77777777" w:rsidR="0061633B" w:rsidRPr="006F4DE3" w:rsidRDefault="0061633B" w:rsidP="00C746E7">
            <w:pPr>
              <w:tabs>
                <w:tab w:val="left" w:pos="347"/>
              </w:tabs>
              <w:spacing w:before="160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Odůvodněnost (propracovanost, srozumitelnost) projektu, včetně specifikace bezpečnostních problémů, které projekt řeší, způsob hodnocení efektivity a personální zajištění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CA66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432FB0CD" w14:textId="77777777" w:rsidTr="00C746E7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2A1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51B3" w14:textId="77777777" w:rsidR="0061633B" w:rsidRPr="006F4DE3" w:rsidRDefault="0061633B" w:rsidP="0061633B">
            <w:pPr>
              <w:pStyle w:val="Odstavecseseznamem"/>
              <w:numPr>
                <w:ilvl w:val="0"/>
                <w:numId w:val="28"/>
              </w:numPr>
              <w:tabs>
                <w:tab w:val="left" w:pos="347"/>
              </w:tabs>
              <w:spacing w:before="160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Odůvodnění projektu a popsané bezpečnostní problémy jsou oprávněné, projekt je zpracován podrobně a srozumitelně, výborné odborné předpoklady řešitelů a kapacita řešitelského týmu, potenciál k naplnění cíle</w:t>
            </w:r>
          </w:p>
          <w:p w14:paraId="6D8C197D" w14:textId="77777777" w:rsidR="0061633B" w:rsidRPr="006F4DE3" w:rsidRDefault="0061633B" w:rsidP="0061633B">
            <w:pPr>
              <w:pStyle w:val="Odstavecseseznamem"/>
              <w:numPr>
                <w:ilvl w:val="0"/>
                <w:numId w:val="28"/>
              </w:numPr>
              <w:tabs>
                <w:tab w:val="left" w:pos="0"/>
              </w:tabs>
              <w:spacing w:before="160" w:after="120"/>
              <w:ind w:left="346" w:hanging="284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Odůvodnění projektu a popsané bezpečnostní problémy nejsou opodstatněné, zpracování projektu je velice obecné, bez jasně formulovaných výstupů, nedostatečné odborné předpoklady řešitelů a kapacita řešitelského týmu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BF8" w14:textId="125B4294" w:rsidR="0061633B" w:rsidRPr="006F4DE3" w:rsidRDefault="00054067" w:rsidP="00054067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0 - 20</w:t>
            </w:r>
          </w:p>
        </w:tc>
      </w:tr>
      <w:tr w:rsidR="0061633B" w14:paraId="2B150586" w14:textId="77777777" w:rsidTr="00C746E7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BCC" w14:textId="0D9861AA" w:rsidR="0061633B" w:rsidRPr="006F4DE3" w:rsidRDefault="0061633B" w:rsidP="0005406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</w:t>
            </w:r>
            <w:r w:rsidR="00054067" w:rsidRPr="006F4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F3FD" w14:textId="77777777" w:rsidR="0061633B" w:rsidRPr="006F4DE3" w:rsidRDefault="0061633B" w:rsidP="00C746E7">
            <w:pPr>
              <w:tabs>
                <w:tab w:val="left" w:pos="0"/>
              </w:tabs>
              <w:spacing w:before="160" w:after="120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Rozpočet projektu – přiměřenost výše požadovaných finančních prostředků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133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Počet bodů</w:t>
            </w:r>
          </w:p>
        </w:tc>
      </w:tr>
      <w:tr w:rsidR="0061633B" w14:paraId="3CEC2054" w14:textId="77777777" w:rsidTr="00C746E7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B0E8" w14:textId="77777777" w:rsidR="0061633B" w:rsidRPr="006F4DE3" w:rsidRDefault="0061633B" w:rsidP="00C746E7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C34" w14:textId="77777777" w:rsidR="0061633B" w:rsidRPr="006F4DE3" w:rsidRDefault="0061633B" w:rsidP="0061633B">
            <w:pPr>
              <w:pStyle w:val="Odstavecseseznamem"/>
              <w:numPr>
                <w:ilvl w:val="0"/>
                <w:numId w:val="29"/>
              </w:numPr>
              <w:tabs>
                <w:tab w:val="left" w:pos="0"/>
              </w:tabs>
              <w:spacing w:before="160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Finanční zabezpečení je z hlediska výše, struktury</w:t>
            </w: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 časového</w:t>
            </w: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rozvržení optimální (všechny položky rozpočtu jsou řádně odůvodněné)</w:t>
            </w:r>
          </w:p>
          <w:p w14:paraId="63B1749E" w14:textId="77777777" w:rsidR="0061633B" w:rsidRPr="006F4DE3" w:rsidRDefault="0061633B" w:rsidP="0061633B">
            <w:pPr>
              <w:pStyle w:val="Odstavecseseznamem"/>
              <w:numPr>
                <w:ilvl w:val="0"/>
                <w:numId w:val="29"/>
              </w:numPr>
              <w:tabs>
                <w:tab w:val="left" w:pos="0"/>
              </w:tabs>
              <w:spacing w:before="160" w:after="160" w:line="259" w:lineRule="auto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Finanční zabezpečení je nadhodnocené (odůvodnění položek rozpočtu je uvedeno jen u některých, je nedostatečné a nelze posoudit oprávněnost výdajů)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9A9" w14:textId="16F8168C" w:rsidR="0061633B" w:rsidRPr="006F4DE3" w:rsidRDefault="0061633B" w:rsidP="00054067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0 - </w:t>
            </w:r>
            <w:r w:rsidR="00054067"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61633B" w14:paraId="632E5FB5" w14:textId="77777777" w:rsidTr="00C746E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6647E" w14:textId="77777777" w:rsidR="0061633B" w:rsidRPr="00736790" w:rsidRDefault="0061633B" w:rsidP="00C746E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4458B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A0FEB" w14:textId="77777777" w:rsidR="0061633B" w:rsidRPr="004458BE" w:rsidRDefault="0061633B" w:rsidP="00C746E7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58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Hodnotící kritéria pro Radu Olomouckého kraje </w:t>
            </w:r>
          </w:p>
          <w:p w14:paraId="08814B32" w14:textId="77777777" w:rsidR="0061633B" w:rsidRPr="004458BE" w:rsidRDefault="0061633B" w:rsidP="00C746E7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458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</w:tc>
      </w:tr>
      <w:tr w:rsidR="0061633B" w14:paraId="5C89DC39" w14:textId="77777777" w:rsidTr="00C746E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97A" w14:textId="77777777" w:rsidR="0061633B" w:rsidRPr="006F4DE3" w:rsidRDefault="0061633B" w:rsidP="00C746E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2A2" w14:textId="77777777" w:rsidR="0061633B" w:rsidRPr="006F4DE3" w:rsidRDefault="0061633B" w:rsidP="00C746E7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Posouzení významu projektu pro Olomoucký kraj – v souladu se Strategií prevence kriminality Olomouckého kraje na období 2022 – 2027</w:t>
            </w:r>
            <w:r w:rsidRPr="006F4DE3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633B" w14:paraId="04E447AD" w14:textId="77777777" w:rsidTr="00C746E7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BB6" w14:textId="77777777" w:rsidR="0061633B" w:rsidRPr="006F4DE3" w:rsidRDefault="0061633B" w:rsidP="00C746E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</w:rPr>
              <w:t>C1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943" w14:textId="77777777" w:rsidR="0061633B" w:rsidRPr="006F4DE3" w:rsidRDefault="0061633B" w:rsidP="00C746E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Význam (potřebnost) a návaznost na strategické dokumenty</w:t>
            </w:r>
          </w:p>
          <w:p w14:paraId="2ADCC882" w14:textId="77777777" w:rsidR="0061633B" w:rsidRPr="006F4DE3" w:rsidRDefault="0061633B" w:rsidP="0061633B">
            <w:pPr>
              <w:pStyle w:val="Odstavecseseznamem"/>
              <w:numPr>
                <w:ilvl w:val="0"/>
                <w:numId w:val="25"/>
              </w:numPr>
              <w:spacing w:line="252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4DE3">
              <w:rPr>
                <w:rFonts w:ascii="Arial" w:hAnsi="Arial" w:cs="Arial"/>
                <w:color w:val="000000" w:themeColor="text1"/>
              </w:rPr>
              <w:t>Strategie prevence kriminality Olomouckého kraje na období 2022 – 2027</w:t>
            </w:r>
          </w:p>
          <w:p w14:paraId="7304DC8B" w14:textId="77777777" w:rsidR="0061633B" w:rsidRPr="006F4DE3" w:rsidRDefault="0061633B" w:rsidP="0061633B">
            <w:pPr>
              <w:pStyle w:val="Odstavecseseznamem"/>
              <w:numPr>
                <w:ilvl w:val="0"/>
                <w:numId w:val="25"/>
              </w:numPr>
              <w:spacing w:after="120" w:line="252" w:lineRule="auto"/>
              <w:ind w:left="357" w:hanging="3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4DE3">
              <w:rPr>
                <w:rFonts w:ascii="Arial" w:hAnsi="Arial" w:cs="Arial"/>
                <w:color w:val="000000" w:themeColor="text1"/>
              </w:rPr>
              <w:lastRenderedPageBreak/>
              <w:t>Programové prohlášení Rady Olomouckého kraje pro volební období 2020-2024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EFA" w14:textId="77777777" w:rsidR="0061633B" w:rsidRPr="004458BE" w:rsidRDefault="0061633B" w:rsidP="00C746E7">
            <w:pPr>
              <w:autoSpaceDE w:val="0"/>
              <w:autoSpaceDN w:val="0"/>
              <w:spacing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458B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Počet bodů</w:t>
            </w:r>
          </w:p>
        </w:tc>
      </w:tr>
      <w:tr w:rsidR="0061633B" w14:paraId="3FCA97CC" w14:textId="77777777" w:rsidTr="00C746E7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CEE" w14:textId="77777777" w:rsidR="0061633B" w:rsidRPr="006F4DE3" w:rsidRDefault="0061633B" w:rsidP="00C746E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270" w14:textId="77777777" w:rsidR="0061633B" w:rsidRPr="006F4DE3" w:rsidRDefault="0061633B" w:rsidP="0061633B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spacing w:before="160" w:line="252" w:lineRule="auto"/>
              <w:ind w:left="346" w:hanging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Vysoká míra potřebnosti (shoda projektu s několika obsahovými prioritami strategického dokumentu)</w:t>
            </w:r>
          </w:p>
          <w:p w14:paraId="18034C5A" w14:textId="77777777" w:rsidR="0061633B" w:rsidRPr="006F4DE3" w:rsidRDefault="0061633B" w:rsidP="0061633B">
            <w:pPr>
              <w:pStyle w:val="Odstavecseseznamem"/>
              <w:numPr>
                <w:ilvl w:val="0"/>
                <w:numId w:val="29"/>
              </w:numPr>
              <w:tabs>
                <w:tab w:val="left" w:pos="0"/>
              </w:tabs>
              <w:spacing w:before="160" w:after="160" w:line="259" w:lineRule="auto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Běžná míra potřebnosti (ostatní)</w:t>
            </w:r>
          </w:p>
          <w:p w14:paraId="5194CBDF" w14:textId="77777777" w:rsidR="0061633B" w:rsidRPr="006F4DE3" w:rsidRDefault="0061633B" w:rsidP="0061633B">
            <w:pPr>
              <w:pStyle w:val="Odstavecseseznamem"/>
              <w:numPr>
                <w:ilvl w:val="0"/>
                <w:numId w:val="29"/>
              </w:numPr>
              <w:tabs>
                <w:tab w:val="left" w:pos="0"/>
              </w:tabs>
              <w:spacing w:before="160" w:after="160" w:line="259" w:lineRule="auto"/>
              <w:ind w:left="347" w:hanging="283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color w:val="000000" w:themeColor="text1"/>
                <w:sz w:val="24"/>
                <w:szCs w:val="24"/>
              </w:rPr>
              <w:t>Žádná míra potřebnosti a bez návaznosti na strategické dokumenty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62C" w14:textId="77777777" w:rsidR="0061633B" w:rsidRPr="006F4DE3" w:rsidRDefault="0061633B" w:rsidP="00C746E7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  <w:p w14:paraId="361FAFDC" w14:textId="77777777" w:rsidR="0061633B" w:rsidRPr="006F4DE3" w:rsidRDefault="0061633B" w:rsidP="00C746E7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8AA57A5" w14:textId="77777777" w:rsidR="0061633B" w:rsidRPr="006F4DE3" w:rsidRDefault="0061633B" w:rsidP="00C746E7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  <w:p w14:paraId="39F15525" w14:textId="77777777" w:rsidR="0061633B" w:rsidRPr="006F4DE3" w:rsidRDefault="0061633B" w:rsidP="00C746E7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A5C3E2F" w14:textId="77777777" w:rsidR="0061633B" w:rsidRPr="006F4DE3" w:rsidRDefault="0061633B" w:rsidP="00C746E7">
            <w:pPr>
              <w:autoSpaceDE w:val="0"/>
              <w:autoSpaceDN w:val="0"/>
              <w:spacing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F4D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60047A8" w14:textId="77D0165C" w:rsidR="00CC2018" w:rsidRDefault="00CC2018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4F6B1AD" w14:textId="77777777" w:rsidR="00CC2018" w:rsidRPr="006F4DE3" w:rsidRDefault="00CC2018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E1CF43" w14:textId="56142411" w:rsidR="00691685" w:rsidRPr="006F4DE3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Administrátor 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po ověření </w:t>
      </w:r>
      <w:r w:rsidR="00627AF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informací 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>ze žádosti (administrativní</w:t>
      </w:r>
      <w:r w:rsidR="00EC47E1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kontrol</w:t>
      </w:r>
      <w:r w:rsidR="00627AF4" w:rsidRPr="006F4DE3">
        <w:rPr>
          <w:rFonts w:ascii="Arial" w:hAnsi="Arial" w:cs="Arial"/>
          <w:bCs/>
          <w:color w:val="000000" w:themeColor="text1"/>
          <w:sz w:val="24"/>
          <w:szCs w:val="24"/>
        </w:rPr>
        <w:t>a údajů, kontrola účelu žádosti</w:t>
      </w:r>
      <w:r w:rsidR="00B7369A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na </w:t>
      </w:r>
      <w:r w:rsidR="00FC4326" w:rsidRPr="006F4DE3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AC1498" w:rsidRPr="006F4DE3">
        <w:rPr>
          <w:rFonts w:ascii="Arial" w:hAnsi="Arial" w:cs="Arial"/>
          <w:bCs/>
          <w:color w:val="000000" w:themeColor="text1"/>
          <w:sz w:val="24"/>
          <w:szCs w:val="24"/>
        </w:rPr>
        <w:t>ravidla</w:t>
      </w:r>
      <w:r w:rsidR="001E226A" w:rsidRPr="006F4DE3">
        <w:rPr>
          <w:rFonts w:ascii="Arial" w:hAnsi="Arial" w:cs="Arial"/>
          <w:bCs/>
          <w:color w:val="000000" w:themeColor="text1"/>
          <w:sz w:val="24"/>
          <w:szCs w:val="24"/>
        </w:rPr>
        <w:t>, případn</w:t>
      </w:r>
      <w:r w:rsidR="00572C90" w:rsidRPr="006F4DE3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 w:rsidR="00C34B23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kontrol</w:t>
      </w:r>
      <w:r w:rsidR="00572C90" w:rsidRPr="006F4DE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34B23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splnění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34B23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požadavků na odstranění nedostatků v 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žádosti dle </w:t>
      </w:r>
      <w:r w:rsidR="00C34B23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odst. 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>8.6</w:t>
      </w:r>
      <w:r w:rsidR="001E226A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apod.</w:t>
      </w:r>
      <w:r w:rsidR="00645F5E" w:rsidRPr="006F4DE3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7369A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 žádosti v části kritérií A. </w:t>
      </w:r>
      <w:r w:rsidR="00645F5E" w:rsidRPr="006F4DE3">
        <w:rPr>
          <w:rFonts w:ascii="Arial" w:hAnsi="Arial" w:cs="Arial"/>
          <w:bCs/>
          <w:color w:val="000000" w:themeColor="text1"/>
          <w:sz w:val="24"/>
          <w:szCs w:val="24"/>
        </w:rPr>
        <w:t>Poté</w:t>
      </w:r>
      <w:r w:rsidR="00645F5E" w:rsidRPr="006F4D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45F5E" w:rsidRPr="006F4DE3">
        <w:rPr>
          <w:rFonts w:ascii="Arial" w:hAnsi="Arial" w:cs="Arial"/>
          <w:bCs/>
          <w:color w:val="000000" w:themeColor="text1"/>
          <w:sz w:val="24"/>
          <w:szCs w:val="24"/>
        </w:rPr>
        <w:t>předloží</w:t>
      </w: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přijaté žádosti s bodovým hodnocením kritérií A příslušné</w:t>
      </w:r>
      <w:r w:rsidR="00C66EE8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231A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komisi: </w:t>
      </w:r>
      <w:r w:rsidR="00453EAE" w:rsidRPr="006F4DE3">
        <w:rPr>
          <w:rFonts w:ascii="Arial" w:hAnsi="Arial" w:cs="Arial"/>
          <w:bCs/>
          <w:color w:val="000000" w:themeColor="text1"/>
          <w:sz w:val="24"/>
          <w:szCs w:val="24"/>
        </w:rPr>
        <w:t>poradnímu orgánu ROK - Komisi pro prevenci kriminality a drogových závislostí</w:t>
      </w:r>
      <w:r w:rsidR="006F4DE3" w:rsidRPr="006F4DE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6F4DE3" w:rsidRDefault="002A231A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komise </w:t>
      </w:r>
      <w:r w:rsidR="00691685" w:rsidRPr="006F4DE3">
        <w:rPr>
          <w:rFonts w:ascii="Arial" w:hAnsi="Arial" w:cs="Arial"/>
          <w:bCs/>
          <w:color w:val="000000" w:themeColor="text1"/>
          <w:sz w:val="24"/>
          <w:szCs w:val="24"/>
        </w:rPr>
        <w:t>provede hodnocení žádostí z odborného pohledu (kritéria B)</w:t>
      </w:r>
      <w:r w:rsidR="00D55E98" w:rsidRPr="006F4DE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Dále </w:t>
      </w:r>
      <w:r w:rsidR="00EC47E1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komise </w:t>
      </w: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>ve spolupráci s administrátorem připraví návrh bodového hodnocení významu žádosti (projektu) z pohledu poskytovatele dotace (kritéria C).</w:t>
      </w:r>
      <w:bookmarkStart w:id="17" w:name="_GoBack"/>
      <w:bookmarkEnd w:id="17"/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1C5F55F5" w14:textId="0073AA5A" w:rsidR="00A62C57" w:rsidRPr="006F4DE3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>Po vyhodnocení v 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komisi </w:t>
      </w:r>
      <w:r w:rsidR="0038493A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připraví administrátor podkladový materiál pro </w:t>
      </w:r>
      <w:r w:rsidR="006078C9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další </w:t>
      </w:r>
      <w:r w:rsidR="0038493A" w:rsidRPr="006F4DE3">
        <w:rPr>
          <w:rFonts w:ascii="Arial" w:hAnsi="Arial" w:cs="Arial"/>
          <w:bCs/>
          <w:color w:val="000000" w:themeColor="text1"/>
          <w:sz w:val="24"/>
          <w:szCs w:val="24"/>
        </w:rPr>
        <w:t>hodnocení žádostí a </w:t>
      </w:r>
      <w:r w:rsidR="006078C9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rozhodnutí o žádostech </w:t>
      </w:r>
      <w:r w:rsidR="0038493A" w:rsidRPr="006F4DE3">
        <w:rPr>
          <w:rFonts w:ascii="Arial" w:hAnsi="Arial" w:cs="Arial"/>
          <w:bCs/>
          <w:color w:val="000000" w:themeColor="text1"/>
          <w:sz w:val="24"/>
          <w:szCs w:val="24"/>
        </w:rPr>
        <w:t>řídícím orgán</w:t>
      </w:r>
      <w:r w:rsidR="006078C9" w:rsidRPr="006F4DE3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38493A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F5499E" w:rsidRPr="006F4DE3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CB3634" w:rsidRPr="006F4DE3">
        <w:rPr>
          <w:rFonts w:ascii="Arial" w:hAnsi="Arial" w:cs="Arial"/>
          <w:bCs/>
          <w:color w:val="000000" w:themeColor="text1"/>
          <w:sz w:val="24"/>
          <w:szCs w:val="24"/>
        </w:rPr>
        <w:t>řijaté žádosti o </w:t>
      </w: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dotace v dotačním titulu </w:t>
      </w:r>
      <w:r w:rsidR="00570B5C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(podstatné náležitosti žádostí) </w:t>
      </w:r>
      <w:r w:rsidR="006078C9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jsou </w:t>
      </w:r>
      <w:r w:rsidR="00F5499E" w:rsidRPr="006F4DE3">
        <w:rPr>
          <w:rFonts w:ascii="Arial" w:hAnsi="Arial" w:cs="Arial"/>
          <w:bCs/>
          <w:color w:val="000000" w:themeColor="text1"/>
          <w:sz w:val="24"/>
          <w:szCs w:val="24"/>
        </w:rPr>
        <w:t xml:space="preserve">v podkladovém materiálu </w:t>
      </w:r>
      <w:r w:rsidRPr="006F4DE3">
        <w:rPr>
          <w:rFonts w:ascii="Arial" w:hAnsi="Arial" w:cs="Arial"/>
          <w:bCs/>
          <w:color w:val="000000" w:themeColor="text1"/>
          <w:sz w:val="24"/>
          <w:szCs w:val="24"/>
        </w:rPr>
        <w:t>seřazeny dle dosaženého bodového zisku.</w:t>
      </w:r>
    </w:p>
    <w:p w14:paraId="6F645CAF" w14:textId="21D1FD6C" w:rsidR="00A62C57" w:rsidRDefault="00A62C57" w:rsidP="00A62C57">
      <w:pPr>
        <w:ind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7F3725A8" w14:textId="7A782498" w:rsidR="00A65FD7" w:rsidRPr="00EC2423" w:rsidRDefault="00A62C57" w:rsidP="00A65FD7">
      <w:pPr>
        <w:ind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2423">
        <w:rPr>
          <w:rFonts w:ascii="Arial" w:hAnsi="Arial" w:cs="Arial"/>
          <w:bCs/>
          <w:color w:val="000000" w:themeColor="text1"/>
          <w:sz w:val="24"/>
          <w:szCs w:val="24"/>
        </w:rPr>
        <w:t>Žadatelům s bodovým hodnocením 81 – 100 bodů bude vyhověno v požadované výši do výše schválených finančních prostředků v tomto dotačním titulu.</w:t>
      </w:r>
      <w:r w:rsidR="00A65FD7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136E" w:rsidRPr="00EC2423">
        <w:rPr>
          <w:rFonts w:ascii="Arial" w:hAnsi="Arial" w:cs="Arial"/>
          <w:bCs/>
          <w:color w:val="000000" w:themeColor="text1"/>
          <w:sz w:val="24"/>
          <w:szCs w:val="24"/>
        </w:rPr>
        <w:t>Dotace bude přidělována od nejvyššího počtu bodů v této bodové kategorii do vyčerpání alokace</w:t>
      </w:r>
      <w:r w:rsidR="002D3A4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8136E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s možností krácení dotace </w:t>
      </w:r>
      <w:r w:rsidR="00A65FD7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poslednímu </w:t>
      </w:r>
      <w:r w:rsidR="00E8136E" w:rsidRPr="00EC2423">
        <w:rPr>
          <w:rFonts w:ascii="Arial" w:hAnsi="Arial" w:cs="Arial"/>
          <w:bCs/>
          <w:color w:val="000000" w:themeColor="text1"/>
          <w:sz w:val="24"/>
          <w:szCs w:val="24"/>
        </w:rPr>
        <w:t>žada</w:t>
      </w:r>
      <w:r w:rsidR="00A65FD7" w:rsidRPr="00EC2423">
        <w:rPr>
          <w:rFonts w:ascii="Arial" w:hAnsi="Arial" w:cs="Arial"/>
          <w:bCs/>
          <w:color w:val="000000" w:themeColor="text1"/>
          <w:sz w:val="24"/>
          <w:szCs w:val="24"/>
        </w:rPr>
        <w:t>teli dle seřazeného bodového pořadí</w:t>
      </w:r>
      <w:r w:rsidR="00A37051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F0394B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pokud bude shoda bodů u posledních žadatelů, bude </w:t>
      </w:r>
      <w:r w:rsidR="00DB00AC" w:rsidRPr="00EC2423">
        <w:rPr>
          <w:rFonts w:ascii="Arial" w:hAnsi="Arial" w:cs="Arial"/>
          <w:bCs/>
          <w:color w:val="000000" w:themeColor="text1"/>
          <w:sz w:val="24"/>
          <w:szCs w:val="24"/>
        </w:rPr>
        <w:t>částečně vyhověno pouze té</w:t>
      </w:r>
      <w:r w:rsidR="001A5DA2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0394B" w:rsidRPr="00EC2423">
        <w:rPr>
          <w:rFonts w:ascii="Arial" w:hAnsi="Arial" w:cs="Arial"/>
          <w:bCs/>
          <w:color w:val="000000" w:themeColor="text1"/>
          <w:sz w:val="24"/>
          <w:szCs w:val="24"/>
        </w:rPr>
        <w:t>žádost</w:t>
      </w:r>
      <w:r w:rsidR="00DB00AC" w:rsidRPr="00EC2423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1A5DA2" w:rsidRPr="00EC2423">
        <w:rPr>
          <w:rFonts w:ascii="Arial" w:hAnsi="Arial" w:cs="Arial"/>
          <w:bCs/>
          <w:color w:val="000000" w:themeColor="text1"/>
          <w:sz w:val="24"/>
          <w:szCs w:val="24"/>
        </w:rPr>
        <w:t>, která byla doručená poskytovateli jako první v pořadí</w:t>
      </w:r>
      <w:r w:rsidR="00F0394B" w:rsidRPr="00EC2423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A65FD7" w:rsidRPr="00EC242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37051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65FD7" w:rsidRPr="00EC2423">
        <w:rPr>
          <w:rFonts w:ascii="Arial" w:hAnsi="Arial" w:cs="Arial"/>
          <w:bCs/>
          <w:color w:val="000000" w:themeColor="text1"/>
          <w:sz w:val="24"/>
          <w:szCs w:val="24"/>
        </w:rPr>
        <w:t>V případě vyčerpání finančních prostředků v dotačním titulu nebude dotace poskytnuta žadatelům s nižším bodovým hodnocením dle seřazeného pořadí žadatelů v této bodové kategorii.</w:t>
      </w:r>
    </w:p>
    <w:p w14:paraId="4B8967E1" w14:textId="77777777" w:rsidR="00A65FD7" w:rsidRPr="00EC2423" w:rsidRDefault="00A65FD7" w:rsidP="00A62C57">
      <w:pPr>
        <w:ind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1AFD232" w14:textId="333EDEA8" w:rsidR="00A62C57" w:rsidRPr="00EC2423" w:rsidRDefault="00A62C57" w:rsidP="00A62C57">
      <w:pPr>
        <w:ind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Žádostem s počtem dosažených bodů 61 – 80 bude vyhověno tak, </w:t>
      </w:r>
      <w:r w:rsidR="0032181B" w:rsidRPr="00EC2423">
        <w:rPr>
          <w:rFonts w:ascii="Arial" w:hAnsi="Arial" w:cs="Arial"/>
          <w:color w:val="000000" w:themeColor="text1"/>
          <w:sz w:val="24"/>
          <w:szCs w:val="24"/>
        </w:rPr>
        <w:t xml:space="preserve">aby 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 xml:space="preserve">celková výše obdržených bodů žádosti </w:t>
      </w:r>
      <w:r w:rsidR="003F51F7" w:rsidRPr="00EC2423">
        <w:rPr>
          <w:rFonts w:ascii="Arial" w:hAnsi="Arial" w:cs="Arial"/>
          <w:color w:val="000000" w:themeColor="text1"/>
          <w:sz w:val="24"/>
          <w:szCs w:val="24"/>
        </w:rPr>
        <w:t xml:space="preserve">relevantně </w:t>
      </w:r>
      <w:r w:rsidR="0032181B" w:rsidRPr="00EC2423">
        <w:rPr>
          <w:rFonts w:ascii="Arial" w:hAnsi="Arial" w:cs="Arial"/>
          <w:color w:val="000000" w:themeColor="text1"/>
          <w:sz w:val="24"/>
          <w:szCs w:val="24"/>
        </w:rPr>
        <w:t xml:space="preserve">odpovídala </w:t>
      </w:r>
      <w:r w:rsidR="00C34B4A" w:rsidRPr="00EC2423">
        <w:rPr>
          <w:rFonts w:ascii="Arial" w:hAnsi="Arial" w:cs="Arial"/>
          <w:color w:val="000000" w:themeColor="text1"/>
          <w:sz w:val="24"/>
          <w:szCs w:val="24"/>
        </w:rPr>
        <w:t xml:space="preserve">návrhu na 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 xml:space="preserve">výši poskytnuté dotace v poměru na žadatelem požadovanou výši dotace (např. z celkově možných </w:t>
      </w:r>
      <w:r w:rsidR="00C746E7" w:rsidRPr="00EC2423">
        <w:rPr>
          <w:rFonts w:ascii="Arial" w:hAnsi="Arial" w:cs="Arial"/>
          <w:color w:val="000000" w:themeColor="text1"/>
          <w:sz w:val="24"/>
          <w:szCs w:val="24"/>
        </w:rPr>
        <w:t>100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 xml:space="preserve"> bodů je žádost obodovaná na </w:t>
      </w:r>
      <w:r w:rsidR="00C746E7" w:rsidRPr="00EC2423">
        <w:rPr>
          <w:rFonts w:ascii="Arial" w:hAnsi="Arial" w:cs="Arial"/>
          <w:color w:val="000000" w:themeColor="text1"/>
          <w:sz w:val="24"/>
          <w:szCs w:val="24"/>
        </w:rPr>
        <w:t>71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> </w:t>
      </w:r>
      <w:r w:rsidR="00C746E7" w:rsidRPr="00EC2423">
        <w:rPr>
          <w:rFonts w:ascii="Arial" w:hAnsi="Arial" w:cs="Arial"/>
          <w:color w:val="000000" w:themeColor="text1"/>
          <w:sz w:val="24"/>
          <w:szCs w:val="24"/>
        </w:rPr>
        <w:t>bodů, bude navrženo 71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 xml:space="preserve"> 000 Kč, tzn., za </w:t>
      </w:r>
      <w:r w:rsidR="00C746E7" w:rsidRPr="00EC2423">
        <w:rPr>
          <w:rFonts w:ascii="Arial" w:hAnsi="Arial" w:cs="Arial"/>
          <w:color w:val="000000" w:themeColor="text1"/>
          <w:sz w:val="24"/>
          <w:szCs w:val="24"/>
        </w:rPr>
        <w:t>71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 xml:space="preserve"> bodů obdrží </w:t>
      </w:r>
      <w:r w:rsidR="00C746E7" w:rsidRPr="00EC2423">
        <w:rPr>
          <w:rFonts w:ascii="Arial" w:hAnsi="Arial" w:cs="Arial"/>
          <w:color w:val="000000" w:themeColor="text1"/>
          <w:sz w:val="24"/>
          <w:szCs w:val="24"/>
        </w:rPr>
        <w:t>71</w:t>
      </w:r>
      <w:r w:rsidR="00AD7088" w:rsidRPr="00EC2423">
        <w:rPr>
          <w:rFonts w:ascii="Arial" w:hAnsi="Arial" w:cs="Arial"/>
          <w:color w:val="000000" w:themeColor="text1"/>
          <w:sz w:val="24"/>
          <w:szCs w:val="24"/>
        </w:rPr>
        <w:t xml:space="preserve"> % požadované částky 100 000 Kč).</w:t>
      </w:r>
      <w:r w:rsidRPr="00EC2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04B8" w:rsidRPr="00EC2423">
        <w:rPr>
          <w:rFonts w:ascii="Arial" w:hAnsi="Arial" w:cs="Arial"/>
          <w:bCs/>
          <w:color w:val="000000" w:themeColor="text1"/>
          <w:sz w:val="24"/>
          <w:szCs w:val="24"/>
        </w:rPr>
        <w:t>Dotace bude přidělována od nejvyššího počtu bodů v této bodové kategorii do vyčerpání alokace s možností krácení dotace poslednímu žadateli dle seřazeného bodového pořadí</w:t>
      </w:r>
      <w:r w:rsidR="00F0394B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B00AC" w:rsidRPr="00EC2423">
        <w:rPr>
          <w:rFonts w:ascii="Arial" w:hAnsi="Arial" w:cs="Arial"/>
          <w:bCs/>
          <w:color w:val="000000" w:themeColor="text1"/>
          <w:sz w:val="24"/>
          <w:szCs w:val="24"/>
        </w:rPr>
        <w:t>(pokud bude shoda bodů u posledních žadatelů, bude částečně vyhověno pouze té žádosti, která byla doručená poskytovateli jako první v pořadí)</w:t>
      </w:r>
      <w:r w:rsidR="003604B8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EC2423">
        <w:rPr>
          <w:rFonts w:ascii="Arial" w:hAnsi="Arial" w:cs="Arial"/>
          <w:bCs/>
          <w:color w:val="000000" w:themeColor="text1"/>
          <w:sz w:val="24"/>
          <w:szCs w:val="24"/>
        </w:rPr>
        <w:t>V případě vyčerpání finančních prostředků v dotačním titulu nebude dotace poskytnuta žadatelům s nižším bodovým hodnocením dle seřazeného pořadí žadatelů</w:t>
      </w:r>
      <w:r w:rsidR="00E979FE" w:rsidRPr="00EC2423">
        <w:rPr>
          <w:rFonts w:ascii="Arial" w:hAnsi="Arial" w:cs="Arial"/>
          <w:bCs/>
          <w:color w:val="000000" w:themeColor="text1"/>
          <w:sz w:val="24"/>
          <w:szCs w:val="24"/>
        </w:rPr>
        <w:t xml:space="preserve"> v této bodové kategorii</w:t>
      </w:r>
      <w:r w:rsidR="00A37051" w:rsidRPr="00EC242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9F5E3DF" w14:textId="77777777" w:rsidR="00A37051" w:rsidRDefault="00A37051" w:rsidP="00AD7088">
      <w:pPr>
        <w:ind w:firstLine="0"/>
        <w:rPr>
          <w:rFonts w:ascii="Arial" w:hAnsi="Arial" w:cs="Arial"/>
          <w:color w:val="FF0000"/>
          <w:sz w:val="24"/>
          <w:szCs w:val="24"/>
        </w:rPr>
      </w:pPr>
    </w:p>
    <w:p w14:paraId="2964E6C5" w14:textId="127DAA2B" w:rsidR="00C746E7" w:rsidRPr="00EC2423" w:rsidRDefault="00A62C57" w:rsidP="00AD7088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EC2423">
        <w:rPr>
          <w:rFonts w:ascii="Arial" w:hAnsi="Arial" w:cs="Arial"/>
          <w:color w:val="000000" w:themeColor="text1"/>
          <w:sz w:val="24"/>
          <w:szCs w:val="24"/>
        </w:rPr>
        <w:t>Ž</w:t>
      </w:r>
      <w:r w:rsidR="00145006" w:rsidRPr="00EC2423">
        <w:rPr>
          <w:rFonts w:ascii="Arial" w:hAnsi="Arial" w:cs="Arial"/>
          <w:color w:val="000000" w:themeColor="text1"/>
          <w:sz w:val="24"/>
          <w:szCs w:val="24"/>
        </w:rPr>
        <w:t>adatelům</w:t>
      </w:r>
      <w:r w:rsidRPr="00EC2423">
        <w:rPr>
          <w:rFonts w:ascii="Arial" w:hAnsi="Arial" w:cs="Arial"/>
          <w:color w:val="000000" w:themeColor="text1"/>
          <w:sz w:val="24"/>
          <w:szCs w:val="24"/>
        </w:rPr>
        <w:t xml:space="preserve"> s počtem dosažených bodů 0 – 60 bodů včetně, nebude vyhověno.</w:t>
      </w:r>
    </w:p>
    <w:p w14:paraId="58ECAF00" w14:textId="77777777" w:rsidR="00C746E7" w:rsidRPr="00C746E7" w:rsidRDefault="00C746E7" w:rsidP="00AD7088">
      <w:pPr>
        <w:ind w:firstLine="0"/>
        <w:rPr>
          <w:rFonts w:ascii="Arial" w:hAnsi="Arial" w:cs="Arial"/>
          <w:color w:val="FF0000"/>
          <w:sz w:val="24"/>
          <w:szCs w:val="24"/>
        </w:rPr>
      </w:pPr>
    </w:p>
    <w:p w14:paraId="7CA4C94A" w14:textId="7D113C9F" w:rsidR="00C746E7" w:rsidRPr="00EC2423" w:rsidRDefault="00C746E7" w:rsidP="00C746E7">
      <w:pPr>
        <w:spacing w:before="12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EC2423">
        <w:rPr>
          <w:rFonts w:ascii="Arial" w:hAnsi="Arial" w:cs="Arial"/>
          <w:color w:val="000000" w:themeColor="text1"/>
          <w:sz w:val="24"/>
          <w:szCs w:val="24"/>
        </w:rPr>
        <w:t>Pokud bude vlivem krácení požadavku u žádosti navržena výše dotace nižší, než je minimální výše dotace dle odst. 5.1, bude takový návrh dotace upraven n</w:t>
      </w:r>
      <w:r w:rsidR="003604B8" w:rsidRPr="00EC2423">
        <w:rPr>
          <w:rFonts w:ascii="Arial" w:hAnsi="Arial" w:cs="Arial"/>
          <w:color w:val="000000" w:themeColor="text1"/>
          <w:sz w:val="24"/>
          <w:szCs w:val="24"/>
        </w:rPr>
        <w:t>a minimální výši dle odst. 5.1.</w:t>
      </w:r>
    </w:p>
    <w:p w14:paraId="7FDEF43A" w14:textId="77777777" w:rsidR="00A62C57" w:rsidRDefault="00A62C57" w:rsidP="00A62C57">
      <w:pPr>
        <w:ind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05C21129" w14:textId="73E5363C" w:rsidR="00A62C57" w:rsidRPr="00EC2423" w:rsidRDefault="00A62C57" w:rsidP="00A62C57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EC2423">
        <w:rPr>
          <w:rFonts w:ascii="Arial" w:hAnsi="Arial" w:cs="Arial"/>
          <w:color w:val="000000" w:themeColor="text1"/>
          <w:sz w:val="24"/>
          <w:szCs w:val="24"/>
        </w:rPr>
        <w:t>Žadatel, kterému nebyla dotace poskytnuta z důvodu vyčerpání finančních prostředků v dotačním titulu, je oprávněný k přijetí dotace podle schváleného pořadí náhradních žadatelů řídí</w:t>
      </w:r>
      <w:r w:rsidR="00936F83" w:rsidRPr="00EC2423">
        <w:rPr>
          <w:rFonts w:ascii="Arial" w:hAnsi="Arial" w:cs="Arial"/>
          <w:color w:val="000000" w:themeColor="text1"/>
          <w:sz w:val="24"/>
          <w:szCs w:val="24"/>
        </w:rPr>
        <w:t>cí</w:t>
      </w:r>
      <w:r w:rsidRPr="00EC2423">
        <w:rPr>
          <w:rFonts w:ascii="Arial" w:hAnsi="Arial" w:cs="Arial"/>
          <w:color w:val="000000" w:themeColor="text1"/>
          <w:sz w:val="24"/>
          <w:szCs w:val="24"/>
        </w:rPr>
        <w:t xml:space="preserve">m orgánem dle bodu 9.12. Pravidel.   </w:t>
      </w:r>
    </w:p>
    <w:p w14:paraId="0B5EDF7C" w14:textId="77777777" w:rsidR="00C746E7" w:rsidRPr="00E21A90" w:rsidRDefault="00C746E7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EC2423" w14:paraId="06153AE6" w14:textId="77777777" w:rsidTr="00BB3409">
        <w:tc>
          <w:tcPr>
            <w:tcW w:w="3685" w:type="dxa"/>
          </w:tcPr>
          <w:p w14:paraId="5F420EAD" w14:textId="77777777" w:rsidR="00C34B4A" w:rsidRPr="00EC242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C2423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C2423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Návrh řídícímu ORgánu</w:t>
            </w:r>
          </w:p>
        </w:tc>
      </w:tr>
      <w:tr w:rsidR="006078C9" w:rsidRPr="00EC2423" w14:paraId="5A7B69B1" w14:textId="77777777" w:rsidTr="00BB3409">
        <w:tc>
          <w:tcPr>
            <w:tcW w:w="3685" w:type="dxa"/>
          </w:tcPr>
          <w:p w14:paraId="77812DE4" w14:textId="0F36FF21" w:rsidR="00C34B4A" w:rsidRPr="00EC2423" w:rsidRDefault="00C34B4A" w:rsidP="00C34B23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</w:t>
            </w:r>
            <w:r w:rsidR="00DE192E"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hodnotící komisí</w:t>
            </w: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C2423" w:rsidRDefault="00C34B4A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1446B1B8" w:rsidR="00C34B4A" w:rsidRPr="00EC2423" w:rsidRDefault="00D4706B" w:rsidP="00C34B23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0 - 60</w:t>
            </w:r>
          </w:p>
        </w:tc>
        <w:tc>
          <w:tcPr>
            <w:tcW w:w="2693" w:type="dxa"/>
          </w:tcPr>
          <w:p w14:paraId="36C263CC" w14:textId="77777777" w:rsidR="00C34B4A" w:rsidRPr="00EC2423" w:rsidRDefault="00C34B4A" w:rsidP="00C34B23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NEVYHOVĚT</w:t>
            </w:r>
          </w:p>
        </w:tc>
      </w:tr>
      <w:tr w:rsidR="00EC2423" w:rsidRPr="00EC2423" w14:paraId="219B136C" w14:textId="77777777" w:rsidTr="00BB3409">
        <w:tc>
          <w:tcPr>
            <w:tcW w:w="3685" w:type="dxa"/>
          </w:tcPr>
          <w:p w14:paraId="6E63A67F" w14:textId="77777777" w:rsidR="00DE192E" w:rsidRPr="00EC2423" w:rsidRDefault="00DE192E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EC2423" w:rsidRDefault="00DE192E" w:rsidP="00DE192E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216AF44C" w:rsidR="00DE192E" w:rsidRPr="00EC2423" w:rsidRDefault="00D4706B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61 - 80</w:t>
            </w:r>
          </w:p>
        </w:tc>
        <w:tc>
          <w:tcPr>
            <w:tcW w:w="2693" w:type="dxa"/>
          </w:tcPr>
          <w:p w14:paraId="13CFAFE1" w14:textId="24C36221" w:rsidR="00DE192E" w:rsidRPr="00EC2423" w:rsidRDefault="00D4706B" w:rsidP="00EC2423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ČÁSTEČNĚ VYHOVĚT</w:t>
            </w:r>
            <w:r w:rsidR="0029794E"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078C9" w:rsidRPr="00EC2423" w14:paraId="15F7A873" w14:textId="77777777" w:rsidTr="00BB3409">
        <w:tc>
          <w:tcPr>
            <w:tcW w:w="3685" w:type="dxa"/>
          </w:tcPr>
          <w:p w14:paraId="4A4BC6DC" w14:textId="77777777" w:rsidR="00DE192E" w:rsidRPr="00EC2423" w:rsidRDefault="00DE192E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C2423" w:rsidRDefault="00DE192E" w:rsidP="00DE192E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218803A1" w:rsidR="00DE192E" w:rsidRPr="00EC2423" w:rsidRDefault="00D4706B" w:rsidP="00DE192E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  <w:r w:rsidR="00DE192E"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A541007" w14:textId="222AF42E" w:rsidR="00DE192E" w:rsidRPr="00EC2423" w:rsidRDefault="00DE192E" w:rsidP="002D3A4A">
            <w:pPr>
              <w:spacing w:before="12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  <w:r w:rsidR="002D3A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ČÁSTEČNĚ VYHOVĚT</w:t>
            </w:r>
            <w:r w:rsidR="0029794E" w:rsidRPr="00EC242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</w:tr>
    </w:tbl>
    <w:p w14:paraId="5905F754" w14:textId="144F92DC" w:rsidR="00C34B4A" w:rsidRPr="00EC2423" w:rsidRDefault="00C34B4A" w:rsidP="00C34B4A">
      <w:pPr>
        <w:ind w:left="708" w:firstLine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EC2423">
        <w:rPr>
          <w:rFonts w:ascii="Arial" w:hAnsi="Arial" w:cs="Arial"/>
          <w:i/>
          <w:iCs/>
          <w:color w:val="000000" w:themeColor="text1"/>
          <w:sz w:val="20"/>
          <w:szCs w:val="20"/>
        </w:rPr>
        <w:t>*</w:t>
      </w:r>
      <w:r w:rsidRPr="00EC2423">
        <w:rPr>
          <w:rFonts w:ascii="Arial" w:hAnsi="Arial" w:cs="Arial"/>
          <w:i/>
          <w:color w:val="000000" w:themeColor="text1"/>
          <w:sz w:val="20"/>
          <w:szCs w:val="20"/>
        </w:rPr>
        <w:t>Ke krácení požadavku dojde v případech převisu žádostí a nedostatku finančních prostředků, které jsou v daném dotačním 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Default="006F1012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akce/činnosti, účelu </w:t>
      </w:r>
      <w:r w:rsidRPr="006E3DEA">
        <w:rPr>
          <w:rFonts w:ascii="Arial" w:hAnsi="Arial" w:cs="Arial"/>
          <w:bCs/>
          <w:sz w:val="24"/>
          <w:szCs w:val="24"/>
        </w:rPr>
        <w:t xml:space="preserve">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2D2FDC" w:rsidRDefault="006F1012" w:rsidP="006F1012">
      <w:pPr>
        <w:tabs>
          <w:tab w:val="left" w:pos="851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2D2FDC">
        <w:rPr>
          <w:rFonts w:ascii="Arial" w:hAnsi="Arial" w:cs="Arial"/>
          <w:b/>
          <w:bCs/>
          <w:color w:val="000000" w:themeColor="text1"/>
          <w:sz w:val="24"/>
          <w:szCs w:val="24"/>
        </w:rPr>
        <w:t>Řídící orgán při posuzování bodového hodnocení přihlíží zejména k hranici dosaženého bodového zisku</w:t>
      </w:r>
      <w:r w:rsidR="00F57B0B" w:rsidRPr="002D2FD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575C0A7" w:rsidR="009A6768" w:rsidRPr="002D2FDC" w:rsidRDefault="009A6768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Lhůta pro rozhodnutí o žádostech činí </w:t>
      </w:r>
      <w:r w:rsidR="004B07CD" w:rsidRPr="002D2FDC">
        <w:rPr>
          <w:rFonts w:ascii="Arial" w:hAnsi="Arial" w:cs="Arial"/>
          <w:b/>
          <w:bCs/>
          <w:color w:val="000000" w:themeColor="text1"/>
          <w:sz w:val="24"/>
          <w:szCs w:val="24"/>
        </w:rPr>
        <w:t>90</w:t>
      </w:r>
      <w:r w:rsidR="004B07CD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>dnů od</w:t>
      </w:r>
      <w:r w:rsidR="00936F8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uplynutí lhůty pro podávání.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4A53BD5" w:rsidR="00691685" w:rsidRPr="002D2FDC" w:rsidRDefault="00691685" w:rsidP="004724C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V případě, že v některém dotačním </w:t>
      </w:r>
      <w:r w:rsidR="00BB79D0" w:rsidRPr="002D2FDC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D2FDC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="004724C6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v rámci 08_01_Dotačního programu pro sociální oblast</w:t>
      </w:r>
      <w:r w:rsidR="00936F8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2024.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371AC0A" w:rsidR="00523688" w:rsidRPr="002D2FDC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</w:t>
      </w: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poskytnutí či neposkytnutí dotace zašle administrátor žadatelům nejpozději </w:t>
      </w:r>
      <w:r w:rsidR="00C33DA8" w:rsidRPr="002D2F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15 </w:t>
      </w:r>
      <w:r w:rsidR="00355174" w:rsidRPr="002D2F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pracovních </w:t>
      </w:r>
      <w:r w:rsidRPr="002D2FDC">
        <w:rPr>
          <w:rFonts w:ascii="Arial" w:hAnsi="Arial" w:cs="Arial"/>
          <w:b/>
          <w:bCs/>
          <w:color w:val="000000" w:themeColor="text1"/>
          <w:sz w:val="24"/>
          <w:szCs w:val="24"/>
        </w:rPr>
        <w:t>dnů</w:t>
      </w: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po rozhodnutí řídícího orgánu.</w:t>
      </w:r>
      <w:r w:rsidR="00C5488B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9701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Ve stejné lhůtě </w:t>
      </w:r>
      <w:r w:rsidR="00F97013" w:rsidRPr="002D2FDC">
        <w:rPr>
          <w:rFonts w:ascii="Arial" w:hAnsi="Arial" w:cs="Arial"/>
          <w:color w:val="000000" w:themeColor="text1"/>
          <w:sz w:val="24"/>
          <w:szCs w:val="24"/>
        </w:rPr>
        <w:t xml:space="preserve">administrátor zveřejní výsledky vyhodnocení </w:t>
      </w:r>
      <w:r w:rsidR="00F9701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titulu </w:t>
      </w:r>
      <w:r w:rsidR="008B3277" w:rsidRPr="002D2FD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na </w:t>
      </w:r>
      <w:r w:rsidR="00080132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webových stránkách dotačního titulu </w:t>
      </w:r>
      <w:r w:rsidR="00F97013" w:rsidRPr="002D2FD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A4562" w:rsidRPr="002D2FDC">
        <w:rPr>
          <w:rFonts w:ascii="Arial" w:hAnsi="Arial" w:cs="Arial"/>
          <w:bCs/>
          <w:color w:val="000000" w:themeColor="text1"/>
          <w:sz w:val="24"/>
          <w:szCs w:val="24"/>
        </w:rPr>
        <w:t>po </w:t>
      </w:r>
      <w:r w:rsidR="00F9701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zajištění </w:t>
      </w:r>
      <w:proofErr w:type="spellStart"/>
      <w:r w:rsidR="00F97013" w:rsidRPr="002D2FDC">
        <w:rPr>
          <w:rFonts w:ascii="Arial" w:hAnsi="Arial" w:cs="Arial"/>
          <w:bCs/>
          <w:color w:val="000000" w:themeColor="text1"/>
          <w:sz w:val="24"/>
          <w:szCs w:val="24"/>
        </w:rPr>
        <w:t>anonymizace</w:t>
      </w:r>
      <w:proofErr w:type="spellEnd"/>
      <w:r w:rsidR="00F9701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dokumentů)</w:t>
      </w:r>
      <w:r w:rsidR="004D3F17" w:rsidRPr="002D2FD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B5A9CBA" w14:textId="77777777" w:rsidR="00145006" w:rsidRPr="00145006" w:rsidRDefault="00145006" w:rsidP="0014500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0A2879FF" w14:textId="443AB51C" w:rsidR="00145006" w:rsidRPr="002D2FDC" w:rsidRDefault="00145006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>V případě nečerpání dotace některým z příjemců dotace, v případě navýšení alokace dotačního titulu nebo v případě nedoložení potřebných podkladů k uzavření smlouvy</w:t>
      </w:r>
      <w:r w:rsidR="00936F83" w:rsidRPr="002D2FDC">
        <w:rPr>
          <w:rFonts w:ascii="Arial" w:hAnsi="Arial" w:cs="Arial"/>
          <w:bCs/>
          <w:color w:val="000000" w:themeColor="text1"/>
          <w:sz w:val="24"/>
          <w:szCs w:val="24"/>
        </w:rPr>
        <w:t xml:space="preserve"> ze strany </w:t>
      </w:r>
      <w:r w:rsidRPr="002D2FDC">
        <w:rPr>
          <w:rFonts w:ascii="Arial" w:hAnsi="Arial" w:cs="Arial"/>
          <w:bCs/>
          <w:color w:val="000000" w:themeColor="text1"/>
          <w:sz w:val="24"/>
          <w:szCs w:val="24"/>
        </w:rPr>
        <w:t>příjemce, či odstoupení od podpisu smlouvy příjemcem, je oprávněný k přijetí dotace náhradník podle schváleného pořadí náhradních žadatelů řídícím orgánem.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9C1B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8" w:name="základníPojmy"/>
      <w:bookmarkEnd w:id="18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6B316CB" w:rsidR="006A310B" w:rsidRPr="00FE33BB" w:rsidRDefault="006D7BE4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Akce/Činnost </w:t>
      </w:r>
      <w:r w:rsidR="006A310B" w:rsidRPr="00FE33BB">
        <w:rPr>
          <w:rFonts w:ascii="Arial" w:hAnsi="Arial" w:cs="Arial"/>
          <w:color w:val="000000" w:themeColor="text1"/>
          <w:sz w:val="24"/>
          <w:szCs w:val="24"/>
        </w:rPr>
        <w:t xml:space="preserve">je žadatelem navrhovaný ucelený souhrn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aktivit</w:t>
      </w:r>
      <w:r w:rsidR="006A310B" w:rsidRPr="00FE33BB">
        <w:rPr>
          <w:rFonts w:ascii="Arial" w:hAnsi="Arial" w:cs="Arial"/>
          <w:color w:val="000000" w:themeColor="text1"/>
          <w:sz w:val="24"/>
          <w:szCs w:val="24"/>
        </w:rPr>
        <w:t xml:space="preserve">, které mají být podpořeny z dotačního </w:t>
      </w:r>
      <w:r w:rsidR="00BB79D0" w:rsidRPr="00FE33BB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A310B" w:rsidRPr="00FE33BB">
        <w:rPr>
          <w:rFonts w:ascii="Arial" w:hAnsi="Arial" w:cs="Arial"/>
          <w:color w:val="000000" w:themeColor="text1"/>
          <w:sz w:val="24"/>
          <w:szCs w:val="24"/>
        </w:rPr>
        <w:t>. Jedná se o specifikaci konkrétního účelu poskytované dotace zajišťující naplnění obecného účelu vyhlášeného dotačního</w:t>
      </w:r>
      <w:r w:rsidR="00FE33BB" w:rsidRPr="00FE33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9D0" w:rsidRPr="00FE33BB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(např. </w:t>
      </w:r>
      <w:r w:rsidR="00E145EF" w:rsidRPr="00FE33BB">
        <w:rPr>
          <w:rFonts w:ascii="Arial" w:hAnsi="Arial" w:cs="Arial"/>
          <w:color w:val="000000" w:themeColor="text1"/>
          <w:sz w:val="24"/>
          <w:szCs w:val="24"/>
        </w:rPr>
        <w:t xml:space="preserve">preventivní </w:t>
      </w:r>
      <w:r w:rsidR="004B487C" w:rsidRPr="00FE33BB">
        <w:rPr>
          <w:rFonts w:ascii="Arial" w:hAnsi="Arial" w:cs="Arial"/>
          <w:color w:val="000000" w:themeColor="text1"/>
          <w:sz w:val="24"/>
          <w:szCs w:val="24"/>
        </w:rPr>
        <w:t>akce/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celoroční činnost)</w:t>
      </w:r>
      <w:r w:rsidR="006A310B" w:rsidRPr="00FE33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8D7581" w14:textId="4A5B5E35" w:rsidR="006A310B" w:rsidRPr="00FE33B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Celkové </w:t>
      </w: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předpokládané uznatelné výdaje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předpokládá vynaložit na realizaci své </w:t>
      </w:r>
      <w:r w:rsidR="0058171B" w:rsidRPr="00FE33BB">
        <w:rPr>
          <w:rFonts w:ascii="Arial" w:hAnsi="Arial" w:cs="Arial"/>
          <w:color w:val="000000" w:themeColor="text1"/>
          <w:sz w:val="24"/>
          <w:szCs w:val="24"/>
        </w:rPr>
        <w:t>akce/ činnost</w:t>
      </w:r>
      <w:r w:rsidR="00D11249" w:rsidRPr="00FE33BB">
        <w:rPr>
          <w:rFonts w:ascii="Arial" w:hAnsi="Arial" w:cs="Arial"/>
          <w:color w:val="000000" w:themeColor="text1"/>
          <w:sz w:val="24"/>
          <w:szCs w:val="24"/>
        </w:rPr>
        <w:t>i</w:t>
      </w:r>
      <w:r w:rsidR="00BA36B7" w:rsidRPr="00FE33BB">
        <w:rPr>
          <w:rFonts w:ascii="Arial" w:hAnsi="Arial" w:cs="Arial"/>
          <w:color w:val="000000" w:themeColor="text1"/>
          <w:sz w:val="24"/>
          <w:szCs w:val="24"/>
        </w:rPr>
        <w:t xml:space="preserve"> a uvedl je v žádosti o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E33BB">
        <w:rPr>
          <w:rFonts w:ascii="Arial" w:hAnsi="Arial" w:cs="Arial"/>
          <w:color w:val="000000" w:themeColor="text1"/>
          <w:sz w:val="24"/>
          <w:szCs w:val="24"/>
        </w:rPr>
        <w:t>akce/činnost</w:t>
      </w:r>
      <w:r w:rsidR="00D11249" w:rsidRPr="00FE33BB">
        <w:rPr>
          <w:rFonts w:ascii="Arial" w:hAnsi="Arial" w:cs="Arial"/>
          <w:color w:val="000000" w:themeColor="text1"/>
          <w:sz w:val="24"/>
          <w:szCs w:val="24"/>
        </w:rPr>
        <w:t>i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dle Pravidel, odst. </w:t>
      </w:r>
      <w:r w:rsidR="00C42825" w:rsidRPr="00FE33BB">
        <w:rPr>
          <w:rFonts w:ascii="Arial" w:hAnsi="Arial" w:cs="Arial"/>
          <w:color w:val="000000" w:themeColor="text1"/>
          <w:sz w:val="24"/>
          <w:szCs w:val="24"/>
        </w:rPr>
        <w:t>5.4.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28D4A661" w:rsidR="006A310B" w:rsidRPr="00FE33B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Celkové skutečně vynaložené uznatelné výdaje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skutečně vynaložil na realizaci své </w:t>
      </w:r>
      <w:r w:rsidR="0058171B" w:rsidRPr="00FE33BB">
        <w:rPr>
          <w:rFonts w:ascii="Arial" w:hAnsi="Arial" w:cs="Arial"/>
          <w:color w:val="000000" w:themeColor="text1"/>
          <w:sz w:val="24"/>
          <w:szCs w:val="24"/>
        </w:rPr>
        <w:t xml:space="preserve">akce/ </w:t>
      </w:r>
      <w:r w:rsidR="003F1369" w:rsidRPr="00FE33BB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. Celkovými uznatelnými výdaji jsou výdaje vzniklé v období realizace </w:t>
      </w:r>
      <w:r w:rsidR="006E4F72" w:rsidRPr="00FE33BB">
        <w:rPr>
          <w:rFonts w:ascii="Arial" w:hAnsi="Arial" w:cs="Arial"/>
          <w:color w:val="000000" w:themeColor="text1"/>
          <w:sz w:val="24"/>
          <w:szCs w:val="24"/>
        </w:rPr>
        <w:t xml:space="preserve">akce/ činnosti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B43176" w:rsidRPr="00FE33BB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44B86" w:rsidRPr="00FE33BB">
        <w:rPr>
          <w:rFonts w:ascii="Arial" w:hAnsi="Arial" w:cs="Arial"/>
          <w:color w:val="000000" w:themeColor="text1"/>
          <w:sz w:val="24"/>
          <w:szCs w:val="24"/>
        </w:rPr>
        <w:t>P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ravidel, odst.</w:t>
      </w:r>
      <w:r w:rsidR="003F1369" w:rsidRPr="00FE33BB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FE33BB" w:rsidRPr="00FE33BB">
        <w:rPr>
          <w:rFonts w:ascii="Arial" w:hAnsi="Arial" w:cs="Arial"/>
          <w:color w:val="000000" w:themeColor="text1"/>
          <w:sz w:val="24"/>
          <w:szCs w:val="24"/>
        </w:rPr>
        <w:t>e vlastní spoluúčasti žadatele.</w:t>
      </w:r>
    </w:p>
    <w:p w14:paraId="6F348ADA" w14:textId="0D2983C5" w:rsidR="006A310B" w:rsidRPr="004C6F18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Konkrétní účel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je účel použití poskytované dotace na </w:t>
      </w:r>
      <w:r w:rsidR="009A4E6F" w:rsidRPr="00FE33BB">
        <w:rPr>
          <w:rFonts w:ascii="Arial" w:hAnsi="Arial" w:cs="Arial"/>
          <w:color w:val="000000" w:themeColor="text1"/>
          <w:sz w:val="24"/>
          <w:szCs w:val="24"/>
        </w:rPr>
        <w:t>akci/ činnost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na </w:t>
      </w:r>
      <w:r w:rsidR="009A4E6F" w:rsidRPr="00FE33BB">
        <w:rPr>
          <w:rFonts w:ascii="Arial" w:hAnsi="Arial" w:cs="Arial"/>
          <w:color w:val="000000" w:themeColor="text1"/>
          <w:sz w:val="24"/>
          <w:szCs w:val="24"/>
        </w:rPr>
        <w:t>akci/ činnost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) v souladu s definov</w:t>
      </w:r>
      <w:r w:rsidR="0079029A" w:rsidRPr="00FE33BB">
        <w:rPr>
          <w:rFonts w:ascii="Arial" w:hAnsi="Arial" w:cs="Arial"/>
          <w:color w:val="000000" w:themeColor="text1"/>
          <w:sz w:val="24"/>
          <w:szCs w:val="24"/>
        </w:rPr>
        <w:t>anými cíli dotačního programu a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v souladu s obecným účelem. </w:t>
      </w: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Dotaci </w:t>
      </w:r>
      <w:r w:rsidRPr="006D235B">
        <w:rPr>
          <w:rFonts w:ascii="Arial" w:hAnsi="Arial" w:cs="Arial"/>
          <w:b/>
          <w:sz w:val="24"/>
          <w:szCs w:val="24"/>
        </w:rPr>
        <w:t>lze použít na uznatelné výdaje, které jsou výslovně uvedeny ve Smlouvě.</w:t>
      </w:r>
    </w:p>
    <w:p w14:paraId="4DBFB186" w14:textId="3D5C7616" w:rsidR="006A310B" w:rsidRPr="00FE33B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Neuznatelné výdaje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B8E"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jsou výdaje, na které nelze </w:t>
      </w:r>
      <w:r w:rsidR="003F7B8E" w:rsidRPr="00FE33BB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FE33B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FE33BB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FE33BB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5500EE" w:rsidRPr="00FE33BB">
        <w:rPr>
          <w:rFonts w:ascii="Arial" w:hAnsi="Arial" w:cs="Arial"/>
          <w:color w:val="000000" w:themeColor="text1"/>
          <w:sz w:val="24"/>
          <w:szCs w:val="24"/>
        </w:rPr>
        <w:t>nemůže zahrnout do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celkových předpokládaných</w:t>
      </w:r>
      <w:r w:rsidR="00FA5724" w:rsidRPr="00FE33BB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FE33BB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58171B" w:rsidRPr="00FE33BB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3F1369" w:rsidRPr="00FE33BB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272D37" w:rsidRPr="00FE33B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5F5C4E" w:rsidRPr="00FE33BB">
        <w:rPr>
          <w:rFonts w:ascii="Arial" w:hAnsi="Arial" w:cs="Arial"/>
          <w:color w:val="000000" w:themeColor="text1"/>
          <w:sz w:val="24"/>
          <w:szCs w:val="24"/>
        </w:rPr>
        <w:t>P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ravidel, odst. </w:t>
      </w:r>
      <w:r w:rsidR="003F1369" w:rsidRPr="00FE33BB">
        <w:rPr>
          <w:rFonts w:ascii="Arial" w:hAnsi="Arial" w:cs="Arial"/>
          <w:color w:val="000000" w:themeColor="text1"/>
          <w:sz w:val="24"/>
          <w:szCs w:val="24"/>
        </w:rPr>
        <w:t>7.4</w:t>
      </w:r>
      <w:r w:rsidR="005F5C4E" w:rsidRPr="00FE33BB">
        <w:rPr>
          <w:rFonts w:ascii="Arial" w:hAnsi="Arial" w:cs="Arial"/>
          <w:color w:val="000000" w:themeColor="text1"/>
          <w:sz w:val="24"/>
          <w:szCs w:val="24"/>
        </w:rPr>
        <w:t>,</w:t>
      </w:r>
      <w:r w:rsidR="005C0712" w:rsidRPr="00FE33BB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7D402A" w:rsidRPr="00FE33BB">
        <w:rPr>
          <w:rFonts w:ascii="Arial" w:hAnsi="Arial" w:cs="Arial"/>
          <w:color w:val="000000" w:themeColor="text1"/>
          <w:sz w:val="24"/>
          <w:szCs w:val="24"/>
        </w:rPr>
        <w:t> </w:t>
      </w:r>
      <w:r w:rsidR="005C0712" w:rsidRPr="00FE33BB">
        <w:rPr>
          <w:rFonts w:ascii="Arial" w:hAnsi="Arial" w:cs="Arial"/>
          <w:color w:val="000000" w:themeColor="text1"/>
          <w:sz w:val="24"/>
          <w:szCs w:val="24"/>
        </w:rPr>
        <w:t>také Zásad v čl. 1 odst.</w:t>
      </w:r>
      <w:r w:rsidR="00291994" w:rsidRPr="00FE33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366" w:rsidRPr="00FE33BB">
        <w:rPr>
          <w:rFonts w:ascii="Arial" w:hAnsi="Arial" w:cs="Arial"/>
          <w:color w:val="000000" w:themeColor="text1"/>
          <w:sz w:val="24"/>
          <w:szCs w:val="24"/>
        </w:rPr>
        <w:t>5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58171B" w:rsidRPr="00FE33BB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3F1369" w:rsidRPr="00FE33BB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  <w:r w:rsidR="00104D46" w:rsidRPr="00FE33BB">
        <w:rPr>
          <w:rFonts w:ascii="Arial" w:hAnsi="Arial" w:cs="Arial"/>
          <w:i/>
          <w:strike/>
          <w:color w:val="000000" w:themeColor="text1"/>
          <w:sz w:val="24"/>
          <w:szCs w:val="24"/>
        </w:rPr>
        <w:t xml:space="preserve"> </w:t>
      </w:r>
    </w:p>
    <w:p w14:paraId="63EF0230" w14:textId="5EC9F752" w:rsidR="008268F8" w:rsidRPr="006D235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dotačním </w:t>
      </w:r>
      <w:r w:rsidR="00BB79D0" w:rsidRPr="00FE33BB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9" w:name="píseŽádostDefinice"/>
      <w:bookmarkEnd w:id="19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167A336" w:rsidR="00724C93" w:rsidRPr="00FE33BB" w:rsidRDefault="00724C93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="00AB6332"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– akce/činnost (žadatelem navrhovaný ucelený souhrn aktivit, které mají být podpořeny z dotačního titulu</w:t>
      </w:r>
      <w:r w:rsidR="00FE33BB" w:rsidRPr="00FE33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6D235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1A9A07D" w:rsidR="00C14143" w:rsidRPr="00FE33BB" w:rsidRDefault="00C14143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Uznatelný výdaj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je výdaj žadatele, který m</w:t>
      </w:r>
      <w:r w:rsidR="005500EE" w:rsidRPr="00FE33BB">
        <w:rPr>
          <w:rFonts w:ascii="Arial" w:hAnsi="Arial" w:cs="Arial"/>
          <w:color w:val="000000" w:themeColor="text1"/>
          <w:sz w:val="24"/>
          <w:szCs w:val="24"/>
        </w:rPr>
        <w:t>usí být vynaložen na činnosti a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FE33BB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602D5C" w:rsidRPr="00FE33BB">
        <w:rPr>
          <w:rFonts w:ascii="Arial" w:hAnsi="Arial" w:cs="Arial"/>
          <w:color w:val="000000" w:themeColor="text1"/>
          <w:sz w:val="24"/>
          <w:szCs w:val="24"/>
        </w:rPr>
        <w:t>P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ravidel, odst. 5.4 písm. c). </w:t>
      </w:r>
      <w:r w:rsidR="002A2E57" w:rsidRPr="00FE33BB">
        <w:rPr>
          <w:rFonts w:ascii="Arial" w:hAnsi="Arial" w:cs="Arial"/>
          <w:color w:val="000000" w:themeColor="text1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FE33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C31" w:rsidRPr="00FE33BB">
        <w:rPr>
          <w:rFonts w:ascii="Arial" w:hAnsi="Arial" w:cs="Arial"/>
          <w:color w:val="000000" w:themeColor="text1"/>
          <w:sz w:val="24"/>
          <w:szCs w:val="24"/>
        </w:rPr>
        <w:t xml:space="preserve">čl. </w:t>
      </w:r>
      <w:r w:rsidR="002A2E57" w:rsidRPr="00FE33BB">
        <w:rPr>
          <w:rFonts w:ascii="Arial" w:hAnsi="Arial" w:cs="Arial"/>
          <w:color w:val="000000" w:themeColor="text1"/>
          <w:sz w:val="24"/>
          <w:szCs w:val="24"/>
        </w:rPr>
        <w:t xml:space="preserve">II odst. 2 </w:t>
      </w:r>
      <w:r w:rsidR="00D92C31" w:rsidRPr="00FE33BB">
        <w:rPr>
          <w:rFonts w:ascii="Arial" w:hAnsi="Arial" w:cs="Arial"/>
          <w:color w:val="000000" w:themeColor="text1"/>
          <w:sz w:val="24"/>
          <w:szCs w:val="24"/>
        </w:rPr>
        <w:t>S</w:t>
      </w:r>
      <w:r w:rsidR="002A2E57" w:rsidRPr="00FE33BB">
        <w:rPr>
          <w:rFonts w:ascii="Arial" w:hAnsi="Arial" w:cs="Arial"/>
          <w:color w:val="000000" w:themeColor="text1"/>
          <w:sz w:val="24"/>
          <w:szCs w:val="24"/>
        </w:rPr>
        <w:t xml:space="preserve">mlouvy.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FE33BB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výdaje týkající se vlastní spoluúčasti ža</w:t>
      </w:r>
      <w:r w:rsidR="00FE33BB" w:rsidRPr="00FE33BB">
        <w:rPr>
          <w:rFonts w:ascii="Arial" w:hAnsi="Arial" w:cs="Arial"/>
          <w:color w:val="000000" w:themeColor="text1"/>
          <w:sz w:val="24"/>
          <w:szCs w:val="24"/>
        </w:rPr>
        <w:t>datele.</w:t>
      </w:r>
    </w:p>
    <w:p w14:paraId="0CB024A6" w14:textId="19C0FDFD" w:rsidR="006A310B" w:rsidRPr="00FE33BB" w:rsidRDefault="006A310B" w:rsidP="001E066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Závěrečná zpráva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je popis a závěrečné zhodnocení </w:t>
      </w:r>
      <w:r w:rsidR="0058171B" w:rsidRPr="00FE33BB">
        <w:rPr>
          <w:rFonts w:ascii="Arial" w:hAnsi="Arial" w:cs="Arial"/>
          <w:color w:val="000000" w:themeColor="text1"/>
          <w:sz w:val="24"/>
          <w:szCs w:val="24"/>
        </w:rPr>
        <w:t>akce/</w:t>
      </w:r>
      <w:r w:rsidR="00C02595" w:rsidRPr="00FE33BB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.</w:t>
      </w:r>
      <w:r w:rsidR="001E066E" w:rsidRPr="00FE33BB">
        <w:rPr>
          <w:rFonts w:ascii="Arial" w:hAnsi="Arial" w:cs="Arial"/>
          <w:color w:val="000000" w:themeColor="text1"/>
          <w:sz w:val="24"/>
          <w:szCs w:val="24"/>
        </w:rPr>
        <w:t xml:space="preserve"> Vzor závěrečné zprávy je přílohou těchto Pravidel.</w:t>
      </w:r>
    </w:p>
    <w:p w14:paraId="6D0D5D1C" w14:textId="2ACE9207" w:rsidR="00BD553A" w:rsidRPr="00695A41" w:rsidRDefault="00724C93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FE33B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Zdroje spolufinancování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jsou vlastní a jiné zdroje vynaložené na úhradu uznatelných výdajů akce/</w:t>
      </w:r>
      <w:r w:rsidR="00A76581" w:rsidRPr="00FE33BB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3BD6F32D" w:rsidR="006A310B" w:rsidRPr="00FE33BB" w:rsidRDefault="006A310B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Vlastní zdroje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F5BD2" w:rsidRPr="00FE33BB">
        <w:rPr>
          <w:rFonts w:ascii="Arial" w:hAnsi="Arial" w:cs="Arial"/>
          <w:color w:val="000000" w:themeColor="text1"/>
          <w:sz w:val="24"/>
          <w:szCs w:val="24"/>
        </w:rPr>
        <w:t>příjmy příjemce získané vlastní činnost</w:t>
      </w:r>
      <w:r w:rsidR="00D9034B" w:rsidRPr="00FE33BB">
        <w:rPr>
          <w:rFonts w:ascii="Arial" w:hAnsi="Arial" w:cs="Arial"/>
          <w:color w:val="000000" w:themeColor="text1"/>
          <w:sz w:val="24"/>
          <w:szCs w:val="24"/>
        </w:rPr>
        <w:t>í</w:t>
      </w:r>
      <w:r w:rsidR="00EF5BD2" w:rsidRPr="00FE33BB">
        <w:rPr>
          <w:rFonts w:ascii="Arial" w:hAnsi="Arial" w:cs="Arial"/>
          <w:color w:val="000000" w:themeColor="text1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2FB304AF" w:rsidR="00EF5BD2" w:rsidRPr="00FE33BB" w:rsidRDefault="00724752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Jiné zdroje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3BB">
        <w:rPr>
          <w:rFonts w:ascii="Arial" w:hAnsi="Arial" w:cs="Arial"/>
          <w:color w:val="000000" w:themeColor="text1"/>
        </w:rPr>
        <w:t xml:space="preserve">– </w:t>
      </w:r>
      <w:r w:rsidR="00EF5BD2" w:rsidRPr="00FE33BB">
        <w:rPr>
          <w:rFonts w:ascii="Arial" w:hAnsi="Arial" w:cs="Arial"/>
          <w:color w:val="000000" w:themeColor="text1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FE33BB" w:rsidRPr="00FE33BB">
        <w:rPr>
          <w:rFonts w:ascii="Arial" w:hAnsi="Arial" w:cs="Arial"/>
          <w:color w:val="000000" w:themeColor="text1"/>
          <w:sz w:val="24"/>
          <w:szCs w:val="24"/>
        </w:rPr>
        <w:t>tace (příspěvky, dotace, dary…).</w:t>
      </w:r>
    </w:p>
    <w:p w14:paraId="6A38DFA1" w14:textId="78D7A7E3" w:rsidR="005B4D66" w:rsidRPr="00FE33BB" w:rsidRDefault="00B542A7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Příjmy </w:t>
      </w:r>
      <w:r w:rsidR="006A310B" w:rsidRPr="00FE33BB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FE33BB">
        <w:rPr>
          <w:rFonts w:ascii="Arial" w:hAnsi="Arial" w:cs="Arial"/>
          <w:color w:val="000000" w:themeColor="text1"/>
          <w:sz w:val="24"/>
          <w:szCs w:val="24"/>
        </w:rPr>
        <w:t xml:space="preserve">veškeré finanční prostředky, které příjemce obdržel v souvislosti s realizací akce, </w:t>
      </w:r>
      <w:r w:rsidR="00E233CD" w:rsidRPr="00FE33BB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5B4D66" w:rsidRPr="00FE33BB">
        <w:rPr>
          <w:rFonts w:ascii="Arial" w:hAnsi="Arial" w:cs="Arial"/>
          <w:color w:val="000000" w:themeColor="text1"/>
          <w:sz w:val="24"/>
          <w:szCs w:val="24"/>
        </w:rPr>
        <w:t>dotace od státu a jiných územních samosprávných celků</w:t>
      </w:r>
      <w:r w:rsidR="00AD2B8C" w:rsidRPr="00FE33B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D66" w:rsidRPr="00FE33BB">
        <w:rPr>
          <w:rFonts w:ascii="Arial" w:hAnsi="Arial" w:cs="Arial"/>
          <w:color w:val="000000" w:themeColor="text1"/>
          <w:sz w:val="24"/>
          <w:szCs w:val="24"/>
        </w:rPr>
        <w:t>příspěvky, dary, vstupné</w:t>
      </w:r>
      <w:r w:rsidR="00E233CD" w:rsidRPr="00FE33BB">
        <w:rPr>
          <w:rFonts w:ascii="Arial" w:hAnsi="Arial" w:cs="Arial"/>
          <w:color w:val="000000" w:themeColor="text1"/>
          <w:sz w:val="24"/>
          <w:szCs w:val="24"/>
        </w:rPr>
        <w:t>, příjmy z pronájmu prostor na akci</w:t>
      </w:r>
      <w:r w:rsidR="00F23AA5" w:rsidRPr="00FE33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920F444" w14:textId="2999F374" w:rsidR="00C4578A" w:rsidRPr="00FE33BB" w:rsidRDefault="00C4578A" w:rsidP="009C1B5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>Vyúčtování dotace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je příjemcem v souladu </w:t>
      </w:r>
      <w:r w:rsidR="0079029A" w:rsidRPr="00FE33BB">
        <w:rPr>
          <w:rFonts w:ascii="Arial" w:hAnsi="Arial" w:cs="Arial"/>
          <w:color w:val="000000" w:themeColor="text1"/>
          <w:sz w:val="24"/>
          <w:szCs w:val="24"/>
        </w:rPr>
        <w:t>se Smlouvou vyplněný, uložený a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odeslaný elektronický formulář „Finanční vy</w:t>
      </w:r>
      <w:r w:rsidR="0079029A" w:rsidRPr="00FE33BB">
        <w:rPr>
          <w:rFonts w:ascii="Arial" w:hAnsi="Arial" w:cs="Arial"/>
          <w:color w:val="000000" w:themeColor="text1"/>
          <w:sz w:val="24"/>
          <w:szCs w:val="24"/>
        </w:rPr>
        <w:t>účtování dotace“, zveřejněný na 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internetových stránkách poskytovatele v systému RAP (Komunikace s občany).</w:t>
      </w:r>
    </w:p>
    <w:p w14:paraId="473E7A0A" w14:textId="51C3C3FA" w:rsidR="00D21BD4" w:rsidRPr="00FE33BB" w:rsidRDefault="00891F8E" w:rsidP="00891F8E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Náhradník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je žadatel oprávněný k přijetí dotace dle pořadí náhradních žadatelů schváleného řídícím orgánem. Žadatel, kterému má být vzhledem k celkovému dosaženému bodovému hodnocení dle tabulky „Hodnocení 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lastRenderedPageBreak/>
        <w:t>kritérií“, část „Vysvětlení bodová</w:t>
      </w:r>
      <w:r w:rsidR="00315806" w:rsidRPr="00FE33BB">
        <w:rPr>
          <w:rFonts w:ascii="Arial" w:hAnsi="Arial" w:cs="Arial"/>
          <w:color w:val="000000" w:themeColor="text1"/>
          <w:sz w:val="24"/>
          <w:szCs w:val="24"/>
        </w:rPr>
        <w:t>ní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“ uvedené v odst.</w:t>
      </w:r>
      <w:r w:rsidR="00315806" w:rsidRPr="00FE33BB">
        <w:rPr>
          <w:rFonts w:ascii="Arial" w:hAnsi="Arial" w:cs="Arial"/>
          <w:color w:val="000000" w:themeColor="text1"/>
          <w:sz w:val="24"/>
          <w:szCs w:val="24"/>
        </w:rPr>
        <w:t xml:space="preserve"> 9.7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>. Pravidel vyhověno, je oprávněný k přijetí dotace dle schváleného pořadí v případě n</w:t>
      </w:r>
      <w:r w:rsidR="00616BC4" w:rsidRPr="00FE33BB">
        <w:rPr>
          <w:rFonts w:ascii="Arial" w:hAnsi="Arial" w:cs="Arial"/>
          <w:color w:val="000000" w:themeColor="text1"/>
          <w:sz w:val="24"/>
          <w:szCs w:val="24"/>
        </w:rPr>
        <w:t>ečerpání dotace některým z příjemců</w:t>
      </w:r>
      <w:r w:rsidRPr="00FE33BB">
        <w:rPr>
          <w:rFonts w:ascii="Arial" w:hAnsi="Arial" w:cs="Arial"/>
          <w:color w:val="000000" w:themeColor="text1"/>
          <w:sz w:val="24"/>
          <w:szCs w:val="24"/>
        </w:rPr>
        <w:t xml:space="preserve"> dotace, v případě na</w:t>
      </w:r>
      <w:r w:rsidR="00616BC4" w:rsidRPr="00FE33BB">
        <w:rPr>
          <w:rFonts w:ascii="Arial" w:hAnsi="Arial" w:cs="Arial"/>
          <w:color w:val="000000" w:themeColor="text1"/>
          <w:sz w:val="24"/>
          <w:szCs w:val="24"/>
        </w:rPr>
        <w:t>výšení alokace dotačního titulu</w:t>
      </w:r>
      <w:r w:rsidR="00F0394B"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 nebo v případě nedoložení potřebných podkladů k uzavření smlouvy ze strany příjemce, či odstoupení od podpisu smlouvy příjemcem</w:t>
      </w:r>
      <w:r w:rsidR="00616BC4" w:rsidRPr="00FE33B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9C1B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v souladu se zákonem č. 500/2004 Sb., </w:t>
      </w: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správní řád, ur</w:t>
      </w:r>
      <w:r w:rsidR="00BA36B7"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čuje </w:t>
      </w:r>
      <w:r w:rsidR="00BA36B7"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lhůtu v </w:t>
      </w:r>
      <w:r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trvání </w:t>
      </w:r>
      <w:r w:rsidRPr="00FE33BB">
        <w:rPr>
          <w:rFonts w:ascii="Arial" w:hAnsi="Arial" w:cs="Arial"/>
          <w:b/>
          <w:color w:val="000000" w:themeColor="text1"/>
          <w:sz w:val="24"/>
          <w:szCs w:val="24"/>
        </w:rPr>
        <w:t xml:space="preserve">90 </w:t>
      </w:r>
      <w:r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dní od </w:t>
      </w:r>
      <w:r w:rsidRPr="00C0647E">
        <w:rPr>
          <w:rFonts w:ascii="Arial" w:hAnsi="Arial" w:cs="Arial"/>
          <w:b/>
          <w:bCs/>
          <w:sz w:val="24"/>
          <w:szCs w:val="24"/>
        </w:rPr>
        <w:t>doručení</w:t>
      </w:r>
      <w:r w:rsidRPr="007D402A">
        <w:rPr>
          <w:rFonts w:ascii="Arial" w:hAnsi="Arial" w:cs="Arial"/>
          <w:bCs/>
          <w:sz w:val="24"/>
          <w:szCs w:val="24"/>
        </w:rPr>
        <w:t xml:space="preserve">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6B767FC" w:rsidR="00691685" w:rsidRPr="007C1F75" w:rsidRDefault="00691685" w:rsidP="009C1B5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0A9F347" w14:textId="361849B3" w:rsidR="00026DF8" w:rsidRPr="00FE33BB" w:rsidRDefault="00691685" w:rsidP="00FE33B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</w:t>
      </w:r>
      <w:r w:rsidR="00FC3709" w:rsidRPr="00FE33BB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52E6B5DF" w14:textId="77777777" w:rsidR="00026DF8" w:rsidRPr="006A2D99" w:rsidRDefault="00026DF8" w:rsidP="009C1B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A2D99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7D502575" w:rsidR="00026DF8" w:rsidRPr="00FE33BB" w:rsidRDefault="00026DF8" w:rsidP="009C1B58">
      <w:pPr>
        <w:pStyle w:val="Odstavecseseznamem"/>
        <w:numPr>
          <w:ilvl w:val="0"/>
          <w:numId w:val="13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Vzorové smlouvy </w:t>
      </w:r>
      <w:r w:rsidR="00053E49" w:rsidRPr="00FE33BB">
        <w:rPr>
          <w:rFonts w:ascii="Arial" w:hAnsi="Arial" w:cs="Arial"/>
          <w:bCs/>
          <w:color w:val="000000" w:themeColor="text1"/>
          <w:sz w:val="24"/>
          <w:szCs w:val="24"/>
        </w:rPr>
        <w:t>o poskytnutí dotace</w:t>
      </w: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, schválené na zasedání Zastupitelstva Olomouckého kraje dne </w:t>
      </w:r>
      <w:proofErr w:type="gramStart"/>
      <w:r w:rsidR="006A2D99" w:rsidRPr="00FE33BB">
        <w:rPr>
          <w:rFonts w:ascii="Arial" w:hAnsi="Arial" w:cs="Arial"/>
          <w:bCs/>
          <w:color w:val="000000" w:themeColor="text1"/>
          <w:sz w:val="24"/>
          <w:szCs w:val="24"/>
        </w:rPr>
        <w:t>19.06.2023</w:t>
      </w:r>
      <w:proofErr w:type="gramEnd"/>
      <w:r w:rsidR="006A2D99"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usnesením č. </w:t>
      </w:r>
      <w:r w:rsidR="006A2D99" w:rsidRPr="00FE33BB">
        <w:rPr>
          <w:rFonts w:ascii="Arial" w:hAnsi="Arial" w:cs="Arial"/>
          <w:bCs/>
          <w:color w:val="000000" w:themeColor="text1"/>
          <w:sz w:val="24"/>
          <w:szCs w:val="24"/>
        </w:rPr>
        <w:t>UZ/15/15/2023</w:t>
      </w:r>
      <w:r w:rsidR="00027A4D"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 a usnesením č. UZ/16/8/2023 ze dne 18.09.2023</w:t>
      </w:r>
      <w:r w:rsidR="003A5393" w:rsidRPr="00FE33BB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36BB6F7B" w14:textId="77777777" w:rsidR="00FE33BB" w:rsidRPr="00FE33BB" w:rsidRDefault="006A2D99" w:rsidP="00FE33BB">
      <w:pPr>
        <w:pStyle w:val="Odstavecseseznamem"/>
        <w:numPr>
          <w:ilvl w:val="2"/>
          <w:numId w:val="6"/>
        </w:numPr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akci právnickým osobám /Vzor 5/</w:t>
      </w:r>
      <w:r w:rsidR="00FE33BB" w:rsidRPr="00FE33BB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1BCACD5D" w14:textId="77777777" w:rsidR="00FE33BB" w:rsidRPr="00FE33BB" w:rsidRDefault="006A2D99" w:rsidP="00FE33BB">
      <w:pPr>
        <w:pStyle w:val="Odstavecseseznamem"/>
        <w:numPr>
          <w:ilvl w:val="2"/>
          <w:numId w:val="6"/>
        </w:numPr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činnost právnickým osobám /Vzor 6/,</w:t>
      </w:r>
    </w:p>
    <w:p w14:paraId="3FF0CBDE" w14:textId="77777777" w:rsidR="00FE33BB" w:rsidRPr="00FE33BB" w:rsidRDefault="006927B3" w:rsidP="00FE33BB">
      <w:pPr>
        <w:pStyle w:val="Odstavecseseznamem"/>
        <w:numPr>
          <w:ilvl w:val="2"/>
          <w:numId w:val="6"/>
        </w:numPr>
        <w:ind w:left="1701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akci obcím, městům /Vzor 7/,</w:t>
      </w:r>
    </w:p>
    <w:p w14:paraId="3F265968" w14:textId="1510000B" w:rsidR="006A2D99" w:rsidRPr="00FE33BB" w:rsidRDefault="006927B3" w:rsidP="00FE33BB">
      <w:pPr>
        <w:pStyle w:val="Odstavecseseznamem"/>
        <w:numPr>
          <w:ilvl w:val="2"/>
          <w:numId w:val="6"/>
        </w:numPr>
        <w:spacing w:after="120"/>
        <w:ind w:left="1702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Vzorová veřejnoprávní smlouva o poskytnutí dotace na činnost obcím, městům /Vzor 8/,</w:t>
      </w:r>
      <w:r w:rsidR="006A2D99" w:rsidRPr="00FE33B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</w:t>
      </w:r>
    </w:p>
    <w:p w14:paraId="3B22B644" w14:textId="77777777" w:rsidR="005E74CA" w:rsidRPr="00FE33BB" w:rsidRDefault="006A2D99" w:rsidP="00996A34">
      <w:pPr>
        <w:pStyle w:val="Odstavecseseznamem"/>
        <w:numPr>
          <w:ilvl w:val="0"/>
          <w:numId w:val="13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3BB">
        <w:rPr>
          <w:rFonts w:ascii="Arial" w:hAnsi="Arial" w:cs="Arial"/>
          <w:bCs/>
          <w:color w:val="000000" w:themeColor="text1"/>
          <w:sz w:val="24"/>
          <w:szCs w:val="24"/>
        </w:rPr>
        <w:t>Vzor závěrečné zprávy</w:t>
      </w:r>
    </w:p>
    <w:p w14:paraId="65D268A8" w14:textId="77777777" w:rsidR="00FE33BB" w:rsidRDefault="00FE33B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774D26B2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D83D22E" w:rsidR="00691685" w:rsidRPr="00FE33BB" w:rsidRDefault="00691685" w:rsidP="00691685">
      <w:pPr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0" w:name="_Hlk147237748"/>
      <w:r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Tento dotační program byl schválen Zastupitelstvem</w:t>
      </w:r>
      <w:r w:rsidR="009D63E1"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Olomouckého kraje dne</w:t>
      </w:r>
      <w:r w:rsidR="00AD7B8D"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AD7B8D"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11.12.2023</w:t>
      </w:r>
      <w:proofErr w:type="gramEnd"/>
      <w:r w:rsidR="00D836FA" w:rsidRPr="00FE33BB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usnesením č. UZ/</w:t>
      </w:r>
      <w:r w:rsidR="00AD7B8D" w:rsidRPr="00FE33BB">
        <w:rPr>
          <w:rFonts w:ascii="Arial" w:hAnsi="Arial" w:cs="Arial"/>
          <w:b/>
          <w:bCs/>
          <w:color w:val="000000" w:themeColor="text1"/>
          <w:sz w:val="24"/>
          <w:szCs w:val="24"/>
        </w:rPr>
        <w:t>00/00/2023.</w:t>
      </w:r>
    </w:p>
    <w:bookmarkEnd w:id="20"/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3AA7BFDB" w:rsidR="004135CA" w:rsidRPr="006D235B" w:rsidRDefault="00FB4834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Mgr. Ivo Slavotínek</w:t>
      </w:r>
    </w:p>
    <w:p w14:paraId="1E1E16F7" w14:textId="360CB593" w:rsidR="00702925" w:rsidRPr="00FB4834" w:rsidRDefault="00FB4834" w:rsidP="00FB4834">
      <w:pPr>
        <w:pStyle w:val="Odstavecseseznamem"/>
        <w:numPr>
          <w:ilvl w:val="3"/>
          <w:numId w:val="16"/>
        </w:numPr>
        <w:ind w:left="5812" w:hanging="283"/>
        <w:rPr>
          <w:rFonts w:ascii="Arial" w:hAnsi="Arial" w:cs="Arial"/>
          <w:bCs/>
          <w:sz w:val="24"/>
          <w:szCs w:val="24"/>
        </w:rPr>
      </w:pPr>
      <w:r w:rsidRPr="00FB4834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FB4834" w:rsidSect="000932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5EDBB" w16cex:dateUtc="2023-10-27T06:05:00Z"/>
  <w16cex:commentExtensible w16cex:durableId="28E5EEC1" w16cex:dateUtc="2023-10-27T06:09:00Z"/>
  <w16cex:commentExtensible w16cex:durableId="28E5EF75" w16cex:dateUtc="2023-10-27T06:12:00Z"/>
  <w16cex:commentExtensible w16cex:durableId="28E9EACF" w16cex:dateUtc="2023-10-30T07:41:00Z"/>
  <w16cex:commentExtensible w16cex:durableId="28E5F9EE" w16cex:dateUtc="2023-10-27T06:57:00Z"/>
  <w16cex:commentExtensible w16cex:durableId="28E60145" w16cex:dateUtc="2023-10-27T07:28:00Z"/>
  <w16cex:commentExtensible w16cex:durableId="28E60392" w16cex:dateUtc="2023-10-27T07:38:00Z"/>
  <w16cex:commentExtensible w16cex:durableId="28E60614" w16cex:dateUtc="2023-10-27T07:49:00Z"/>
  <w16cex:commentExtensible w16cex:durableId="28E60734" w16cex:dateUtc="2023-10-27T07:53:00Z"/>
  <w16cex:commentExtensible w16cex:durableId="28E60971" w16cex:dateUtc="2023-10-27T08:03:00Z"/>
  <w16cex:commentExtensible w16cex:durableId="28E60B17" w16cex:dateUtc="2023-10-27T08:10:00Z"/>
  <w16cex:commentExtensible w16cex:durableId="28E60B9E" w16cex:dateUtc="2023-10-27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7FA791" w16cid:durableId="28E5EDBB"/>
  <w16cid:commentId w16cid:paraId="63447CD7" w16cid:durableId="28E5EEC1"/>
  <w16cid:commentId w16cid:paraId="57E69ABB" w16cid:durableId="28E5EF75"/>
  <w16cid:commentId w16cid:paraId="1B269023" w16cid:durableId="28E9EACF"/>
  <w16cid:commentId w16cid:paraId="66C23EE3" w16cid:durableId="28E5F9EE"/>
  <w16cid:commentId w16cid:paraId="01E223E2" w16cid:durableId="28E60145"/>
  <w16cid:commentId w16cid:paraId="4E93F648" w16cid:durableId="28E60392"/>
  <w16cid:commentId w16cid:paraId="7E15E5CE" w16cid:durableId="28E60614"/>
  <w16cid:commentId w16cid:paraId="535D7177" w16cid:durableId="28E60734"/>
  <w16cid:commentId w16cid:paraId="58A573EF" w16cid:durableId="28E60971"/>
  <w16cid:commentId w16cid:paraId="0D623AE8" w16cid:durableId="28E60B17"/>
  <w16cid:commentId w16cid:paraId="05A91A27" w16cid:durableId="28E60B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9150" w14:textId="77777777" w:rsidR="0016003A" w:rsidRDefault="0016003A">
      <w:r>
        <w:separator/>
      </w:r>
    </w:p>
  </w:endnote>
  <w:endnote w:type="continuationSeparator" w:id="0">
    <w:p w14:paraId="19A780BC" w14:textId="77777777" w:rsidR="0016003A" w:rsidRDefault="0016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1EA37952" w:rsidR="0016003A" w:rsidRPr="005F3AAD" w:rsidRDefault="002D3A4A" w:rsidP="00093220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righ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16003A">
          <w:rPr>
            <w:rFonts w:ascii="Arial" w:hAnsi="Arial" w:cs="Arial"/>
            <w:i/>
            <w:sz w:val="20"/>
            <w:szCs w:val="20"/>
          </w:rPr>
          <w:tab/>
        </w:r>
        <w:r w:rsidR="0016003A">
          <w:rPr>
            <w:rFonts w:ascii="Arial" w:hAnsi="Arial" w:cs="Arial"/>
            <w:i/>
            <w:sz w:val="20"/>
            <w:szCs w:val="20"/>
          </w:rPr>
          <w:tab/>
        </w:r>
        <w:r w:rsidR="0016003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6003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6003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6003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6003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6003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6003A">
          <w:rPr>
            <w:rFonts w:ascii="Arial" w:hAnsi="Arial" w:cs="Arial"/>
            <w:i/>
            <w:sz w:val="20"/>
            <w:szCs w:val="20"/>
          </w:rPr>
          <w:t xml:space="preserve"> 25</w:t>
        </w:r>
        <w:r w:rsidR="0016003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633DB8DA" w:rsidR="0016003A" w:rsidRPr="005F3AAD" w:rsidRDefault="002D3A4A" w:rsidP="00093220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righ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6003A">
          <w:rPr>
            <w:rFonts w:ascii="Arial" w:hAnsi="Arial" w:cs="Arial"/>
            <w:i/>
            <w:sz w:val="20"/>
            <w:szCs w:val="20"/>
          </w:rPr>
          <w:tab/>
        </w:r>
        <w:r w:rsidR="0016003A">
          <w:rPr>
            <w:rFonts w:ascii="Arial" w:hAnsi="Arial" w:cs="Arial"/>
            <w:i/>
            <w:sz w:val="20"/>
            <w:szCs w:val="20"/>
          </w:rPr>
          <w:tab/>
        </w:r>
        <w:r w:rsidR="0016003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6003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6003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6003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16003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6003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6003A">
          <w:rPr>
            <w:rFonts w:ascii="Arial" w:hAnsi="Arial" w:cs="Arial"/>
            <w:i/>
            <w:sz w:val="20"/>
            <w:szCs w:val="20"/>
          </w:rPr>
          <w:t xml:space="preserve"> 25</w:t>
        </w:r>
        <w:r w:rsidR="0016003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1BDB" w14:textId="77777777" w:rsidR="0016003A" w:rsidRDefault="0016003A">
      <w:r>
        <w:separator/>
      </w:r>
    </w:p>
  </w:footnote>
  <w:footnote w:type="continuationSeparator" w:id="0">
    <w:p w14:paraId="7B12D89B" w14:textId="77777777" w:rsidR="0016003A" w:rsidRDefault="0016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16003A" w:rsidRDefault="0016003A">
    <w:pPr>
      <w:pStyle w:val="Zhlav"/>
    </w:pPr>
  </w:p>
  <w:p w14:paraId="5FA58F7C" w14:textId="77777777" w:rsidR="0016003A" w:rsidRDefault="0016003A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6003A" w:rsidRDefault="0016003A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A0D"/>
    <w:multiLevelType w:val="hybridMultilevel"/>
    <w:tmpl w:val="34088D24"/>
    <w:lvl w:ilvl="0" w:tplc="3760D22C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69D69EB"/>
    <w:multiLevelType w:val="hybridMultilevel"/>
    <w:tmpl w:val="532AF314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CEC598E"/>
    <w:multiLevelType w:val="hybridMultilevel"/>
    <w:tmpl w:val="48147328"/>
    <w:lvl w:ilvl="0" w:tplc="ABCE7F66">
      <w:start w:val="1"/>
      <w:numFmt w:val="upperRoman"/>
      <w:lvlText w:val="%1."/>
      <w:lvlJc w:val="left"/>
      <w:pPr>
        <w:ind w:left="29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12" w:hanging="360"/>
      </w:pPr>
    </w:lvl>
    <w:lvl w:ilvl="2" w:tplc="0405001B" w:tentative="1">
      <w:start w:val="1"/>
      <w:numFmt w:val="lowerRoman"/>
      <w:lvlText w:val="%3."/>
      <w:lvlJc w:val="right"/>
      <w:pPr>
        <w:ind w:left="4032" w:hanging="180"/>
      </w:pPr>
    </w:lvl>
    <w:lvl w:ilvl="3" w:tplc="0405000F" w:tentative="1">
      <w:start w:val="1"/>
      <w:numFmt w:val="decimal"/>
      <w:lvlText w:val="%4."/>
      <w:lvlJc w:val="left"/>
      <w:pPr>
        <w:ind w:left="4752" w:hanging="360"/>
      </w:pPr>
    </w:lvl>
    <w:lvl w:ilvl="4" w:tplc="04050019" w:tentative="1">
      <w:start w:val="1"/>
      <w:numFmt w:val="lowerLetter"/>
      <w:lvlText w:val="%5."/>
      <w:lvlJc w:val="left"/>
      <w:pPr>
        <w:ind w:left="5472" w:hanging="360"/>
      </w:pPr>
    </w:lvl>
    <w:lvl w:ilvl="5" w:tplc="0405001B" w:tentative="1">
      <w:start w:val="1"/>
      <w:numFmt w:val="lowerRoman"/>
      <w:lvlText w:val="%6."/>
      <w:lvlJc w:val="right"/>
      <w:pPr>
        <w:ind w:left="6192" w:hanging="180"/>
      </w:pPr>
    </w:lvl>
    <w:lvl w:ilvl="6" w:tplc="0405000F" w:tentative="1">
      <w:start w:val="1"/>
      <w:numFmt w:val="decimal"/>
      <w:lvlText w:val="%7."/>
      <w:lvlJc w:val="left"/>
      <w:pPr>
        <w:ind w:left="6912" w:hanging="360"/>
      </w:pPr>
    </w:lvl>
    <w:lvl w:ilvl="7" w:tplc="04050019" w:tentative="1">
      <w:start w:val="1"/>
      <w:numFmt w:val="lowerLetter"/>
      <w:lvlText w:val="%8."/>
      <w:lvlJc w:val="left"/>
      <w:pPr>
        <w:ind w:left="7632" w:hanging="360"/>
      </w:pPr>
    </w:lvl>
    <w:lvl w:ilvl="8" w:tplc="040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0D010795"/>
    <w:multiLevelType w:val="hybridMultilevel"/>
    <w:tmpl w:val="12B651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18664084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9D80AEAE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000000" w:themeColor="text1"/>
      </w:rPr>
    </w:lvl>
    <w:lvl w:ilvl="2" w:tplc="82EE56EA">
      <w:numFmt w:val="bullet"/>
      <w:lvlText w:val="-"/>
      <w:lvlJc w:val="left"/>
      <w:pPr>
        <w:ind w:left="3852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4803787"/>
    <w:multiLevelType w:val="hybridMultilevel"/>
    <w:tmpl w:val="4AC27A04"/>
    <w:lvl w:ilvl="0" w:tplc="580AD18A">
      <w:start w:val="1"/>
      <w:numFmt w:val="lowerLetter"/>
      <w:lvlText w:val="%1)"/>
      <w:lvlJc w:val="left"/>
      <w:pPr>
        <w:ind w:left="1635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194A58BF"/>
    <w:multiLevelType w:val="hybridMultilevel"/>
    <w:tmpl w:val="5704A740"/>
    <w:lvl w:ilvl="0" w:tplc="B06249E6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35C7"/>
    <w:multiLevelType w:val="hybridMultilevel"/>
    <w:tmpl w:val="CDBE7248"/>
    <w:lvl w:ilvl="0" w:tplc="D64A4DC8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7F67"/>
    <w:multiLevelType w:val="hybridMultilevel"/>
    <w:tmpl w:val="93B8A2A4"/>
    <w:lvl w:ilvl="0" w:tplc="8A4C26AA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AE064B3"/>
    <w:multiLevelType w:val="hybridMultilevel"/>
    <w:tmpl w:val="30B4C8D4"/>
    <w:lvl w:ilvl="0" w:tplc="25BAB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55129"/>
    <w:multiLevelType w:val="hybridMultilevel"/>
    <w:tmpl w:val="C0FE45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76C97"/>
    <w:multiLevelType w:val="hybridMultilevel"/>
    <w:tmpl w:val="9C284792"/>
    <w:lvl w:ilvl="0" w:tplc="55B8D4D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6F628C"/>
    <w:multiLevelType w:val="multilevel"/>
    <w:tmpl w:val="FDCE50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7F1335"/>
    <w:multiLevelType w:val="hybridMultilevel"/>
    <w:tmpl w:val="857EDAB2"/>
    <w:lvl w:ilvl="0" w:tplc="A1E2D734">
      <w:start w:val="2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A5F2B0F"/>
    <w:multiLevelType w:val="multilevel"/>
    <w:tmpl w:val="3C5ACF90"/>
    <w:lvl w:ilvl="0">
      <w:start w:val="9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2036" w:hanging="720"/>
      </w:pPr>
    </w:lvl>
    <w:lvl w:ilvl="2">
      <w:start w:val="1"/>
      <w:numFmt w:val="decimal"/>
      <w:lvlText w:val="%1.%2.%3."/>
      <w:lvlJc w:val="left"/>
      <w:pPr>
        <w:ind w:left="3352" w:hanging="720"/>
      </w:pPr>
    </w:lvl>
    <w:lvl w:ilvl="3">
      <w:start w:val="1"/>
      <w:numFmt w:val="decimal"/>
      <w:lvlText w:val="%1.%2.%3.%4."/>
      <w:lvlJc w:val="left"/>
      <w:pPr>
        <w:ind w:left="5028" w:hanging="1080"/>
      </w:pPr>
    </w:lvl>
    <w:lvl w:ilvl="4">
      <w:start w:val="1"/>
      <w:numFmt w:val="decimal"/>
      <w:lvlText w:val="%1.%2.%3.%4.%5."/>
      <w:lvlJc w:val="left"/>
      <w:pPr>
        <w:ind w:left="6344" w:hanging="1080"/>
      </w:pPr>
    </w:lvl>
    <w:lvl w:ilvl="5">
      <w:start w:val="1"/>
      <w:numFmt w:val="decimal"/>
      <w:lvlText w:val="%1.%2.%3.%4.%5.%6."/>
      <w:lvlJc w:val="left"/>
      <w:pPr>
        <w:ind w:left="8020" w:hanging="1440"/>
      </w:pPr>
    </w:lvl>
    <w:lvl w:ilvl="6">
      <w:start w:val="1"/>
      <w:numFmt w:val="decimal"/>
      <w:lvlText w:val="%1.%2.%3.%4.%5.%6.%7."/>
      <w:lvlJc w:val="left"/>
      <w:pPr>
        <w:ind w:left="9336" w:hanging="1440"/>
      </w:pPr>
    </w:lvl>
    <w:lvl w:ilvl="7">
      <w:start w:val="1"/>
      <w:numFmt w:val="decimal"/>
      <w:lvlText w:val="%1.%2.%3.%4.%5.%6.%7.%8."/>
      <w:lvlJc w:val="left"/>
      <w:pPr>
        <w:ind w:left="11012" w:hanging="1800"/>
      </w:pPr>
    </w:lvl>
    <w:lvl w:ilvl="8">
      <w:start w:val="1"/>
      <w:numFmt w:val="decimal"/>
      <w:lvlText w:val="%1.%2.%3.%4.%5.%6.%7.%8.%9."/>
      <w:lvlJc w:val="left"/>
      <w:pPr>
        <w:ind w:left="12688" w:hanging="2160"/>
      </w:pPr>
    </w:lvl>
  </w:abstractNum>
  <w:abstractNum w:abstractNumId="2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1" w15:restartNumberingAfterBreak="0">
    <w:nsid w:val="633D7898"/>
    <w:multiLevelType w:val="hybridMultilevel"/>
    <w:tmpl w:val="5BEE0E10"/>
    <w:lvl w:ilvl="0" w:tplc="5130EDF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9BB7B00"/>
    <w:multiLevelType w:val="hybridMultilevel"/>
    <w:tmpl w:val="BD3E8528"/>
    <w:lvl w:ilvl="0" w:tplc="BA76F6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F5613"/>
    <w:multiLevelType w:val="hybridMultilevel"/>
    <w:tmpl w:val="0B9CC5B0"/>
    <w:lvl w:ilvl="0" w:tplc="8FB8178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08C769B"/>
    <w:multiLevelType w:val="hybridMultilevel"/>
    <w:tmpl w:val="9FBA2D5A"/>
    <w:lvl w:ilvl="0" w:tplc="2B4A0FC0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9" w15:restartNumberingAfterBreak="0">
    <w:nsid w:val="7A8F1159"/>
    <w:multiLevelType w:val="multilevel"/>
    <w:tmpl w:val="2BDCF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27"/>
  </w:num>
  <w:num w:numId="8">
    <w:abstractNumId w:val="18"/>
  </w:num>
  <w:num w:numId="9">
    <w:abstractNumId w:val="24"/>
  </w:num>
  <w:num w:numId="10">
    <w:abstractNumId w:val="26"/>
  </w:num>
  <w:num w:numId="11">
    <w:abstractNumId w:val="23"/>
  </w:num>
  <w:num w:numId="12">
    <w:abstractNumId w:val="3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</w:num>
  <w:num w:numId="19">
    <w:abstractNumId w:val="1"/>
  </w:num>
  <w:num w:numId="20">
    <w:abstractNumId w:val="17"/>
  </w:num>
  <w:num w:numId="21">
    <w:abstractNumId w:val="8"/>
  </w:num>
  <w:num w:numId="22">
    <w:abstractNumId w:val="2"/>
  </w:num>
  <w:num w:numId="23">
    <w:abstractNumId w:val="9"/>
  </w:num>
  <w:num w:numId="24">
    <w:abstractNumId w:val="13"/>
  </w:num>
  <w:num w:numId="25">
    <w:abstractNumId w:val="3"/>
  </w:num>
  <w:num w:numId="26">
    <w:abstractNumId w:val="11"/>
  </w:num>
  <w:num w:numId="27">
    <w:abstractNumId w:val="28"/>
  </w:num>
  <w:num w:numId="28">
    <w:abstractNumId w:val="0"/>
  </w:num>
  <w:num w:numId="29">
    <w:abstractNumId w:val="6"/>
  </w:num>
  <w:num w:numId="30">
    <w:abstractNumId w:val="14"/>
  </w:num>
  <w:num w:numId="31">
    <w:abstractNumId w:val="2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6BD3"/>
    <w:rsid w:val="00017428"/>
    <w:rsid w:val="00017A5E"/>
    <w:rsid w:val="0002113F"/>
    <w:rsid w:val="000216CF"/>
    <w:rsid w:val="0002175C"/>
    <w:rsid w:val="00021AC8"/>
    <w:rsid w:val="00021B52"/>
    <w:rsid w:val="000228DA"/>
    <w:rsid w:val="00023CE8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27A4D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468"/>
    <w:rsid w:val="000327E3"/>
    <w:rsid w:val="00032CF6"/>
    <w:rsid w:val="000333AA"/>
    <w:rsid w:val="00033B3C"/>
    <w:rsid w:val="0003594B"/>
    <w:rsid w:val="00036C32"/>
    <w:rsid w:val="00037F10"/>
    <w:rsid w:val="00040175"/>
    <w:rsid w:val="00040D89"/>
    <w:rsid w:val="00041173"/>
    <w:rsid w:val="00041881"/>
    <w:rsid w:val="00043297"/>
    <w:rsid w:val="0004445F"/>
    <w:rsid w:val="00044F1C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B82"/>
    <w:rsid w:val="00053E49"/>
    <w:rsid w:val="00054067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220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511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5676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440"/>
    <w:rsid w:val="00144B65"/>
    <w:rsid w:val="00144C57"/>
    <w:rsid w:val="00145006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03A"/>
    <w:rsid w:val="001603A5"/>
    <w:rsid w:val="00160452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8B2"/>
    <w:rsid w:val="00163DFE"/>
    <w:rsid w:val="001642F8"/>
    <w:rsid w:val="0016459A"/>
    <w:rsid w:val="00165439"/>
    <w:rsid w:val="0016568B"/>
    <w:rsid w:val="001670CB"/>
    <w:rsid w:val="001676D0"/>
    <w:rsid w:val="001678C4"/>
    <w:rsid w:val="00167B93"/>
    <w:rsid w:val="00167B9B"/>
    <w:rsid w:val="00167D7A"/>
    <w:rsid w:val="001700B3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5CD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3FF1"/>
    <w:rsid w:val="001A45F3"/>
    <w:rsid w:val="001A51C2"/>
    <w:rsid w:val="001A5524"/>
    <w:rsid w:val="001A5DA2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5A86"/>
    <w:rsid w:val="001B65B6"/>
    <w:rsid w:val="001B6789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29A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79A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66E"/>
    <w:rsid w:val="001E0816"/>
    <w:rsid w:val="001E0DC4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5F47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C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CD7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492C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6A52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94E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8EE"/>
    <w:rsid w:val="002D0ACA"/>
    <w:rsid w:val="002D0C81"/>
    <w:rsid w:val="002D1924"/>
    <w:rsid w:val="002D194C"/>
    <w:rsid w:val="002D19F4"/>
    <w:rsid w:val="002D1AC4"/>
    <w:rsid w:val="002D2FA1"/>
    <w:rsid w:val="002D2FDC"/>
    <w:rsid w:val="002D3A4A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3EA"/>
    <w:rsid w:val="003027C7"/>
    <w:rsid w:val="00303BBE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06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E44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874"/>
    <w:rsid w:val="00343F1B"/>
    <w:rsid w:val="00344F01"/>
    <w:rsid w:val="00345660"/>
    <w:rsid w:val="00345BC8"/>
    <w:rsid w:val="00345F0E"/>
    <w:rsid w:val="00347424"/>
    <w:rsid w:val="00347583"/>
    <w:rsid w:val="00347B7B"/>
    <w:rsid w:val="0035097F"/>
    <w:rsid w:val="00351330"/>
    <w:rsid w:val="003519DC"/>
    <w:rsid w:val="00351D94"/>
    <w:rsid w:val="00351DC7"/>
    <w:rsid w:val="00351E77"/>
    <w:rsid w:val="003537F7"/>
    <w:rsid w:val="00354217"/>
    <w:rsid w:val="00355174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4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5A1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299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4FA"/>
    <w:rsid w:val="003C55D3"/>
    <w:rsid w:val="003C5957"/>
    <w:rsid w:val="003C59E0"/>
    <w:rsid w:val="003C6C9A"/>
    <w:rsid w:val="003C78A2"/>
    <w:rsid w:val="003C7A20"/>
    <w:rsid w:val="003C7B06"/>
    <w:rsid w:val="003C7F65"/>
    <w:rsid w:val="003D06FB"/>
    <w:rsid w:val="003D0CEC"/>
    <w:rsid w:val="003D1429"/>
    <w:rsid w:val="003D1D4B"/>
    <w:rsid w:val="003D2524"/>
    <w:rsid w:val="003D2715"/>
    <w:rsid w:val="003D2797"/>
    <w:rsid w:val="003D2918"/>
    <w:rsid w:val="003D2FD7"/>
    <w:rsid w:val="003D3A68"/>
    <w:rsid w:val="003D40DC"/>
    <w:rsid w:val="003D4206"/>
    <w:rsid w:val="003D4279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4D2"/>
    <w:rsid w:val="003E5EAD"/>
    <w:rsid w:val="003E5F9E"/>
    <w:rsid w:val="003E5FCB"/>
    <w:rsid w:val="003E6464"/>
    <w:rsid w:val="003E68AD"/>
    <w:rsid w:val="003E741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A5E"/>
    <w:rsid w:val="00415BAC"/>
    <w:rsid w:val="00417088"/>
    <w:rsid w:val="00420D2E"/>
    <w:rsid w:val="00423606"/>
    <w:rsid w:val="00423ADA"/>
    <w:rsid w:val="004244F2"/>
    <w:rsid w:val="004252A5"/>
    <w:rsid w:val="004259B5"/>
    <w:rsid w:val="00426C4D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6E4"/>
    <w:rsid w:val="00436AB3"/>
    <w:rsid w:val="00437B50"/>
    <w:rsid w:val="00437BB8"/>
    <w:rsid w:val="00437E2E"/>
    <w:rsid w:val="004424E6"/>
    <w:rsid w:val="004442EF"/>
    <w:rsid w:val="00444B86"/>
    <w:rsid w:val="00444BDB"/>
    <w:rsid w:val="00444F1A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3EAE"/>
    <w:rsid w:val="004547CD"/>
    <w:rsid w:val="004547F7"/>
    <w:rsid w:val="00454F57"/>
    <w:rsid w:val="00455FB1"/>
    <w:rsid w:val="00456351"/>
    <w:rsid w:val="00456364"/>
    <w:rsid w:val="00456392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24C6"/>
    <w:rsid w:val="00472EF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5E4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07CD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162"/>
    <w:rsid w:val="004C5461"/>
    <w:rsid w:val="004C5B7E"/>
    <w:rsid w:val="004C5FFA"/>
    <w:rsid w:val="004C603D"/>
    <w:rsid w:val="004C62F0"/>
    <w:rsid w:val="004C6E31"/>
    <w:rsid w:val="004C6F18"/>
    <w:rsid w:val="004C799C"/>
    <w:rsid w:val="004D04BA"/>
    <w:rsid w:val="004D062E"/>
    <w:rsid w:val="004D0983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2D64"/>
    <w:rsid w:val="00502F5A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2FE8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300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36D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FEE"/>
    <w:rsid w:val="00567463"/>
    <w:rsid w:val="0056792C"/>
    <w:rsid w:val="00567A45"/>
    <w:rsid w:val="00567D79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6C9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60F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3A73"/>
    <w:rsid w:val="005E4A56"/>
    <w:rsid w:val="005E52D5"/>
    <w:rsid w:val="005E6693"/>
    <w:rsid w:val="005E669C"/>
    <w:rsid w:val="005E6EB7"/>
    <w:rsid w:val="005E702B"/>
    <w:rsid w:val="005E74CA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0CE3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33B"/>
    <w:rsid w:val="00616B65"/>
    <w:rsid w:val="00616BC4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098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1D4"/>
    <w:rsid w:val="0066232E"/>
    <w:rsid w:val="0066299A"/>
    <w:rsid w:val="006629B1"/>
    <w:rsid w:val="00662E93"/>
    <w:rsid w:val="00663425"/>
    <w:rsid w:val="00663463"/>
    <w:rsid w:val="00663ABC"/>
    <w:rsid w:val="00664894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49CE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7B3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0E"/>
    <w:rsid w:val="00697C81"/>
    <w:rsid w:val="006A04F6"/>
    <w:rsid w:val="006A0AAF"/>
    <w:rsid w:val="006A10DA"/>
    <w:rsid w:val="006A17D4"/>
    <w:rsid w:val="006A201C"/>
    <w:rsid w:val="006A2D99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4E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4DE3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4A9B"/>
    <w:rsid w:val="007052A3"/>
    <w:rsid w:val="007052D7"/>
    <w:rsid w:val="00705461"/>
    <w:rsid w:val="007069C1"/>
    <w:rsid w:val="007070C8"/>
    <w:rsid w:val="00707271"/>
    <w:rsid w:val="00707944"/>
    <w:rsid w:val="00710243"/>
    <w:rsid w:val="007105B6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14CC"/>
    <w:rsid w:val="00721A18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1C1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4080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88F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5D1E"/>
    <w:rsid w:val="00786F00"/>
    <w:rsid w:val="00787DEB"/>
    <w:rsid w:val="00790146"/>
    <w:rsid w:val="0079029A"/>
    <w:rsid w:val="00790624"/>
    <w:rsid w:val="00790AD9"/>
    <w:rsid w:val="00790C3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DD0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BF6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691"/>
    <w:rsid w:val="007B7C0C"/>
    <w:rsid w:val="007C05DC"/>
    <w:rsid w:val="007C0637"/>
    <w:rsid w:val="007C0837"/>
    <w:rsid w:val="007C1B71"/>
    <w:rsid w:val="007C1D98"/>
    <w:rsid w:val="007C1F75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8B0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BED"/>
    <w:rsid w:val="00832F6C"/>
    <w:rsid w:val="00835D6E"/>
    <w:rsid w:val="00836028"/>
    <w:rsid w:val="0083721B"/>
    <w:rsid w:val="00840816"/>
    <w:rsid w:val="00841892"/>
    <w:rsid w:val="008419C8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578"/>
    <w:rsid w:val="008835C6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1F8E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97F4B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2A6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58D"/>
    <w:rsid w:val="008D0D5A"/>
    <w:rsid w:val="008D14D0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CBE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6FC6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6DE7"/>
    <w:rsid w:val="008F7770"/>
    <w:rsid w:val="008F7FDA"/>
    <w:rsid w:val="0090171E"/>
    <w:rsid w:val="00901C35"/>
    <w:rsid w:val="00901D3A"/>
    <w:rsid w:val="00902695"/>
    <w:rsid w:val="009026A3"/>
    <w:rsid w:val="00902D49"/>
    <w:rsid w:val="00902F57"/>
    <w:rsid w:val="0090401C"/>
    <w:rsid w:val="00904832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54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7EA"/>
    <w:rsid w:val="00934B60"/>
    <w:rsid w:val="00935597"/>
    <w:rsid w:val="00936285"/>
    <w:rsid w:val="00936F83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46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172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6FE1"/>
    <w:rsid w:val="00977922"/>
    <w:rsid w:val="00977E72"/>
    <w:rsid w:val="009800DF"/>
    <w:rsid w:val="00981D18"/>
    <w:rsid w:val="00983201"/>
    <w:rsid w:val="00983474"/>
    <w:rsid w:val="00983683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3E"/>
    <w:rsid w:val="009928D9"/>
    <w:rsid w:val="00993642"/>
    <w:rsid w:val="00993ABF"/>
    <w:rsid w:val="0099468D"/>
    <w:rsid w:val="00994D8B"/>
    <w:rsid w:val="009954C7"/>
    <w:rsid w:val="009959C7"/>
    <w:rsid w:val="00996A34"/>
    <w:rsid w:val="00996D13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3FD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1B58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0D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A6E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2A04"/>
    <w:rsid w:val="00A146E1"/>
    <w:rsid w:val="00A1478B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5DB"/>
    <w:rsid w:val="00A3462B"/>
    <w:rsid w:val="00A3470D"/>
    <w:rsid w:val="00A34A87"/>
    <w:rsid w:val="00A35485"/>
    <w:rsid w:val="00A35698"/>
    <w:rsid w:val="00A35D71"/>
    <w:rsid w:val="00A35E25"/>
    <w:rsid w:val="00A36475"/>
    <w:rsid w:val="00A37051"/>
    <w:rsid w:val="00A37B6C"/>
    <w:rsid w:val="00A37BC6"/>
    <w:rsid w:val="00A37FA9"/>
    <w:rsid w:val="00A400F0"/>
    <w:rsid w:val="00A406E7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2C57"/>
    <w:rsid w:val="00A6375E"/>
    <w:rsid w:val="00A64BB8"/>
    <w:rsid w:val="00A65192"/>
    <w:rsid w:val="00A651D7"/>
    <w:rsid w:val="00A65E7A"/>
    <w:rsid w:val="00A65FD7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0F70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0C83"/>
    <w:rsid w:val="00AD2B8C"/>
    <w:rsid w:val="00AD2C9C"/>
    <w:rsid w:val="00AD49A4"/>
    <w:rsid w:val="00AD4BC6"/>
    <w:rsid w:val="00AD5232"/>
    <w:rsid w:val="00AD590C"/>
    <w:rsid w:val="00AD66DE"/>
    <w:rsid w:val="00AD6CCE"/>
    <w:rsid w:val="00AD6E69"/>
    <w:rsid w:val="00AD6FF3"/>
    <w:rsid w:val="00AD7088"/>
    <w:rsid w:val="00AD7B8D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1DD"/>
    <w:rsid w:val="00AE36FA"/>
    <w:rsid w:val="00AE3801"/>
    <w:rsid w:val="00AE3CBE"/>
    <w:rsid w:val="00AE3E91"/>
    <w:rsid w:val="00AE452A"/>
    <w:rsid w:val="00AE588D"/>
    <w:rsid w:val="00AE652B"/>
    <w:rsid w:val="00AF032E"/>
    <w:rsid w:val="00AF0C33"/>
    <w:rsid w:val="00AF1183"/>
    <w:rsid w:val="00AF1915"/>
    <w:rsid w:val="00AF2269"/>
    <w:rsid w:val="00AF27D6"/>
    <w:rsid w:val="00AF2A51"/>
    <w:rsid w:val="00AF2FD7"/>
    <w:rsid w:val="00AF35A9"/>
    <w:rsid w:val="00AF59FA"/>
    <w:rsid w:val="00AF605E"/>
    <w:rsid w:val="00AF60D6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7F2"/>
    <w:rsid w:val="00B05898"/>
    <w:rsid w:val="00B07136"/>
    <w:rsid w:val="00B10304"/>
    <w:rsid w:val="00B1030A"/>
    <w:rsid w:val="00B1194F"/>
    <w:rsid w:val="00B11CDA"/>
    <w:rsid w:val="00B120A9"/>
    <w:rsid w:val="00B122E2"/>
    <w:rsid w:val="00B12D7A"/>
    <w:rsid w:val="00B13195"/>
    <w:rsid w:val="00B14263"/>
    <w:rsid w:val="00B14E6C"/>
    <w:rsid w:val="00B159D4"/>
    <w:rsid w:val="00B15D09"/>
    <w:rsid w:val="00B16267"/>
    <w:rsid w:val="00B16580"/>
    <w:rsid w:val="00B16715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080"/>
    <w:rsid w:val="00B3372D"/>
    <w:rsid w:val="00B33F02"/>
    <w:rsid w:val="00B348C5"/>
    <w:rsid w:val="00B34CBE"/>
    <w:rsid w:val="00B35301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0E8"/>
    <w:rsid w:val="00B501C0"/>
    <w:rsid w:val="00B50EEF"/>
    <w:rsid w:val="00B513C7"/>
    <w:rsid w:val="00B5145D"/>
    <w:rsid w:val="00B51698"/>
    <w:rsid w:val="00B51C3A"/>
    <w:rsid w:val="00B51F4A"/>
    <w:rsid w:val="00B52005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79B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4ED5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072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5EE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3B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47E"/>
    <w:rsid w:val="00C06D43"/>
    <w:rsid w:val="00C0781A"/>
    <w:rsid w:val="00C078A7"/>
    <w:rsid w:val="00C07A10"/>
    <w:rsid w:val="00C07A48"/>
    <w:rsid w:val="00C07D3F"/>
    <w:rsid w:val="00C07F9C"/>
    <w:rsid w:val="00C1063E"/>
    <w:rsid w:val="00C108E5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1E7F"/>
    <w:rsid w:val="00C21FC7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BC6"/>
    <w:rsid w:val="00C42C10"/>
    <w:rsid w:val="00C4395E"/>
    <w:rsid w:val="00C44C4C"/>
    <w:rsid w:val="00C44E0C"/>
    <w:rsid w:val="00C454CC"/>
    <w:rsid w:val="00C4578A"/>
    <w:rsid w:val="00C45955"/>
    <w:rsid w:val="00C459DD"/>
    <w:rsid w:val="00C46A12"/>
    <w:rsid w:val="00C47006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4DB"/>
    <w:rsid w:val="00C70848"/>
    <w:rsid w:val="00C7177C"/>
    <w:rsid w:val="00C71844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6E7"/>
    <w:rsid w:val="00C7475D"/>
    <w:rsid w:val="00C74A69"/>
    <w:rsid w:val="00C759A3"/>
    <w:rsid w:val="00C770AA"/>
    <w:rsid w:val="00C772F1"/>
    <w:rsid w:val="00C77325"/>
    <w:rsid w:val="00C77347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838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325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498"/>
    <w:rsid w:val="00CA3FF6"/>
    <w:rsid w:val="00CA4746"/>
    <w:rsid w:val="00CA4EEC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428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2018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D7AF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1FD2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386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89C"/>
    <w:rsid w:val="00D4534A"/>
    <w:rsid w:val="00D454C8"/>
    <w:rsid w:val="00D45D72"/>
    <w:rsid w:val="00D4687D"/>
    <w:rsid w:val="00D46995"/>
    <w:rsid w:val="00D4706B"/>
    <w:rsid w:val="00D47214"/>
    <w:rsid w:val="00D474E1"/>
    <w:rsid w:val="00D50C6F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D14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065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780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0AC"/>
    <w:rsid w:val="00DB0A48"/>
    <w:rsid w:val="00DB1128"/>
    <w:rsid w:val="00DB2B53"/>
    <w:rsid w:val="00DB3328"/>
    <w:rsid w:val="00DB3C0D"/>
    <w:rsid w:val="00DB3D6B"/>
    <w:rsid w:val="00DB4362"/>
    <w:rsid w:val="00DB4F86"/>
    <w:rsid w:val="00DB5A58"/>
    <w:rsid w:val="00DB5C7C"/>
    <w:rsid w:val="00DB622A"/>
    <w:rsid w:val="00DB6DFF"/>
    <w:rsid w:val="00DB78C6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0C5B"/>
    <w:rsid w:val="00DD0E5A"/>
    <w:rsid w:val="00DD15BE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6BD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65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5EF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463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0422"/>
    <w:rsid w:val="00E6285C"/>
    <w:rsid w:val="00E62A99"/>
    <w:rsid w:val="00E62C0B"/>
    <w:rsid w:val="00E62F77"/>
    <w:rsid w:val="00E63924"/>
    <w:rsid w:val="00E64E18"/>
    <w:rsid w:val="00E65726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6E2"/>
    <w:rsid w:val="00E80A41"/>
    <w:rsid w:val="00E80EED"/>
    <w:rsid w:val="00E81232"/>
    <w:rsid w:val="00E81258"/>
    <w:rsid w:val="00E8129A"/>
    <w:rsid w:val="00E8136E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9FE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50E2"/>
    <w:rsid w:val="00EA74D2"/>
    <w:rsid w:val="00EA75EB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2C0"/>
    <w:rsid w:val="00EB6FA5"/>
    <w:rsid w:val="00EB7007"/>
    <w:rsid w:val="00EB7388"/>
    <w:rsid w:val="00EC0B7D"/>
    <w:rsid w:val="00EC10CF"/>
    <w:rsid w:val="00EC2423"/>
    <w:rsid w:val="00EC28A5"/>
    <w:rsid w:val="00EC2923"/>
    <w:rsid w:val="00EC3ACF"/>
    <w:rsid w:val="00EC3B27"/>
    <w:rsid w:val="00EC47E1"/>
    <w:rsid w:val="00EC49E7"/>
    <w:rsid w:val="00EC52B5"/>
    <w:rsid w:val="00EC5A04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64BB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3F37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360"/>
    <w:rsid w:val="00F00BBD"/>
    <w:rsid w:val="00F011A8"/>
    <w:rsid w:val="00F01E5A"/>
    <w:rsid w:val="00F027F7"/>
    <w:rsid w:val="00F034EA"/>
    <w:rsid w:val="00F0394B"/>
    <w:rsid w:val="00F04324"/>
    <w:rsid w:val="00F05B3F"/>
    <w:rsid w:val="00F0656C"/>
    <w:rsid w:val="00F067FD"/>
    <w:rsid w:val="00F068D0"/>
    <w:rsid w:val="00F075FD"/>
    <w:rsid w:val="00F0782D"/>
    <w:rsid w:val="00F07D2F"/>
    <w:rsid w:val="00F107CD"/>
    <w:rsid w:val="00F10894"/>
    <w:rsid w:val="00F1102D"/>
    <w:rsid w:val="00F1134B"/>
    <w:rsid w:val="00F121DB"/>
    <w:rsid w:val="00F122FF"/>
    <w:rsid w:val="00F12518"/>
    <w:rsid w:val="00F129F3"/>
    <w:rsid w:val="00F136D6"/>
    <w:rsid w:val="00F14329"/>
    <w:rsid w:val="00F14368"/>
    <w:rsid w:val="00F1491B"/>
    <w:rsid w:val="00F1525E"/>
    <w:rsid w:val="00F1644A"/>
    <w:rsid w:val="00F171B3"/>
    <w:rsid w:val="00F173F5"/>
    <w:rsid w:val="00F20158"/>
    <w:rsid w:val="00F20BA5"/>
    <w:rsid w:val="00F21165"/>
    <w:rsid w:val="00F216D2"/>
    <w:rsid w:val="00F22294"/>
    <w:rsid w:val="00F2378F"/>
    <w:rsid w:val="00F23AA5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57C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5E0"/>
    <w:rsid w:val="00F62AFA"/>
    <w:rsid w:val="00F6324A"/>
    <w:rsid w:val="00F63C9D"/>
    <w:rsid w:val="00F64469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58BD"/>
    <w:rsid w:val="00F77498"/>
    <w:rsid w:val="00F77E78"/>
    <w:rsid w:val="00F80363"/>
    <w:rsid w:val="00F811D1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5324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269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834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0D1F"/>
    <w:rsid w:val="00FE20FD"/>
    <w:rsid w:val="00FE2FF9"/>
    <w:rsid w:val="00FE33BB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52AB3-BF98-4A40-8945-654651B7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17</Pages>
  <Words>5617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Poláček Michal</cp:lastModifiedBy>
  <cp:revision>208</cp:revision>
  <cp:lastPrinted>2023-06-28T11:39:00Z</cp:lastPrinted>
  <dcterms:created xsi:type="dcterms:W3CDTF">2023-06-28T11:39:00Z</dcterms:created>
  <dcterms:modified xsi:type="dcterms:W3CDTF">2023-11-02T13:28:00Z</dcterms:modified>
</cp:coreProperties>
</file>