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1EE60B78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F2D98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F2D9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15223E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5223E">
        <w:rPr>
          <w:rFonts w:ascii="Arial" w:eastAsia="Times New Roman" w:hAnsi="Arial" w:cs="Arial"/>
          <w:sz w:val="24"/>
          <w:szCs w:val="24"/>
          <w:lang w:eastAsia="cs-CZ"/>
        </w:rPr>
        <w:t>CZ60609460</w:t>
      </w:r>
    </w:p>
    <w:p w14:paraId="1E506392" w14:textId="77777777" w:rsidR="009136CB" w:rsidRPr="0015223E" w:rsidRDefault="00E62519" w:rsidP="009136C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5223E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5223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136CB" w:rsidRPr="005933F1">
        <w:rPr>
          <w:rFonts w:ascii="Arial" w:eastAsia="Times New Roman" w:hAnsi="Arial" w:cs="Arial"/>
          <w:sz w:val="24"/>
          <w:szCs w:val="24"/>
          <w:lang w:eastAsia="cs-CZ"/>
        </w:rPr>
        <w:t>Mgr. Daliborem Horákem, 2. náměstkem hejtmana Olomouckého kraje, na základě pověření hejtmana ze dne 30. 10. 2020</w:t>
      </w:r>
    </w:p>
    <w:p w14:paraId="0D089DCD" w14:textId="77777777" w:rsidR="009136CB" w:rsidRPr="005933F1" w:rsidRDefault="009136CB" w:rsidP="009136CB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5223E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5223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5933F1">
        <w:rPr>
          <w:rFonts w:ascii="Arial" w:eastAsia="Times New Roman" w:hAnsi="Arial" w:cs="Arial"/>
          <w:sz w:val="24"/>
          <w:szCs w:val="24"/>
          <w:lang w:eastAsia="cs-CZ"/>
        </w:rPr>
        <w:t>27-4228330207/0100, Komerční banka, a.s.</w:t>
      </w:r>
    </w:p>
    <w:p w14:paraId="54559463" w14:textId="1E9A7912" w:rsidR="00E62519" w:rsidRPr="00E62519" w:rsidRDefault="009136CB" w:rsidP="009136C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E62519"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FE85494" w14:textId="77777777" w:rsidR="00205C33" w:rsidRPr="008F0080" w:rsidRDefault="00205C33" w:rsidP="00205C3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1F017EB8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767213A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A727360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3C12AC0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6491F1C6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(je-li příjemce zapsán ve veřejném rejstříku)</w:t>
      </w:r>
    </w:p>
    <w:p w14:paraId="4DF51398" w14:textId="24B16742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bude-li smlouvu podepisovat osoba odlišná od příjemce – např. zmocněnec na základě uděl</w:t>
      </w:r>
      <w:r w:rsidR="009839CC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né plné moci)</w:t>
      </w:r>
    </w:p>
    <w:p w14:paraId="4DFD7FD1" w14:textId="77777777" w:rsidR="00205C33" w:rsidRPr="008F0080" w:rsidRDefault="00205C33" w:rsidP="00205C3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11D475A" w14:textId="77777777" w:rsidR="00205C33" w:rsidRPr="008F0080" w:rsidRDefault="00205C33" w:rsidP="00205C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8F0080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00B5D3E" w:rsidR="009A3DA5" w:rsidRPr="008F008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8F0080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196CE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3C656D77" w:rsidR="009A3DA5" w:rsidRPr="005933F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8F008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5933F1">
        <w:rPr>
          <w:rFonts w:ascii="Arial" w:eastAsia="Times New Roman" w:hAnsi="Arial" w:cs="Arial"/>
          <w:sz w:val="24"/>
          <w:szCs w:val="24"/>
          <w:lang w:eastAsia="cs-CZ"/>
        </w:rPr>
        <w:t>úhrada/částečná úhrada</w:t>
      </w:r>
      <w:r w:rsidRPr="0015223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D1870" w:rsidRPr="0015223E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15223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na</w:t>
      </w:r>
      <w:r w:rsidR="00F73535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 w:rsidRPr="008F0080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  <w:r w:rsidR="00372DE5" w:rsidRPr="005933F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dle podané žádosti; neprovádí se přitom žádná změna </w:t>
      </w:r>
      <w:r w:rsidR="00140C83" w:rsidRPr="005933F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názvu akce </w:t>
      </w:r>
      <w:bookmarkStart w:id="0" w:name="_Hlk78193374"/>
      <w:r w:rsidR="00372DE5" w:rsidRPr="005933F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uvedeného ve schválené žádosti – tzn. v tabulce žadatelů v </w:t>
      </w:r>
      <w:r w:rsidR="00372DE5" w:rsidRPr="005933F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lastRenderedPageBreak/>
        <w:t>materiálu, schváleném řídícím orgánem.</w:t>
      </w:r>
      <w:bookmarkEnd w:id="0"/>
      <w:r w:rsidR="00372DE5" w:rsidRPr="005933F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Zde uvedený text odpovídá obsahu sloupce </w:t>
      </w:r>
      <w:r w:rsidR="00140C83" w:rsidRPr="005933F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Název akce/činnosti</w:t>
      </w:r>
      <w:r w:rsidR="00ED779F" w:rsidRPr="005933F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0" w14:textId="0383F400" w:rsidR="009A3DA5" w:rsidRPr="005933F1" w:rsidRDefault="00D03B80" w:rsidP="00FD3961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</w:t>
      </w:r>
      <w:r w:rsidRPr="005933F1">
        <w:rPr>
          <w:rFonts w:ascii="Arial" w:eastAsia="Times New Roman" w:hAnsi="Arial" w:cs="Arial"/>
          <w:sz w:val="24"/>
          <w:szCs w:val="24"/>
          <w:lang w:eastAsia="cs-CZ"/>
        </w:rPr>
        <w:t>odepsání finančních prostředků z účtu poskytovatele ve prospěch účtu příjemce.</w:t>
      </w:r>
      <w:r w:rsidRPr="005933F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Pr="005933F1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5933F1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  <w:r w:rsidRPr="005933F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1" w14:textId="3CE31A9D" w:rsidR="009A3DA5" w:rsidRPr="009136CB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5933F1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5933F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8F0080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482A94A2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2F02DA9" w:rsidR="00001074" w:rsidRPr="005933F1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5B0FB1" w:rsidRPr="005B0FB1">
        <w:rPr>
          <w:rFonts w:ascii="Arial" w:eastAsia="Times New Roman" w:hAnsi="Arial" w:cs="Arial"/>
          <w:sz w:val="24"/>
          <w:szCs w:val="24"/>
          <w:lang w:eastAsia="cs-CZ"/>
        </w:rPr>
        <w:t xml:space="preserve">, v souladu se Zásadami pro poskytování finanční podpory z rozpočtu </w:t>
      </w:r>
      <w:r w:rsidR="005B0FB1" w:rsidRPr="005933F1">
        <w:rPr>
          <w:rFonts w:ascii="Arial" w:eastAsia="Times New Roman" w:hAnsi="Arial" w:cs="Arial"/>
          <w:sz w:val="24"/>
          <w:szCs w:val="24"/>
          <w:lang w:eastAsia="cs-CZ"/>
        </w:rPr>
        <w:t>Olomouckého kraje (dále jen „Zásady“)</w:t>
      </w:r>
      <w:r w:rsidRPr="005933F1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5933F1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5933F1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9136CB" w:rsidRPr="005933F1">
        <w:rPr>
          <w:rFonts w:ascii="Arial" w:eastAsia="Times New Roman" w:hAnsi="Arial" w:cs="Arial"/>
          <w:sz w:val="24"/>
          <w:szCs w:val="24"/>
          <w:lang w:eastAsia="cs-CZ"/>
        </w:rPr>
        <w:t>10_01_Program na podporu zdraví a zdravého životního stylu v roce 2024</w:t>
      </w:r>
      <w:r w:rsidR="00ED68BB" w:rsidRPr="005933F1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9136CB" w:rsidRPr="005933F1">
        <w:rPr>
          <w:rFonts w:ascii="Arial" w:eastAsia="Times New Roman" w:hAnsi="Arial" w:cs="Arial"/>
          <w:sz w:val="24"/>
          <w:szCs w:val="24"/>
          <w:lang w:eastAsia="cs-CZ"/>
        </w:rPr>
        <w:t>10_01_02_Podpora významných aktivit v oblasti zdravotnictví</w:t>
      </w:r>
      <w:r w:rsidR="00ED68BB" w:rsidRPr="005933F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202E5159" w:rsidR="00986793" w:rsidRPr="008F0080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5B0FB1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5B0FB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457225A8" w:rsidR="009A3DA5" w:rsidRPr="005933F1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5933F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B22BD1" w:rsidRPr="005933F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5.4 písm. c) a odst.</w:t>
      </w:r>
      <w:r w:rsidR="005B0FB1" w:rsidRPr="005933F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10.5 </w:t>
      </w:r>
      <w:r w:rsidR="00F055DC" w:rsidRPr="005933F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Pravidel)</w:t>
      </w:r>
      <w:r w:rsidR="00943D8F" w:rsidRPr="005933F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7B6959" w:rsidRPr="005933F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3903FA" w:rsidRPr="005933F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7B6959" w:rsidRPr="005933F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sloupec Účel použití dotace na akci/projekt/konkrétní účel</w:t>
      </w:r>
      <w:r w:rsidR="003903FA" w:rsidRPr="005933F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  <w:r w:rsidR="007B6959" w:rsidRPr="005933F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6D421C15" w14:textId="77777777" w:rsidR="003E0A08" w:rsidRPr="008F0080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 hod</w:t>
      </w:r>
      <w:bookmarkStart w:id="1" w:name="_GoBack"/>
      <w:bookmarkEnd w:id="1"/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noty (dále jen </w:t>
      </w:r>
      <w:r w:rsidR="00045D83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Pr="00063E8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Žlutě podbarvený text lze ze smlouvy vypustit, pokud </w:t>
      </w:r>
      <w:r w:rsidR="00A56708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příjemce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ne</w:t>
      </w:r>
      <w:r w:rsidR="0056241E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může </w:t>
      </w:r>
      <w:r w:rsidR="00A56708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dotaci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použít na pořízení DHM a TZ a pokud bude vyúčtování provedeno vždy po ukončení kalendářního roku.</w:t>
      </w:r>
    </w:p>
    <w:p w14:paraId="3C9258DF" w14:textId="5E798C12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736867F9" w14:textId="3492EFFC" w:rsidR="001455CD" w:rsidRPr="00265FD0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8F0080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8F0080">
        <w:rPr>
          <w:rFonts w:ascii="Arial" w:hAnsi="Arial" w:cs="Arial"/>
          <w:bCs/>
          <w:sz w:val="24"/>
          <w:szCs w:val="24"/>
          <w:lang w:eastAsia="cs-CZ"/>
        </w:rPr>
        <w:t>,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8F008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8F0080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>y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8F0080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>.</w:t>
      </w:r>
      <w:r w:rsidRPr="005933F1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5933F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Toto platí, pokud příjemce nemůže podklady pro tento výdaj kompletně doložit v</w:t>
      </w:r>
      <w:r w:rsidR="00F161B0" w:rsidRPr="005933F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e </w:t>
      </w:r>
      <w:r w:rsidR="00973EFD" w:rsidRPr="005933F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lhůtě pro předložení</w:t>
      </w:r>
      <w:r w:rsidRPr="005933F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vyúčtování poskytnuté dotace, tj. zejména do 31. 12. daného roku, protože řádný te</w:t>
      </w:r>
      <w:r w:rsidR="000279AB" w:rsidRPr="005933F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rmín pro podání daňového přiznán</w:t>
      </w:r>
      <w:r w:rsidRPr="005933F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í a zaplacení daňové povinnosti je až ke dni 25. 1. následujícího roku</w:t>
      </w:r>
      <w:r w:rsidR="000E63E3" w:rsidRPr="005933F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3C9258E0" w14:textId="198822C6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8F0080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2EADE1ED" w:rsidR="009A3DA5" w:rsidRPr="00C14BF5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End"/>
      <w:r w:rsidR="009A4F51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3C9258E6" w14:textId="2D1BAC48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3E526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16A6E481" w:rsidR="00B67C75" w:rsidRPr="008F0080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2E5C47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C14BF5" w:rsidRPr="005933F1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5933F1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5933F1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5933F1">
        <w:rPr>
          <w:rFonts w:ascii="Arial" w:hAnsi="Arial" w:cs="Arial"/>
          <w:sz w:val="24"/>
          <w:szCs w:val="24"/>
        </w:rPr>
        <w:t xml:space="preserve">dotace </w:t>
      </w:r>
      <w:r w:rsidRPr="005933F1">
        <w:rPr>
          <w:rFonts w:ascii="Arial" w:hAnsi="Arial" w:cs="Arial"/>
          <w:sz w:val="24"/>
          <w:szCs w:val="24"/>
        </w:rPr>
        <w:t xml:space="preserve">odpovídala </w:t>
      </w:r>
      <w:r w:rsidR="000F6CE4" w:rsidRPr="005933F1">
        <w:rPr>
          <w:rFonts w:ascii="Arial" w:hAnsi="Arial" w:cs="Arial"/>
          <w:sz w:val="24"/>
          <w:szCs w:val="24"/>
        </w:rPr>
        <w:t xml:space="preserve">nejvýše </w:t>
      </w:r>
      <w:proofErr w:type="gramStart"/>
      <w:r w:rsidR="00C14BF5" w:rsidRPr="005933F1">
        <w:rPr>
          <w:rFonts w:ascii="Arial" w:hAnsi="Arial" w:cs="Arial"/>
          <w:sz w:val="24"/>
          <w:szCs w:val="24"/>
        </w:rPr>
        <w:t>50</w:t>
      </w:r>
      <w:r w:rsidRPr="005933F1">
        <w:rPr>
          <w:rFonts w:ascii="Arial" w:hAnsi="Arial" w:cs="Arial"/>
          <w:sz w:val="24"/>
          <w:szCs w:val="24"/>
        </w:rPr>
        <w:t xml:space="preserve"> </w:t>
      </w:r>
      <w:r w:rsidRPr="008F0080">
        <w:rPr>
          <w:rFonts w:ascii="Arial" w:hAnsi="Arial" w:cs="Arial"/>
          <w:sz w:val="24"/>
          <w:szCs w:val="24"/>
        </w:rPr>
        <w:t xml:space="preserve">% </w:t>
      </w:r>
      <w:r w:rsidR="00A026D9" w:rsidRPr="00C14BF5">
        <w:rPr>
          <w:rFonts w:ascii="Arial" w:hAnsi="Arial" w:cs="Arial"/>
          <w:bCs/>
          <w:i/>
          <w:strike/>
          <w:color w:val="7F7F7F" w:themeColor="text1" w:themeTint="80"/>
          <w:sz w:val="24"/>
          <w:szCs w:val="24"/>
        </w:rPr>
        <w:t xml:space="preserve"> </w:t>
      </w:r>
      <w:r w:rsidR="00A026D9" w:rsidRPr="00063E88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 xml:space="preserve"> </w:t>
      </w:r>
      <w:r w:rsidRPr="008F0080">
        <w:rPr>
          <w:rFonts w:ascii="Arial" w:hAnsi="Arial" w:cs="Arial"/>
          <w:sz w:val="24"/>
          <w:szCs w:val="24"/>
        </w:rPr>
        <w:t>celkových</w:t>
      </w:r>
      <w:proofErr w:type="gramEnd"/>
      <w:r w:rsidRPr="008F0080">
        <w:rPr>
          <w:rFonts w:ascii="Arial" w:hAnsi="Arial" w:cs="Arial"/>
          <w:sz w:val="24"/>
          <w:szCs w:val="24"/>
        </w:rPr>
        <w:t xml:space="preserve"> skutečně vynaložených uznatelných výdajů na účel dle čl. I odst. 2 a 4 této smlouvy.</w:t>
      </w:r>
    </w:p>
    <w:p w14:paraId="2A203FAD" w14:textId="309C4BE2" w:rsidR="00CB5336" w:rsidRPr="00C14BF5" w:rsidRDefault="00E63316" w:rsidP="00CB5336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F161B0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F161B0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</w:p>
    <w:p w14:paraId="3C9258EB" w14:textId="77777777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03981323" w:rsidR="009A3DA5" w:rsidRPr="008F0080" w:rsidRDefault="009A3DA5" w:rsidP="00733117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</w:t>
      </w:r>
      <w:r w:rsidR="00453D92" w:rsidRPr="008F0080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62492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2492F" w:rsidRPr="0062492F">
        <w:rPr>
          <w:rFonts w:ascii="Arial" w:eastAsia="Times New Roman" w:hAnsi="Arial" w:cs="Arial"/>
          <w:sz w:val="24"/>
          <w:szCs w:val="24"/>
          <w:lang w:eastAsia="cs-CZ"/>
        </w:rPr>
        <w:t xml:space="preserve">vyplněné </w:t>
      </w:r>
      <w:r w:rsidR="0062492F" w:rsidRPr="005933F1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733117" w:rsidRPr="005933F1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62492F" w:rsidRPr="005933F1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dotace, a to </w:t>
      </w:r>
      <w:r w:rsidR="008C60F6" w:rsidRPr="005933F1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F119B5" w:rsidRPr="005933F1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62492F" w:rsidRPr="005933F1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nebo </w:t>
      </w:r>
      <w:r w:rsidR="008C60F6" w:rsidRPr="005933F1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62492F" w:rsidRPr="005933F1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 w:rsidR="00560028" w:rsidRPr="005933F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2492F" w:rsidRPr="005933F1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 w:rsidR="008C60F6" w:rsidRPr="005933F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2492F" w:rsidRPr="005933F1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5933F1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14DC" w:rsidRPr="005933F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D3C8E" w:rsidRPr="005933F1">
        <w:rPr>
          <w:rFonts w:ascii="Arial" w:eastAsia="Times New Roman" w:hAnsi="Arial" w:cs="Arial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8C60F6" w:rsidRPr="005933F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D3C8E" w:rsidRPr="005933F1">
        <w:rPr>
          <w:rFonts w:ascii="Arial" w:eastAsia="Times New Roman" w:hAnsi="Arial" w:cs="Arial"/>
          <w:sz w:val="24"/>
          <w:szCs w:val="24"/>
          <w:lang w:eastAsia="cs-CZ"/>
        </w:rPr>
        <w:t xml:space="preserve">mlouvy. Připadne-li konec lhůty pro předložení vyúčtování na sobotu, neděli nebo svátek, je posledním </w:t>
      </w:r>
      <w:r w:rsidR="00DD3C8E">
        <w:rPr>
          <w:rFonts w:ascii="Arial" w:eastAsia="Times New Roman" w:hAnsi="Arial" w:cs="Arial"/>
          <w:sz w:val="24"/>
          <w:szCs w:val="24"/>
          <w:lang w:eastAsia="cs-CZ"/>
        </w:rPr>
        <w:t>dnem lhůty nejbližší následující pracovní den.</w:t>
      </w:r>
    </w:p>
    <w:p w14:paraId="51DFCD64" w14:textId="77777777" w:rsidR="00A9730D" w:rsidRPr="008F0080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E901AAD" w:rsidR="00D05376" w:rsidRPr="008F0080" w:rsidRDefault="00A16D88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5343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653432" w:rsidRPr="00653432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653432">
        <w:rPr>
          <w:rFonts w:ascii="Arial" w:hAnsi="Arial" w:cs="Arial"/>
          <w:sz w:val="24"/>
          <w:szCs w:val="24"/>
        </w:rPr>
        <w:t>10.</w:t>
      </w:r>
      <w:r w:rsidR="00653432" w:rsidRPr="005933F1">
        <w:rPr>
          <w:rFonts w:ascii="Arial" w:eastAsia="Times New Roman" w:hAnsi="Arial" w:cs="Arial"/>
          <w:iCs/>
          <w:sz w:val="24"/>
          <w:szCs w:val="24"/>
          <w:lang w:eastAsia="cs-CZ"/>
        </w:rPr>
        <w:t>18</w:t>
      </w:r>
      <w:r w:rsidRPr="005933F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5933F1">
        <w:rPr>
          <w:rFonts w:ascii="Arial" w:hAnsi="Arial" w:cs="Arial"/>
          <w:sz w:val="24"/>
          <w:szCs w:val="24"/>
        </w:rPr>
        <w:t>Pravidel</w:t>
      </w:r>
      <w:r w:rsidRPr="003E0167">
        <w:rPr>
          <w:rFonts w:ascii="Arial" w:hAnsi="Arial" w:cs="Arial"/>
          <w:sz w:val="24"/>
          <w:szCs w:val="24"/>
        </w:rPr>
        <w:t>.</w:t>
      </w:r>
    </w:p>
    <w:p w14:paraId="2FDE39D2" w14:textId="19A1F2D1" w:rsidR="00822CBA" w:rsidRPr="008F0080" w:rsidRDefault="00A16D88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ve vzoru </w:t>
      </w:r>
      <w:r w:rsidR="0065343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5933F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</w:p>
    <w:p w14:paraId="0B5E3DCC" w14:textId="0637CF45" w:rsidR="00A9730D" w:rsidRPr="008F0080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924A07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5343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B9D1A88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7052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50FC9DE" w14:textId="7B41D9B9" w:rsidR="00C14BF5" w:rsidRPr="005933F1" w:rsidRDefault="00C14BF5" w:rsidP="00C14BF5">
      <w:pPr>
        <w:pStyle w:val="Odstavecseseznamem"/>
        <w:numPr>
          <w:ilvl w:val="0"/>
          <w:numId w:val="18"/>
        </w:numPr>
        <w:tabs>
          <w:tab w:val="clear" w:pos="1647"/>
        </w:tabs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933F1">
        <w:rPr>
          <w:rFonts w:ascii="Arial" w:eastAsia="Times New Roman" w:hAnsi="Arial" w:cs="Arial"/>
          <w:sz w:val="24"/>
          <w:szCs w:val="24"/>
          <w:lang w:eastAsia="cs-CZ"/>
        </w:rPr>
        <w:t>další přílohy dle charakteru a zaměření akce (</w:t>
      </w:r>
      <w:r w:rsidR="005933F1" w:rsidRPr="005933F1">
        <w:rPr>
          <w:rFonts w:ascii="Arial" w:eastAsia="Times New Roman" w:hAnsi="Arial" w:cs="Arial"/>
          <w:sz w:val="24"/>
          <w:szCs w:val="24"/>
          <w:lang w:eastAsia="cs-CZ"/>
        </w:rPr>
        <w:t xml:space="preserve">jmenný </w:t>
      </w:r>
      <w:r w:rsidRPr="005933F1">
        <w:rPr>
          <w:rFonts w:ascii="Arial" w:eastAsia="Times New Roman" w:hAnsi="Arial" w:cs="Arial"/>
          <w:sz w:val="24"/>
          <w:szCs w:val="24"/>
          <w:lang w:eastAsia="cs-CZ"/>
        </w:rPr>
        <w:t>seznam podpořených osob, doložení kvalifikace, případně certifikátu nebo oprávnění k poskytování zdravotních služeb v příslušném oboru zdravotní péče na území Olomouckého kraje)</w:t>
      </w:r>
    </w:p>
    <w:p w14:paraId="5CD02A7C" w14:textId="2D87AA96" w:rsidR="00A9730D" w:rsidRPr="00C14BF5" w:rsidRDefault="00A9730D" w:rsidP="00E416C6">
      <w:pPr>
        <w:spacing w:after="120"/>
        <w:ind w:left="1134" w:firstLine="0"/>
        <w:rPr>
          <w:rFonts w:ascii="Arial" w:eastAsia="Times New Roman" w:hAnsi="Arial" w:cs="Arial"/>
          <w:strike/>
          <w:color w:val="7F7F7F" w:themeColor="text1" w:themeTint="80"/>
          <w:sz w:val="24"/>
          <w:szCs w:val="24"/>
          <w:lang w:eastAsia="cs-CZ"/>
        </w:rPr>
      </w:pPr>
    </w:p>
    <w:p w14:paraId="38FAC365" w14:textId="0407B739" w:rsidR="00A9730D" w:rsidRPr="005933F1" w:rsidRDefault="00DB051F" w:rsidP="00A9730D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B051F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</w:t>
      </w:r>
      <w:r w:rsidRPr="005933F1">
        <w:rPr>
          <w:rFonts w:ascii="Arial" w:eastAsia="Times New Roman" w:hAnsi="Arial" w:cs="Arial"/>
          <w:sz w:val="24"/>
          <w:szCs w:val="24"/>
          <w:lang w:eastAsia="cs-CZ"/>
        </w:rPr>
        <w:t xml:space="preserve">to </w:t>
      </w:r>
      <w:r w:rsidR="00061F2C" w:rsidRPr="005933F1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F119B5" w:rsidRPr="005933F1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061F2C" w:rsidRPr="005933F1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 nebo </w:t>
      </w:r>
      <w:r w:rsidRPr="005933F1">
        <w:rPr>
          <w:rFonts w:ascii="Arial" w:eastAsia="Times New Roman" w:hAnsi="Arial" w:cs="Arial"/>
          <w:iCs/>
          <w:sz w:val="24"/>
          <w:szCs w:val="24"/>
          <w:lang w:eastAsia="cs-CZ"/>
        </w:rPr>
        <w:t>v listinné podobě doručením na adresu poskytovatele, uvedenou v záhlaví této smlouvy</w:t>
      </w:r>
      <w:r w:rsidR="00A9730D" w:rsidRPr="005933F1">
        <w:rPr>
          <w:rFonts w:ascii="Arial" w:eastAsia="Times New Roman" w:hAnsi="Arial" w:cs="Arial"/>
          <w:strike/>
          <w:sz w:val="24"/>
          <w:szCs w:val="24"/>
          <w:lang w:eastAsia="cs-CZ"/>
        </w:rPr>
        <w:t>.</w:t>
      </w:r>
      <w:r w:rsidR="00061F2C" w:rsidRPr="005933F1">
        <w:rPr>
          <w:rFonts w:ascii="Arial" w:eastAsia="Times New Roman" w:hAnsi="Arial" w:cs="Arial"/>
          <w:i/>
          <w:strike/>
          <w:sz w:val="24"/>
          <w:szCs w:val="24"/>
          <w:lang w:eastAsia="cs-CZ"/>
        </w:rPr>
        <w:t xml:space="preserve"> </w:t>
      </w:r>
    </w:p>
    <w:p w14:paraId="7CDFDCBC" w14:textId="686B4079" w:rsidR="00C14BF5" w:rsidRPr="005933F1" w:rsidRDefault="009C5E46" w:rsidP="005933F1">
      <w:pPr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933F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5933F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C14BF5" w:rsidRPr="005933F1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akce včetně jejího přínosu pro Olomoucký </w:t>
      </w:r>
      <w:proofErr w:type="gramStart"/>
      <w:r w:rsidR="00C14BF5" w:rsidRPr="005933F1">
        <w:rPr>
          <w:rFonts w:ascii="Arial" w:eastAsia="Times New Roman" w:hAnsi="Arial" w:cs="Arial"/>
          <w:sz w:val="24"/>
          <w:szCs w:val="24"/>
          <w:lang w:eastAsia="cs-CZ"/>
        </w:rPr>
        <w:t>kraj  včetně</w:t>
      </w:r>
      <w:proofErr w:type="gramEnd"/>
      <w:r w:rsidR="00C14BF5" w:rsidRPr="005933F1">
        <w:rPr>
          <w:rFonts w:ascii="Arial" w:eastAsia="Times New Roman" w:hAnsi="Arial" w:cs="Arial"/>
          <w:sz w:val="24"/>
          <w:szCs w:val="24"/>
          <w:lang w:eastAsia="cs-CZ"/>
        </w:rPr>
        <w:t xml:space="preserve"> informace o počtu podpořených osob</w:t>
      </w:r>
      <w:r w:rsidR="00C14BF5" w:rsidRPr="005933F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="005933F1" w:rsidRPr="005933F1"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  <w:br/>
      </w:r>
      <w:r w:rsidRPr="005933F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933F1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C14BF5" w:rsidRPr="005933F1">
        <w:rPr>
          <w:rFonts w:ascii="Arial" w:eastAsia="Times New Roman" w:hAnsi="Arial" w:cs="Arial"/>
          <w:sz w:val="24"/>
          <w:szCs w:val="24"/>
          <w:lang w:eastAsia="cs-CZ"/>
        </w:rPr>
        <w:t xml:space="preserve"> informaci o provedené propagaci poskytovatele včetně 2 ks fotodokumentace provedené propagace a ukázku 1 ks od každého druhu propagačního materiálů, pokud byly použity.</w:t>
      </w:r>
    </w:p>
    <w:p w14:paraId="0726C632" w14:textId="77EAD035" w:rsidR="00A9730D" w:rsidRPr="00C14BF5" w:rsidRDefault="00A9730D" w:rsidP="00C14BF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</w:p>
    <w:p w14:paraId="758E3118" w14:textId="276CA104" w:rsidR="00A9730D" w:rsidRPr="00C14BF5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1016D8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B36D5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F2AF4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 w:rsidRPr="009F2AF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n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ebo v případě, že celkové příjemcem skutečně vynaložené uznatelné výdaje na účel uvedený v čl. I odst. 2 a 4 této smlouvy byly nižší než </w:t>
      </w:r>
      <w:r w:rsidR="000F6CE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 w:rsidR="00B36D5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="000F6CE4"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E63316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 téže lhůtě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</w:p>
    <w:p w14:paraId="3C9258FA" w14:textId="424D4E70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016D8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1016D8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073DB4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nebo závěrečná zpráva</w:t>
      </w:r>
      <w:r w:rsidR="00EC7DDC" w:rsidRPr="00EC7DD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EC7DDC" w:rsidRPr="001016D8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r w:rsidRPr="001016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073DB4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8F0080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5DCC" w14:textId="77777777" w:rsidR="002A1819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C8D30AD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8F0080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3E0167" w14:paraId="1EA5BDD9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2B12" w14:textId="4A73A809" w:rsidR="000822EF" w:rsidRPr="003E0167" w:rsidRDefault="000822EF" w:rsidP="00073D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D3BA3" w14:textId="77777777" w:rsidR="000822EF" w:rsidRPr="003E0167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CFD5431" w:rsidR="009A3DA5" w:rsidRPr="008F0080" w:rsidRDefault="009A3DA5" w:rsidP="000822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0822EF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8FDF67A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1D199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8F0080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1138157" w:rsidR="009A3DA5" w:rsidRPr="008F0080" w:rsidRDefault="009A3DA5" w:rsidP="000F1F3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073DB4" w:rsidRP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F1F3F" w:rsidRP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E232552" w:rsidR="009A3DA5" w:rsidRPr="008F0080" w:rsidRDefault="009A3DA5" w:rsidP="002E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3E0167" w14:paraId="320760AD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AC34" w14:textId="77777777" w:rsidR="000822EF" w:rsidRPr="003E0167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6F665" w14:textId="77777777" w:rsidR="000822EF" w:rsidRPr="003E0167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0C5CB0D7" w14:textId="0D69EA87" w:rsidR="00C14BF5" w:rsidRPr="005933F1" w:rsidRDefault="00C14BF5" w:rsidP="00C14BF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</w:t>
      </w:r>
      <w:r w:rsidRPr="005933F1">
        <w:rPr>
          <w:rFonts w:ascii="Arial" w:eastAsia="Times New Roman" w:hAnsi="Arial" w:cs="Arial"/>
          <w:sz w:val="24"/>
          <w:szCs w:val="24"/>
          <w:lang w:eastAsia="cs-CZ"/>
        </w:rPr>
        <w:t xml:space="preserve">povinen vrátit dotaci nebo její část, vrátí příjemce dotaci nebo její část na účet poskytovatele č. 27-4228330207/0100 </w:t>
      </w:r>
      <w:r w:rsidR="00E14837" w:rsidRPr="005933F1">
        <w:rPr>
          <w:rFonts w:ascii="Arial" w:eastAsia="Times New Roman" w:hAnsi="Arial" w:cs="Arial"/>
          <w:sz w:val="24"/>
          <w:szCs w:val="24"/>
          <w:lang w:eastAsia="cs-CZ"/>
        </w:rPr>
        <w:t xml:space="preserve">(platí pro vratku realizovanou v roce 2024) nebo č. 27-4228320287/0100 (platí pro vratku realizovanou v roce 2025). </w:t>
      </w:r>
      <w:r w:rsidRPr="005933F1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Pr="005933F1">
        <w:rPr>
          <w:rFonts w:ascii="Arial" w:eastAsia="Times New Roman" w:hAnsi="Arial" w:cs="Arial"/>
          <w:sz w:val="24"/>
          <w:szCs w:val="24"/>
          <w:lang w:eastAsia="cs-CZ"/>
        </w:rPr>
        <w:t>27-4228320287/0100</w:t>
      </w:r>
      <w:r w:rsidR="005933F1" w:rsidRPr="005933F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3" w14:textId="31C9F9E2" w:rsidR="009A3DA5" w:rsidRPr="005933F1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933F1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od jejich vzniku, s těmito skutečnostmi: se změnami adresy sídla, bankovního spojení, jakož i jinými změnami, které mohou podstatně ovlivnit způsob jeho finančního hospodaření a náplň </w:t>
      </w:r>
      <w:r w:rsidRPr="005933F1">
        <w:rPr>
          <w:rFonts w:ascii="Arial" w:eastAsia="Times New Roman" w:hAnsi="Arial" w:cs="Arial"/>
          <w:sz w:val="24"/>
          <w:szCs w:val="24"/>
          <w:lang w:eastAsia="cs-CZ"/>
        </w:rPr>
        <w:t>jeho aktivit</w:t>
      </w:r>
      <w:r w:rsidR="001F4E50" w:rsidRPr="005933F1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5BDF311" w14:textId="6003330F" w:rsidR="00836AA2" w:rsidRPr="005933F1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933F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0F6954" w:rsidRPr="005933F1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5933F1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C14BF5" w:rsidRPr="005933F1">
        <w:rPr>
          <w:rFonts w:ascii="Arial" w:eastAsia="Times New Roman" w:hAnsi="Arial" w:cs="Arial"/>
          <w:sz w:val="24"/>
          <w:szCs w:val="24"/>
          <w:lang w:eastAsia="cs-CZ"/>
        </w:rPr>
        <w:t>konání akce</w:t>
      </w:r>
      <w:r w:rsidR="005933F1" w:rsidRPr="005933F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933F1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materiály, vztahující se k účelu dotace, logem poskytovatele</w:t>
      </w:r>
      <w:r w:rsidR="001957BB" w:rsidRPr="005933F1">
        <w:rPr>
          <w:rFonts w:ascii="Arial" w:eastAsia="Times New Roman" w:hAnsi="Arial" w:cs="Arial"/>
          <w:sz w:val="24"/>
          <w:szCs w:val="24"/>
          <w:lang w:eastAsia="cs-CZ"/>
        </w:rPr>
        <w:t xml:space="preserve"> (jsou-li vydávány),</w:t>
      </w:r>
      <w:r w:rsidRPr="005933F1">
        <w:rPr>
          <w:rFonts w:ascii="Arial" w:eastAsia="Times New Roman" w:hAnsi="Arial" w:cs="Arial"/>
          <w:sz w:val="24"/>
          <w:szCs w:val="24"/>
          <w:lang w:eastAsia="cs-CZ"/>
        </w:rPr>
        <w:t xml:space="preserve"> a umístit reklamní panel nebo obdobné zařízení, s logem poskytovatele do místa, ve kterém je realizována podpořená akce</w:t>
      </w:r>
      <w:r w:rsidR="00725B3A" w:rsidRPr="005933F1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C14BF5" w:rsidRPr="005933F1">
        <w:rPr>
          <w:rFonts w:ascii="Arial" w:eastAsia="Times New Roman" w:hAnsi="Arial" w:cs="Arial"/>
          <w:sz w:val="24"/>
          <w:szCs w:val="24"/>
          <w:lang w:eastAsia="cs-CZ"/>
        </w:rPr>
        <w:t>konání akce.</w:t>
      </w:r>
    </w:p>
    <w:p w14:paraId="23E63567" w14:textId="4299B5C1" w:rsidR="00836AA2" w:rsidRPr="008F0080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8F0080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8F008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72BEEF68" w:rsidR="00B91C8C" w:rsidRPr="005933F1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571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07513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8F008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B35174" w:rsidRPr="005933F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075135" w:rsidRPr="005933F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B35174" w:rsidRPr="005933F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 1</w:t>
      </w:r>
      <w:r w:rsidR="00075135" w:rsidRPr="005933F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3</w:t>
      </w:r>
      <w:r w:rsidR="00B35174" w:rsidRPr="005933F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075135" w:rsidRPr="005933F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Zásad. </w:t>
      </w:r>
    </w:p>
    <w:p w14:paraId="7CECA873" w14:textId="5BFC3BD1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07513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07513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4F18D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4F18DD"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E074A47" w14:textId="77777777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1394BA3E" w:rsidR="004514E3" w:rsidRPr="00063E88" w:rsidRDefault="001F7CE3" w:rsidP="004514E3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104396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lním registru podpor malého roz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sahu (de </w:t>
      </w:r>
      <w:proofErr w:type="spellStart"/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 V takovém případě se</w:t>
      </w:r>
      <w:r w:rsidR="00FE33EB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ve smlouvě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uvedou následující odst. 2-5:</w:t>
      </w:r>
    </w:p>
    <w:p w14:paraId="12DFBDFA" w14:textId="77777777" w:rsidR="00170EC7" w:rsidRPr="008F0080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AF4085" w:rsidR="00170EC7" w:rsidRPr="008F0080" w:rsidRDefault="001F7CE3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8F0080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35D9AB1C" w:rsidR="00170EC7" w:rsidRPr="008F0080" w:rsidRDefault="00490F8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90F8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490F8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490F8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13D85CBE" w14:textId="09543083" w:rsidR="00906564" w:rsidRPr="008F0080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63E88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063E88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CA1E36" w:rsidRPr="008F0080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8F0080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115A4D0" w:rsidR="00A62D21" w:rsidRPr="008F0080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63E88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952382" w:rsidRPr="00063E88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063E88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063E88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dále </w:t>
      </w:r>
      <w:r w:rsidRPr="00063E88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uvede: </w:t>
      </w:r>
      <w:r w:rsidRPr="008F0080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8F0080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8F0080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63E88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063E88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25D52" w:rsidRPr="008F0080">
        <w:rPr>
          <w:rFonts w:ascii="Arial" w:hAnsi="Arial" w:cs="Arial"/>
          <w:sz w:val="24"/>
          <w:szCs w:val="24"/>
          <w:lang w:eastAsia="cs-CZ"/>
        </w:rPr>
        <w:t>T</w:t>
      </w:r>
      <w:r w:rsidRPr="008F0080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8F0080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4D3199A4" w:rsidR="009A3DA5" w:rsidRDefault="009A3DA5" w:rsidP="005933F1">
      <w:pPr>
        <w:pStyle w:val="Odstavecseseznamem"/>
        <w:numPr>
          <w:ilvl w:val="0"/>
          <w:numId w:val="19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5933F1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02E00485" w14:textId="77777777" w:rsidR="005933F1" w:rsidRPr="005933F1" w:rsidRDefault="005933F1" w:rsidP="005933F1">
      <w:pPr>
        <w:pStyle w:val="Odstavecseseznamem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1F" w14:textId="788DEB7E" w:rsidR="009A3DA5" w:rsidRPr="008F0080" w:rsidRDefault="009A3DA5" w:rsidP="009626F2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8F0080" w:rsidRDefault="004C50AD" w:rsidP="009626F2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</w:t>
      </w:r>
      <w:r w:rsidRPr="005933F1">
        <w:rPr>
          <w:rFonts w:ascii="Arial" w:eastAsia="Times New Roman" w:hAnsi="Arial" w:cs="Arial"/>
          <w:sz w:val="24"/>
          <w:szCs w:val="24"/>
          <w:lang w:eastAsia="cs-CZ"/>
        </w:rPr>
        <w:t>kraje</w:t>
      </w:r>
      <w:r w:rsidR="00D1094B" w:rsidRPr="005933F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5933F1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5933F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7D2BE84" w:rsidR="009A3DA5" w:rsidRPr="008F0080" w:rsidRDefault="009A3DA5" w:rsidP="009626F2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5933F1">
        <w:rPr>
          <w:rFonts w:ascii="Arial" w:eastAsia="Times New Roman" w:hAnsi="Arial" w:cs="Arial"/>
          <w:sz w:val="24"/>
          <w:szCs w:val="24"/>
          <w:lang w:eastAsia="cs-CZ"/>
        </w:rPr>
        <w:t xml:space="preserve">Rady/Zastupitelstva Olomouckého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kraje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9839C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5FC7E069" w:rsidR="009A3DA5" w:rsidRPr="005933F1" w:rsidRDefault="009A3DA5" w:rsidP="009626F2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 w:rsidR="00702B15" w:rsidRPr="00702B1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02B1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Toto ustanovení se vypustí, bude-li smlouva uzavírána elektronicky (viz </w:t>
      </w:r>
      <w:r w:rsidR="0039039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čl. 1 odst. 15 </w:t>
      </w:r>
      <w:r w:rsidR="00463FF8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Zásad</w:t>
      </w:r>
      <w:r w:rsidR="00702B1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).</w:t>
      </w:r>
      <w:r w:rsidR="006504DC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 tomto případě bude ze smlouvy vypuštěna i následující podpisová část, místo které bude uveden text </w:t>
      </w:r>
      <w:r w:rsidR="006504DC" w:rsidRPr="005933F1">
        <w:rPr>
          <w:rFonts w:ascii="Arial" w:eastAsia="Times New Roman" w:hAnsi="Arial" w:cs="Arial"/>
          <w:i/>
          <w:sz w:val="24"/>
          <w:szCs w:val="24"/>
          <w:lang w:eastAsia="cs-CZ"/>
        </w:rPr>
        <w:t>„</w:t>
      </w:r>
      <w:r w:rsidR="006504DC" w:rsidRPr="005933F1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</w:t>
      </w:r>
      <w:r w:rsidR="0039039C" w:rsidRPr="005933F1">
        <w:rPr>
          <w:rFonts w:ascii="Arial" w:eastAsia="Times New Roman" w:hAnsi="Arial" w:cs="Arial"/>
          <w:sz w:val="24"/>
          <w:szCs w:val="24"/>
          <w:lang w:eastAsia="cs-CZ"/>
        </w:rPr>
        <w:t xml:space="preserve"> elektronickým způsobem</w:t>
      </w:r>
      <w:r w:rsidR="006504DC" w:rsidRPr="005933F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504DC" w:rsidRPr="005933F1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C925924" w14:textId="3668967F" w:rsidR="009A3DA5" w:rsidRPr="008F0080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8F0080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8F008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8F008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8F0080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8F0080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5933F1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933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5933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4792EF49" w14:textId="77777777" w:rsidR="00C14BF5" w:rsidRPr="005933F1" w:rsidRDefault="00C14BF5" w:rsidP="00C14BF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933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Dalibor Horák,</w:t>
            </w:r>
          </w:p>
          <w:p w14:paraId="6AF2969D" w14:textId="77777777" w:rsidR="00C14BF5" w:rsidRPr="005933F1" w:rsidRDefault="00C14BF5" w:rsidP="00C14BF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933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náměstek hejtmana Olomouckého kraje</w:t>
            </w:r>
          </w:p>
          <w:p w14:paraId="3C92592D" w14:textId="77777777" w:rsidR="009A3DA5" w:rsidRPr="005933F1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5933F1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933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5933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5933F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1E9BE097" w:rsidR="009B0F59" w:rsidRPr="008F0080" w:rsidRDefault="009B0F59" w:rsidP="005933F1">
      <w:pPr>
        <w:ind w:left="0" w:firstLine="0"/>
        <w:rPr>
          <w:rFonts w:ascii="Arial" w:hAnsi="Arial" w:cs="Arial"/>
          <w:bCs/>
        </w:rPr>
      </w:pPr>
    </w:p>
    <w:sectPr w:rsidR="009B0F59" w:rsidRPr="008F0080" w:rsidSect="00FB184A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567" w:footer="425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FC7E57" w16cex:dateUtc="2023-11-13T09:52:00Z"/>
  <w16cex:commentExtensible w16cex:durableId="28FC7F00" w16cex:dateUtc="2023-11-13T09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FF0C17" w16cid:durableId="28FC7E57"/>
  <w16cid:commentId w16cid:paraId="3D67ABB7" w16cid:durableId="28FC7F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4347F" w14:textId="77777777" w:rsidR="00631556" w:rsidRDefault="00631556" w:rsidP="00D40C40">
      <w:r>
        <w:separator/>
      </w:r>
    </w:p>
  </w:endnote>
  <w:endnote w:type="continuationSeparator" w:id="0">
    <w:p w14:paraId="74F000EB" w14:textId="77777777" w:rsidR="00631556" w:rsidRDefault="0063155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48B84" w14:textId="2F5656E0" w:rsidR="009136CB" w:rsidRDefault="00296F56" w:rsidP="009136CB">
    <w:pPr>
      <w:pBdr>
        <w:top w:val="single" w:sz="6" w:space="1" w:color="000000"/>
      </w:pBdr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9136CB" w:rsidRPr="00E3383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11. 12</w:t>
    </w:r>
    <w:r w:rsidR="007717DB">
      <w:rPr>
        <w:rFonts w:ascii="Arial" w:eastAsia="Times New Roman" w:hAnsi="Arial" w:cs="Arial"/>
        <w:i/>
        <w:iCs/>
        <w:sz w:val="20"/>
        <w:szCs w:val="20"/>
        <w:lang w:eastAsia="cs-CZ"/>
      </w:rPr>
      <w:t>. 2023</w:t>
    </w:r>
    <w:r w:rsidR="009136CB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    </w:t>
    </w:r>
    <w:r w:rsidR="009136CB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    </w:t>
    </w:r>
    <w:sdt>
      <w:sdtPr>
        <w:rPr>
          <w:rFonts w:ascii="Arial" w:eastAsia="Calibri" w:hAnsi="Arial" w:cs="Arial"/>
          <w:i/>
          <w:iCs/>
          <w:sz w:val="20"/>
          <w:szCs w:val="20"/>
        </w:rPr>
        <w:id w:val="-63341365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eastAsia="Calibri" w:hAnsi="Arial" w:cs="Arial"/>
              <w:i/>
              <w:iCs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136CB" w:rsidRPr="00C0513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Strana </w:t>
            </w:r>
            <w:r w:rsidR="009136CB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begin"/>
            </w:r>
            <w:r w:rsidR="009136CB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instrText>PAGE</w:instrText>
            </w:r>
            <w:r w:rsidR="009136CB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Cs/>
                <w:i/>
                <w:iCs/>
                <w:noProof/>
                <w:sz w:val="20"/>
                <w:szCs w:val="20"/>
              </w:rPr>
              <w:t>5</w:t>
            </w:r>
            <w:r w:rsidR="009136CB" w:rsidRPr="00C0513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fldChar w:fldCharType="end"/>
            </w:r>
            <w:r w:rsidR="009136CB" w:rsidRPr="00C0513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(celkem </w:t>
            </w:r>
            <w:r w:rsidR="009136CB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begin"/>
            </w:r>
            <w:r w:rsidR="009136CB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instrText>NUMPAGES</w:instrText>
            </w:r>
            <w:r w:rsidR="009136CB" w:rsidRPr="00C0513C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Cs/>
                <w:i/>
                <w:iCs/>
                <w:noProof/>
                <w:sz w:val="20"/>
                <w:szCs w:val="20"/>
              </w:rPr>
              <w:t>9</w:t>
            </w:r>
            <w:r w:rsidR="009136CB" w:rsidRPr="00C0513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fldChar w:fldCharType="end"/>
            </w:r>
            <w:r w:rsidR="009136CB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)</w:t>
            </w:r>
          </w:sdtContent>
        </w:sdt>
      </w:sdtContent>
    </w:sdt>
  </w:p>
  <w:p w14:paraId="788908AA" w14:textId="24F387C7" w:rsidR="009136CB" w:rsidRDefault="009136CB" w:rsidP="009136CB">
    <w:pPr>
      <w:pBdr>
        <w:top w:val="single" w:sz="6" w:space="1" w:color="000000"/>
      </w:pBdr>
      <w:autoSpaceDN w:val="0"/>
      <w:ind w:left="0" w:firstLine="0"/>
      <w:rPr>
        <w:rFonts w:ascii="Arial" w:eastAsia="Calibri" w:hAnsi="Arial" w:cs="Arial"/>
        <w:i/>
        <w:sz w:val="20"/>
        <w:szCs w:val="20"/>
      </w:rPr>
    </w:pPr>
    <w:r w:rsidRPr="00E33837">
      <w:rPr>
        <w:rFonts w:ascii="Arial" w:eastAsia="Calibri" w:hAnsi="Arial" w:cs="Arial"/>
        <w:i/>
        <w:sz w:val="20"/>
        <w:szCs w:val="20"/>
      </w:rPr>
      <w:t>Dota</w:t>
    </w:r>
    <w:r>
      <w:rPr>
        <w:rFonts w:ascii="Arial" w:eastAsia="Calibri" w:hAnsi="Arial" w:cs="Arial"/>
        <w:i/>
        <w:sz w:val="20"/>
        <w:szCs w:val="20"/>
      </w:rPr>
      <w:t>ční program Olomouckého kraje 10</w:t>
    </w:r>
    <w:r w:rsidRPr="00E33837">
      <w:rPr>
        <w:rFonts w:ascii="Arial" w:eastAsia="Calibri" w:hAnsi="Arial" w:cs="Arial"/>
        <w:i/>
        <w:sz w:val="20"/>
        <w:szCs w:val="20"/>
      </w:rPr>
      <w:t>_01_Program na podporu zdraví a zdravého životního stylu v roce 202</w:t>
    </w:r>
    <w:r>
      <w:rPr>
        <w:rFonts w:ascii="Arial" w:eastAsia="Calibri" w:hAnsi="Arial" w:cs="Arial"/>
        <w:i/>
        <w:sz w:val="20"/>
        <w:szCs w:val="20"/>
      </w:rPr>
      <w:t>4, DT 10_01_02</w:t>
    </w:r>
    <w:r w:rsidRPr="00E33837">
      <w:rPr>
        <w:rFonts w:ascii="Arial" w:eastAsia="Calibri" w:hAnsi="Arial" w:cs="Arial"/>
        <w:i/>
        <w:sz w:val="20"/>
        <w:szCs w:val="20"/>
      </w:rPr>
      <w:t xml:space="preserve"> </w:t>
    </w:r>
    <w:r w:rsidRPr="00515A50">
      <w:rPr>
        <w:rFonts w:ascii="Arial" w:eastAsia="Calibri" w:hAnsi="Arial" w:cs="Arial"/>
        <w:i/>
        <w:sz w:val="20"/>
        <w:szCs w:val="20"/>
      </w:rPr>
      <w:t xml:space="preserve">Podpora </w:t>
    </w:r>
    <w:r>
      <w:rPr>
        <w:rFonts w:ascii="Arial" w:eastAsia="Calibri" w:hAnsi="Arial" w:cs="Arial"/>
        <w:i/>
        <w:sz w:val="20"/>
        <w:szCs w:val="20"/>
      </w:rPr>
      <w:t>významných aktivit v oblasti zdravotnictví –</w:t>
    </w:r>
    <w:r w:rsidRPr="00E33837">
      <w:rPr>
        <w:rFonts w:ascii="Arial" w:eastAsia="Calibri" w:hAnsi="Arial" w:cs="Arial"/>
        <w:i/>
        <w:sz w:val="20"/>
        <w:szCs w:val="20"/>
      </w:rPr>
      <w:t xml:space="preserve"> vyhlášení</w:t>
    </w:r>
  </w:p>
  <w:p w14:paraId="3C1E4710" w14:textId="450C1203" w:rsidR="009136CB" w:rsidRPr="00AE12A3" w:rsidRDefault="009136CB" w:rsidP="009136CB">
    <w:pPr>
      <w:pBdr>
        <w:top w:val="single" w:sz="6" w:space="1" w:color="000000"/>
      </w:pBdr>
      <w:autoSpaceDN w:val="0"/>
      <w:ind w:left="0" w:firstLine="0"/>
      <w:rPr>
        <w:rFonts w:ascii="Arial" w:eastAsia="Calibri" w:hAnsi="Arial" w:cs="Arial"/>
        <w:i/>
        <w:sz w:val="20"/>
        <w:szCs w:val="20"/>
      </w:rPr>
    </w:pPr>
    <w:r w:rsidRPr="00AE12A3">
      <w:rPr>
        <w:rFonts w:ascii="Arial" w:eastAsia="Calibri" w:hAnsi="Arial" w:cs="Arial"/>
        <w:i/>
        <w:sz w:val="20"/>
        <w:szCs w:val="20"/>
      </w:rPr>
      <w:t xml:space="preserve">Příloha č. 3: DT </w:t>
    </w:r>
    <w:r>
      <w:rPr>
        <w:rFonts w:ascii="Arial" w:eastAsia="Calibri" w:hAnsi="Arial" w:cs="Arial"/>
        <w:i/>
        <w:sz w:val="20"/>
        <w:szCs w:val="20"/>
      </w:rPr>
      <w:t>2</w:t>
    </w:r>
    <w:r w:rsidRPr="00AE12A3">
      <w:rPr>
        <w:rFonts w:ascii="Arial" w:eastAsia="Calibri" w:hAnsi="Arial" w:cs="Arial"/>
        <w:i/>
        <w:sz w:val="20"/>
        <w:szCs w:val="20"/>
      </w:rPr>
      <w:t xml:space="preserve"> Vzor 3 Vzorová veřejnoprávní smlouva o poskytnutí dotace na akci fyzické osobě podnikatel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7603" w14:textId="77777777" w:rsidR="00631556" w:rsidRDefault="00631556" w:rsidP="00D40C40">
      <w:r>
        <w:separator/>
      </w:r>
    </w:p>
  </w:footnote>
  <w:footnote w:type="continuationSeparator" w:id="0">
    <w:p w14:paraId="214C727F" w14:textId="77777777" w:rsidR="00631556" w:rsidRDefault="00631556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B635A" w14:textId="0C47B41D" w:rsidR="009136CB" w:rsidRPr="002D071F" w:rsidRDefault="009136CB" w:rsidP="009136CB">
    <w:pPr>
      <w:pStyle w:val="Zhlav"/>
      <w:ind w:left="0" w:firstLine="0"/>
      <w:rPr>
        <w:rFonts w:ascii="Arial" w:hAnsi="Arial" w:cs="Arial"/>
        <w:i/>
        <w:sz w:val="20"/>
      </w:rPr>
    </w:pPr>
    <w:r w:rsidRPr="00E33837">
      <w:rPr>
        <w:rFonts w:ascii="Arial" w:eastAsia="Times New Roman" w:hAnsi="Arial" w:cs="Arial"/>
        <w:i/>
        <w:sz w:val="20"/>
        <w:szCs w:val="20"/>
        <w:lang w:eastAsia="cs-CZ"/>
      </w:rPr>
      <w:t>Příloha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 č. 3</w:t>
    </w:r>
    <w:r w:rsidRPr="00E33837">
      <w:rPr>
        <w:rFonts w:ascii="Arial" w:eastAsia="Times New Roman" w:hAnsi="Arial" w:cs="Arial"/>
        <w:i/>
        <w:sz w:val="20"/>
        <w:szCs w:val="20"/>
        <w:lang w:eastAsia="cs-CZ"/>
      </w:rPr>
      <w:t xml:space="preserve">: </w:t>
    </w:r>
    <w:r>
      <w:rPr>
        <w:rFonts w:ascii="Arial" w:hAnsi="Arial" w:cs="Arial"/>
        <w:i/>
        <w:sz w:val="20"/>
      </w:rPr>
      <w:t>DT 2 Vzor 3 Vzorová veřejnoprávní smlouva o poskytnutí dotace na akci fyzické osobě podnikateli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EC8"/>
    <w:rsid w:val="0005287A"/>
    <w:rsid w:val="000545E5"/>
    <w:rsid w:val="000552ED"/>
    <w:rsid w:val="00055B22"/>
    <w:rsid w:val="00055D2F"/>
    <w:rsid w:val="000576BE"/>
    <w:rsid w:val="00060C62"/>
    <w:rsid w:val="00061F2C"/>
    <w:rsid w:val="000620FE"/>
    <w:rsid w:val="000621F1"/>
    <w:rsid w:val="000625BC"/>
    <w:rsid w:val="00062C9D"/>
    <w:rsid w:val="000635CB"/>
    <w:rsid w:val="00063E88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3DB4"/>
    <w:rsid w:val="00074F9D"/>
    <w:rsid w:val="00075135"/>
    <w:rsid w:val="000759C4"/>
    <w:rsid w:val="00075A12"/>
    <w:rsid w:val="00075A41"/>
    <w:rsid w:val="00075CC3"/>
    <w:rsid w:val="00077E87"/>
    <w:rsid w:val="00080043"/>
    <w:rsid w:val="000812E1"/>
    <w:rsid w:val="000822EF"/>
    <w:rsid w:val="00082EEF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285"/>
    <w:rsid w:val="0009666A"/>
    <w:rsid w:val="000979C5"/>
    <w:rsid w:val="000A1C1C"/>
    <w:rsid w:val="000A2109"/>
    <w:rsid w:val="000A4CB3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5CDD"/>
    <w:rsid w:val="000C7650"/>
    <w:rsid w:val="000D0015"/>
    <w:rsid w:val="000D0819"/>
    <w:rsid w:val="000D1297"/>
    <w:rsid w:val="000D1974"/>
    <w:rsid w:val="000D1B23"/>
    <w:rsid w:val="000D1FF9"/>
    <w:rsid w:val="000D319D"/>
    <w:rsid w:val="000D3F8A"/>
    <w:rsid w:val="000D442F"/>
    <w:rsid w:val="000D7241"/>
    <w:rsid w:val="000E1AAD"/>
    <w:rsid w:val="000E2BFA"/>
    <w:rsid w:val="000E4EB8"/>
    <w:rsid w:val="000E555F"/>
    <w:rsid w:val="000E6307"/>
    <w:rsid w:val="000E63E3"/>
    <w:rsid w:val="000E72E9"/>
    <w:rsid w:val="000E7952"/>
    <w:rsid w:val="000E7D2F"/>
    <w:rsid w:val="000E7D52"/>
    <w:rsid w:val="000F0519"/>
    <w:rsid w:val="000F1F3F"/>
    <w:rsid w:val="000F5460"/>
    <w:rsid w:val="000F659E"/>
    <w:rsid w:val="000F6954"/>
    <w:rsid w:val="000F6CE4"/>
    <w:rsid w:val="001016D8"/>
    <w:rsid w:val="0010380F"/>
    <w:rsid w:val="00104396"/>
    <w:rsid w:val="0010473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105C"/>
    <w:rsid w:val="001323D9"/>
    <w:rsid w:val="0013477A"/>
    <w:rsid w:val="00134F29"/>
    <w:rsid w:val="00135D6D"/>
    <w:rsid w:val="00136F37"/>
    <w:rsid w:val="00137D65"/>
    <w:rsid w:val="00140C83"/>
    <w:rsid w:val="0014168A"/>
    <w:rsid w:val="001429D2"/>
    <w:rsid w:val="001436D1"/>
    <w:rsid w:val="00144169"/>
    <w:rsid w:val="001455CD"/>
    <w:rsid w:val="001455DA"/>
    <w:rsid w:val="001479FC"/>
    <w:rsid w:val="00147D64"/>
    <w:rsid w:val="00150850"/>
    <w:rsid w:val="00150BF2"/>
    <w:rsid w:val="00150D31"/>
    <w:rsid w:val="001517F8"/>
    <w:rsid w:val="00151E8D"/>
    <w:rsid w:val="0015223E"/>
    <w:rsid w:val="00153478"/>
    <w:rsid w:val="00154223"/>
    <w:rsid w:val="001547B3"/>
    <w:rsid w:val="00154952"/>
    <w:rsid w:val="001571E4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B69"/>
    <w:rsid w:val="00187FE4"/>
    <w:rsid w:val="00190148"/>
    <w:rsid w:val="00190C18"/>
    <w:rsid w:val="0019263B"/>
    <w:rsid w:val="0019284F"/>
    <w:rsid w:val="001929B4"/>
    <w:rsid w:val="00195437"/>
    <w:rsid w:val="001957BB"/>
    <w:rsid w:val="00196384"/>
    <w:rsid w:val="00196CE5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1DA"/>
    <w:rsid w:val="001C7DB3"/>
    <w:rsid w:val="001D199A"/>
    <w:rsid w:val="001D1DD2"/>
    <w:rsid w:val="001D2DB3"/>
    <w:rsid w:val="001D3285"/>
    <w:rsid w:val="001D3A9C"/>
    <w:rsid w:val="001D42CD"/>
    <w:rsid w:val="001D5FB9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CE3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1A5A"/>
    <w:rsid w:val="00233860"/>
    <w:rsid w:val="00235694"/>
    <w:rsid w:val="002360BE"/>
    <w:rsid w:val="002376AD"/>
    <w:rsid w:val="00237F27"/>
    <w:rsid w:val="002409C2"/>
    <w:rsid w:val="00240D4A"/>
    <w:rsid w:val="0024379C"/>
    <w:rsid w:val="00243E17"/>
    <w:rsid w:val="00244A06"/>
    <w:rsid w:val="0024589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0"/>
    <w:rsid w:val="00265FDA"/>
    <w:rsid w:val="00266DB4"/>
    <w:rsid w:val="00266EFB"/>
    <w:rsid w:val="00273455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96F56"/>
    <w:rsid w:val="002971F7"/>
    <w:rsid w:val="002A0D04"/>
    <w:rsid w:val="002A1819"/>
    <w:rsid w:val="002A1945"/>
    <w:rsid w:val="002A2372"/>
    <w:rsid w:val="002A2634"/>
    <w:rsid w:val="002A3CD3"/>
    <w:rsid w:val="002A4ADE"/>
    <w:rsid w:val="002A662C"/>
    <w:rsid w:val="002A7B11"/>
    <w:rsid w:val="002B13AE"/>
    <w:rsid w:val="002B4744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3694"/>
    <w:rsid w:val="002C4E03"/>
    <w:rsid w:val="002C6503"/>
    <w:rsid w:val="002D2C99"/>
    <w:rsid w:val="002D5445"/>
    <w:rsid w:val="002D741E"/>
    <w:rsid w:val="002E026E"/>
    <w:rsid w:val="002E127B"/>
    <w:rsid w:val="002E22DF"/>
    <w:rsid w:val="002E22EC"/>
    <w:rsid w:val="002E4AC7"/>
    <w:rsid w:val="002E5789"/>
    <w:rsid w:val="002E5C47"/>
    <w:rsid w:val="002E6113"/>
    <w:rsid w:val="002E7140"/>
    <w:rsid w:val="002F0537"/>
    <w:rsid w:val="002F2753"/>
    <w:rsid w:val="002F2995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45C"/>
    <w:rsid w:val="00316538"/>
    <w:rsid w:val="00317A8E"/>
    <w:rsid w:val="00321FF4"/>
    <w:rsid w:val="0032223E"/>
    <w:rsid w:val="00322442"/>
    <w:rsid w:val="00324F6F"/>
    <w:rsid w:val="00325F77"/>
    <w:rsid w:val="00326204"/>
    <w:rsid w:val="00326AE8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3A1C"/>
    <w:rsid w:val="003540D3"/>
    <w:rsid w:val="00356932"/>
    <w:rsid w:val="00356B49"/>
    <w:rsid w:val="00357A14"/>
    <w:rsid w:val="00357E8B"/>
    <w:rsid w:val="00360968"/>
    <w:rsid w:val="003609F0"/>
    <w:rsid w:val="003612A1"/>
    <w:rsid w:val="00363897"/>
    <w:rsid w:val="003641D8"/>
    <w:rsid w:val="00364D3A"/>
    <w:rsid w:val="00364D73"/>
    <w:rsid w:val="00366411"/>
    <w:rsid w:val="00367847"/>
    <w:rsid w:val="00370526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39C"/>
    <w:rsid w:val="003903FA"/>
    <w:rsid w:val="0039077C"/>
    <w:rsid w:val="00393327"/>
    <w:rsid w:val="00394585"/>
    <w:rsid w:val="00396D23"/>
    <w:rsid w:val="00397F52"/>
    <w:rsid w:val="003A040E"/>
    <w:rsid w:val="003A1B90"/>
    <w:rsid w:val="003A2E56"/>
    <w:rsid w:val="003A3D61"/>
    <w:rsid w:val="003A406B"/>
    <w:rsid w:val="003A45E9"/>
    <w:rsid w:val="003A4AA2"/>
    <w:rsid w:val="003B052C"/>
    <w:rsid w:val="003B0643"/>
    <w:rsid w:val="003B1292"/>
    <w:rsid w:val="003B2510"/>
    <w:rsid w:val="003B4F80"/>
    <w:rsid w:val="003B55DD"/>
    <w:rsid w:val="003B6F7A"/>
    <w:rsid w:val="003B7A7D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D6F60"/>
    <w:rsid w:val="003E023F"/>
    <w:rsid w:val="003E0724"/>
    <w:rsid w:val="003E0873"/>
    <w:rsid w:val="003E0A08"/>
    <w:rsid w:val="003E17BF"/>
    <w:rsid w:val="003E18AE"/>
    <w:rsid w:val="003E489A"/>
    <w:rsid w:val="003E5266"/>
    <w:rsid w:val="003E5758"/>
    <w:rsid w:val="003E6768"/>
    <w:rsid w:val="003E692E"/>
    <w:rsid w:val="003E7028"/>
    <w:rsid w:val="003F1AF8"/>
    <w:rsid w:val="003F434F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75"/>
    <w:rsid w:val="00414BB7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5FAB"/>
    <w:rsid w:val="00446F10"/>
    <w:rsid w:val="0044719F"/>
    <w:rsid w:val="0044743A"/>
    <w:rsid w:val="00450A19"/>
    <w:rsid w:val="004514D3"/>
    <w:rsid w:val="004514E3"/>
    <w:rsid w:val="00452184"/>
    <w:rsid w:val="00452329"/>
    <w:rsid w:val="00453D92"/>
    <w:rsid w:val="0045517F"/>
    <w:rsid w:val="00460310"/>
    <w:rsid w:val="00461837"/>
    <w:rsid w:val="004618CC"/>
    <w:rsid w:val="004632A7"/>
    <w:rsid w:val="00463FF8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6DBD"/>
    <w:rsid w:val="004811A3"/>
    <w:rsid w:val="00482CF2"/>
    <w:rsid w:val="00484A44"/>
    <w:rsid w:val="00486F4C"/>
    <w:rsid w:val="004871C8"/>
    <w:rsid w:val="00490F87"/>
    <w:rsid w:val="00493B7C"/>
    <w:rsid w:val="00495FA8"/>
    <w:rsid w:val="004969CE"/>
    <w:rsid w:val="004975B8"/>
    <w:rsid w:val="004A007F"/>
    <w:rsid w:val="004A1C0E"/>
    <w:rsid w:val="004A27E8"/>
    <w:rsid w:val="004A303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45BE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09EA"/>
    <w:rsid w:val="004F18DD"/>
    <w:rsid w:val="004F39B2"/>
    <w:rsid w:val="004F4052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2D7A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0028"/>
    <w:rsid w:val="0056218B"/>
    <w:rsid w:val="0056241E"/>
    <w:rsid w:val="00562D58"/>
    <w:rsid w:val="00564BEB"/>
    <w:rsid w:val="005656CB"/>
    <w:rsid w:val="00566046"/>
    <w:rsid w:val="0056705E"/>
    <w:rsid w:val="00567BA7"/>
    <w:rsid w:val="00571EC8"/>
    <w:rsid w:val="005720E6"/>
    <w:rsid w:val="00576BEC"/>
    <w:rsid w:val="0057703C"/>
    <w:rsid w:val="00577BC3"/>
    <w:rsid w:val="00580363"/>
    <w:rsid w:val="00580C7A"/>
    <w:rsid w:val="00581A95"/>
    <w:rsid w:val="0058433B"/>
    <w:rsid w:val="00584883"/>
    <w:rsid w:val="005848C6"/>
    <w:rsid w:val="00585AA7"/>
    <w:rsid w:val="005863EB"/>
    <w:rsid w:val="0058687A"/>
    <w:rsid w:val="0058756D"/>
    <w:rsid w:val="0059085F"/>
    <w:rsid w:val="005933F1"/>
    <w:rsid w:val="00593961"/>
    <w:rsid w:val="00594745"/>
    <w:rsid w:val="00594759"/>
    <w:rsid w:val="0059526D"/>
    <w:rsid w:val="00597D7B"/>
    <w:rsid w:val="005A0045"/>
    <w:rsid w:val="005A2003"/>
    <w:rsid w:val="005A2AC3"/>
    <w:rsid w:val="005A535B"/>
    <w:rsid w:val="005A5A90"/>
    <w:rsid w:val="005A65E5"/>
    <w:rsid w:val="005A6B18"/>
    <w:rsid w:val="005A7F3C"/>
    <w:rsid w:val="005B01F8"/>
    <w:rsid w:val="005B0FB1"/>
    <w:rsid w:val="005B3B69"/>
    <w:rsid w:val="005B48F8"/>
    <w:rsid w:val="005B4A9C"/>
    <w:rsid w:val="005B55CD"/>
    <w:rsid w:val="005B6083"/>
    <w:rsid w:val="005B6375"/>
    <w:rsid w:val="005B6805"/>
    <w:rsid w:val="005B7D95"/>
    <w:rsid w:val="005C0761"/>
    <w:rsid w:val="005C15B3"/>
    <w:rsid w:val="005C1601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56"/>
    <w:rsid w:val="005D4D86"/>
    <w:rsid w:val="005D604E"/>
    <w:rsid w:val="005D696C"/>
    <w:rsid w:val="005E2BB4"/>
    <w:rsid w:val="005E5BBD"/>
    <w:rsid w:val="005E5BC1"/>
    <w:rsid w:val="005E5D14"/>
    <w:rsid w:val="005E5F7E"/>
    <w:rsid w:val="005E7932"/>
    <w:rsid w:val="005F1D89"/>
    <w:rsid w:val="005F27D1"/>
    <w:rsid w:val="005F43AE"/>
    <w:rsid w:val="005F4772"/>
    <w:rsid w:val="005F53D8"/>
    <w:rsid w:val="005F635A"/>
    <w:rsid w:val="0060428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4582"/>
    <w:rsid w:val="006157F4"/>
    <w:rsid w:val="00621852"/>
    <w:rsid w:val="00621A3A"/>
    <w:rsid w:val="006237A2"/>
    <w:rsid w:val="0062492F"/>
    <w:rsid w:val="00624EC7"/>
    <w:rsid w:val="006250D3"/>
    <w:rsid w:val="00625F24"/>
    <w:rsid w:val="006264E0"/>
    <w:rsid w:val="00630335"/>
    <w:rsid w:val="006304D1"/>
    <w:rsid w:val="00631556"/>
    <w:rsid w:val="00632D35"/>
    <w:rsid w:val="00632EE8"/>
    <w:rsid w:val="00633683"/>
    <w:rsid w:val="0063512A"/>
    <w:rsid w:val="00635C0E"/>
    <w:rsid w:val="00637C2C"/>
    <w:rsid w:val="00641DF4"/>
    <w:rsid w:val="00643D29"/>
    <w:rsid w:val="00644896"/>
    <w:rsid w:val="00644A22"/>
    <w:rsid w:val="00644A29"/>
    <w:rsid w:val="00644E8F"/>
    <w:rsid w:val="00644F18"/>
    <w:rsid w:val="006504DC"/>
    <w:rsid w:val="00652CC8"/>
    <w:rsid w:val="00653432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687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1A61"/>
    <w:rsid w:val="00684C20"/>
    <w:rsid w:val="00685285"/>
    <w:rsid w:val="00685522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C7992"/>
    <w:rsid w:val="006D0AC7"/>
    <w:rsid w:val="006D101C"/>
    <w:rsid w:val="006D2534"/>
    <w:rsid w:val="006D28CD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2B15"/>
    <w:rsid w:val="00705445"/>
    <w:rsid w:val="00705815"/>
    <w:rsid w:val="00710BFC"/>
    <w:rsid w:val="00711102"/>
    <w:rsid w:val="00711590"/>
    <w:rsid w:val="007117EC"/>
    <w:rsid w:val="00711FD7"/>
    <w:rsid w:val="0071401C"/>
    <w:rsid w:val="00714BE3"/>
    <w:rsid w:val="00720C0C"/>
    <w:rsid w:val="00720FB1"/>
    <w:rsid w:val="0072192A"/>
    <w:rsid w:val="00722527"/>
    <w:rsid w:val="00723202"/>
    <w:rsid w:val="007235E1"/>
    <w:rsid w:val="00725B3A"/>
    <w:rsid w:val="007272AA"/>
    <w:rsid w:val="007321D0"/>
    <w:rsid w:val="00733117"/>
    <w:rsid w:val="00735623"/>
    <w:rsid w:val="00735E1F"/>
    <w:rsid w:val="007360D6"/>
    <w:rsid w:val="00740442"/>
    <w:rsid w:val="00740BBE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676E8"/>
    <w:rsid w:val="00770315"/>
    <w:rsid w:val="00771089"/>
    <w:rsid w:val="007717DB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8C1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B695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173D1"/>
    <w:rsid w:val="00820B4D"/>
    <w:rsid w:val="00821F04"/>
    <w:rsid w:val="00822CBA"/>
    <w:rsid w:val="00824C0A"/>
    <w:rsid w:val="00824CBB"/>
    <w:rsid w:val="00825371"/>
    <w:rsid w:val="00826334"/>
    <w:rsid w:val="00827269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2943"/>
    <w:rsid w:val="008556B1"/>
    <w:rsid w:val="0085615A"/>
    <w:rsid w:val="00856F2E"/>
    <w:rsid w:val="008618BB"/>
    <w:rsid w:val="0086634E"/>
    <w:rsid w:val="00866505"/>
    <w:rsid w:val="008751B8"/>
    <w:rsid w:val="008771BB"/>
    <w:rsid w:val="00877B4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96B"/>
    <w:rsid w:val="008B0B51"/>
    <w:rsid w:val="008B17D3"/>
    <w:rsid w:val="008B3935"/>
    <w:rsid w:val="008B4510"/>
    <w:rsid w:val="008B5721"/>
    <w:rsid w:val="008B6046"/>
    <w:rsid w:val="008B7149"/>
    <w:rsid w:val="008C0948"/>
    <w:rsid w:val="008C0DC3"/>
    <w:rsid w:val="008C2755"/>
    <w:rsid w:val="008C32B0"/>
    <w:rsid w:val="008C3F73"/>
    <w:rsid w:val="008C5549"/>
    <w:rsid w:val="008C57F6"/>
    <w:rsid w:val="008C60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3C74"/>
    <w:rsid w:val="008F0080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1F8D"/>
    <w:rsid w:val="00912D3B"/>
    <w:rsid w:val="009136CB"/>
    <w:rsid w:val="00913A38"/>
    <w:rsid w:val="00913B0F"/>
    <w:rsid w:val="00915064"/>
    <w:rsid w:val="0092003A"/>
    <w:rsid w:val="00920F13"/>
    <w:rsid w:val="0092108F"/>
    <w:rsid w:val="0092133E"/>
    <w:rsid w:val="00921CD4"/>
    <w:rsid w:val="009235ED"/>
    <w:rsid w:val="00924A07"/>
    <w:rsid w:val="00924C5C"/>
    <w:rsid w:val="009264AC"/>
    <w:rsid w:val="009267A3"/>
    <w:rsid w:val="00930271"/>
    <w:rsid w:val="009329EC"/>
    <w:rsid w:val="009332E1"/>
    <w:rsid w:val="00933519"/>
    <w:rsid w:val="00935CA8"/>
    <w:rsid w:val="00937749"/>
    <w:rsid w:val="00937AB9"/>
    <w:rsid w:val="00937E04"/>
    <w:rsid w:val="00943D8F"/>
    <w:rsid w:val="00946358"/>
    <w:rsid w:val="009463E3"/>
    <w:rsid w:val="00946AA7"/>
    <w:rsid w:val="00952382"/>
    <w:rsid w:val="00953119"/>
    <w:rsid w:val="009537C3"/>
    <w:rsid w:val="00955EF2"/>
    <w:rsid w:val="0095627A"/>
    <w:rsid w:val="00957D20"/>
    <w:rsid w:val="009626F2"/>
    <w:rsid w:val="0096329F"/>
    <w:rsid w:val="0096469A"/>
    <w:rsid w:val="00966543"/>
    <w:rsid w:val="009712DC"/>
    <w:rsid w:val="00971456"/>
    <w:rsid w:val="009717EE"/>
    <w:rsid w:val="0097294A"/>
    <w:rsid w:val="00973EFD"/>
    <w:rsid w:val="00974383"/>
    <w:rsid w:val="009756F0"/>
    <w:rsid w:val="00976473"/>
    <w:rsid w:val="00977C65"/>
    <w:rsid w:val="00977E31"/>
    <w:rsid w:val="009821FA"/>
    <w:rsid w:val="009839CC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973"/>
    <w:rsid w:val="009D09C3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1A4F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2AF4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5EC1"/>
    <w:rsid w:val="00A063DD"/>
    <w:rsid w:val="00A1282D"/>
    <w:rsid w:val="00A13B4A"/>
    <w:rsid w:val="00A13EB4"/>
    <w:rsid w:val="00A143CD"/>
    <w:rsid w:val="00A16D88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3C1"/>
    <w:rsid w:val="00A33CB6"/>
    <w:rsid w:val="00A342FF"/>
    <w:rsid w:val="00A34824"/>
    <w:rsid w:val="00A354CE"/>
    <w:rsid w:val="00A35B89"/>
    <w:rsid w:val="00A36E09"/>
    <w:rsid w:val="00A375C6"/>
    <w:rsid w:val="00A4138C"/>
    <w:rsid w:val="00A4229C"/>
    <w:rsid w:val="00A443EF"/>
    <w:rsid w:val="00A5099A"/>
    <w:rsid w:val="00A5387B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5702"/>
    <w:rsid w:val="00A6710A"/>
    <w:rsid w:val="00A67461"/>
    <w:rsid w:val="00A70669"/>
    <w:rsid w:val="00A72FD2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DC5"/>
    <w:rsid w:val="00AB015C"/>
    <w:rsid w:val="00AB03E5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2D9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4DC"/>
    <w:rsid w:val="00B11C98"/>
    <w:rsid w:val="00B1245E"/>
    <w:rsid w:val="00B1615D"/>
    <w:rsid w:val="00B177B5"/>
    <w:rsid w:val="00B204EE"/>
    <w:rsid w:val="00B21ADD"/>
    <w:rsid w:val="00B21F9C"/>
    <w:rsid w:val="00B22181"/>
    <w:rsid w:val="00B2218C"/>
    <w:rsid w:val="00B22BD1"/>
    <w:rsid w:val="00B23BED"/>
    <w:rsid w:val="00B261B6"/>
    <w:rsid w:val="00B26FAD"/>
    <w:rsid w:val="00B303FD"/>
    <w:rsid w:val="00B3180F"/>
    <w:rsid w:val="00B31966"/>
    <w:rsid w:val="00B35174"/>
    <w:rsid w:val="00B36109"/>
    <w:rsid w:val="00B36D5D"/>
    <w:rsid w:val="00B37882"/>
    <w:rsid w:val="00B37EF1"/>
    <w:rsid w:val="00B42514"/>
    <w:rsid w:val="00B437A0"/>
    <w:rsid w:val="00B43E42"/>
    <w:rsid w:val="00B44FCF"/>
    <w:rsid w:val="00B4545E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86FB7"/>
    <w:rsid w:val="00B90755"/>
    <w:rsid w:val="00B91AC1"/>
    <w:rsid w:val="00B91AFD"/>
    <w:rsid w:val="00B91C8C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531"/>
    <w:rsid w:val="00BB0976"/>
    <w:rsid w:val="00BB1064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C5A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367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BA3"/>
    <w:rsid w:val="00C13B27"/>
    <w:rsid w:val="00C14B46"/>
    <w:rsid w:val="00C14BF5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05B1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98D"/>
    <w:rsid w:val="00C43C6C"/>
    <w:rsid w:val="00C43E35"/>
    <w:rsid w:val="00C474F4"/>
    <w:rsid w:val="00C475DB"/>
    <w:rsid w:val="00C51C7B"/>
    <w:rsid w:val="00C522FA"/>
    <w:rsid w:val="00C524A4"/>
    <w:rsid w:val="00C569FE"/>
    <w:rsid w:val="00C57C4E"/>
    <w:rsid w:val="00C57C51"/>
    <w:rsid w:val="00C60198"/>
    <w:rsid w:val="00C60AA7"/>
    <w:rsid w:val="00C6290F"/>
    <w:rsid w:val="00C62A8E"/>
    <w:rsid w:val="00C63CC5"/>
    <w:rsid w:val="00C642A8"/>
    <w:rsid w:val="00C71925"/>
    <w:rsid w:val="00C7203F"/>
    <w:rsid w:val="00C73FE7"/>
    <w:rsid w:val="00C74BFA"/>
    <w:rsid w:val="00C7578C"/>
    <w:rsid w:val="00C76029"/>
    <w:rsid w:val="00C77DE0"/>
    <w:rsid w:val="00C800D5"/>
    <w:rsid w:val="00C800E0"/>
    <w:rsid w:val="00C81BD7"/>
    <w:rsid w:val="00C82552"/>
    <w:rsid w:val="00C828EA"/>
    <w:rsid w:val="00C84778"/>
    <w:rsid w:val="00C84FBF"/>
    <w:rsid w:val="00C86AE6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A768F"/>
    <w:rsid w:val="00CB0A48"/>
    <w:rsid w:val="00CB4A70"/>
    <w:rsid w:val="00CB5336"/>
    <w:rsid w:val="00CB5702"/>
    <w:rsid w:val="00CB66EB"/>
    <w:rsid w:val="00CB787C"/>
    <w:rsid w:val="00CB7992"/>
    <w:rsid w:val="00CC0204"/>
    <w:rsid w:val="00CC2860"/>
    <w:rsid w:val="00CC2FA0"/>
    <w:rsid w:val="00CC3620"/>
    <w:rsid w:val="00CC710B"/>
    <w:rsid w:val="00CC721B"/>
    <w:rsid w:val="00CC7BAB"/>
    <w:rsid w:val="00CC7BDD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4EEE"/>
    <w:rsid w:val="00CF5AA8"/>
    <w:rsid w:val="00CF5F46"/>
    <w:rsid w:val="00D00B9A"/>
    <w:rsid w:val="00D0103F"/>
    <w:rsid w:val="00D02358"/>
    <w:rsid w:val="00D02425"/>
    <w:rsid w:val="00D02B96"/>
    <w:rsid w:val="00D03B80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B72"/>
    <w:rsid w:val="00D42D28"/>
    <w:rsid w:val="00D43C40"/>
    <w:rsid w:val="00D45A54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8021D"/>
    <w:rsid w:val="00D80504"/>
    <w:rsid w:val="00D815C4"/>
    <w:rsid w:val="00D828A0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B051F"/>
    <w:rsid w:val="00DB3240"/>
    <w:rsid w:val="00DB68A2"/>
    <w:rsid w:val="00DC038B"/>
    <w:rsid w:val="00DC039D"/>
    <w:rsid w:val="00DC039E"/>
    <w:rsid w:val="00DC1FB2"/>
    <w:rsid w:val="00DC473B"/>
    <w:rsid w:val="00DC5C4C"/>
    <w:rsid w:val="00DD131A"/>
    <w:rsid w:val="00DD3C8E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3F5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14837"/>
    <w:rsid w:val="00E20067"/>
    <w:rsid w:val="00E21EF9"/>
    <w:rsid w:val="00E22986"/>
    <w:rsid w:val="00E2300B"/>
    <w:rsid w:val="00E25D52"/>
    <w:rsid w:val="00E261F7"/>
    <w:rsid w:val="00E26B33"/>
    <w:rsid w:val="00E276C5"/>
    <w:rsid w:val="00E33239"/>
    <w:rsid w:val="00E3383E"/>
    <w:rsid w:val="00E34402"/>
    <w:rsid w:val="00E3579E"/>
    <w:rsid w:val="00E36D8D"/>
    <w:rsid w:val="00E37EDC"/>
    <w:rsid w:val="00E416C6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614"/>
    <w:rsid w:val="00E50D70"/>
    <w:rsid w:val="00E522D7"/>
    <w:rsid w:val="00E53AEE"/>
    <w:rsid w:val="00E53FD1"/>
    <w:rsid w:val="00E5587E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316"/>
    <w:rsid w:val="00E646B0"/>
    <w:rsid w:val="00E7000C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640A"/>
    <w:rsid w:val="00E87882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C7DDC"/>
    <w:rsid w:val="00ED0DD0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39C9"/>
    <w:rsid w:val="00EE420D"/>
    <w:rsid w:val="00EE5699"/>
    <w:rsid w:val="00EE5D18"/>
    <w:rsid w:val="00EE5D87"/>
    <w:rsid w:val="00EE6E5B"/>
    <w:rsid w:val="00EE7725"/>
    <w:rsid w:val="00EF056B"/>
    <w:rsid w:val="00EF1A26"/>
    <w:rsid w:val="00EF28D0"/>
    <w:rsid w:val="00EF4E27"/>
    <w:rsid w:val="00EF7269"/>
    <w:rsid w:val="00EF7926"/>
    <w:rsid w:val="00EF7BAA"/>
    <w:rsid w:val="00F006E1"/>
    <w:rsid w:val="00F00BC9"/>
    <w:rsid w:val="00F01B78"/>
    <w:rsid w:val="00F01BB3"/>
    <w:rsid w:val="00F02174"/>
    <w:rsid w:val="00F055DC"/>
    <w:rsid w:val="00F05C7D"/>
    <w:rsid w:val="00F05D66"/>
    <w:rsid w:val="00F05E6D"/>
    <w:rsid w:val="00F07083"/>
    <w:rsid w:val="00F071EA"/>
    <w:rsid w:val="00F076A0"/>
    <w:rsid w:val="00F10111"/>
    <w:rsid w:val="00F10B07"/>
    <w:rsid w:val="00F119B5"/>
    <w:rsid w:val="00F12D4A"/>
    <w:rsid w:val="00F14991"/>
    <w:rsid w:val="00F159F9"/>
    <w:rsid w:val="00F161B0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C0A"/>
    <w:rsid w:val="00F35DEC"/>
    <w:rsid w:val="00F36721"/>
    <w:rsid w:val="00F37102"/>
    <w:rsid w:val="00F422C3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50A8"/>
    <w:rsid w:val="00F76698"/>
    <w:rsid w:val="00F819A1"/>
    <w:rsid w:val="00F823EF"/>
    <w:rsid w:val="00F8667F"/>
    <w:rsid w:val="00F87907"/>
    <w:rsid w:val="00F903CF"/>
    <w:rsid w:val="00F90512"/>
    <w:rsid w:val="00F90895"/>
    <w:rsid w:val="00F90F4D"/>
    <w:rsid w:val="00F91B53"/>
    <w:rsid w:val="00F91C15"/>
    <w:rsid w:val="00F926B6"/>
    <w:rsid w:val="00F93004"/>
    <w:rsid w:val="00F934D3"/>
    <w:rsid w:val="00F94249"/>
    <w:rsid w:val="00F94705"/>
    <w:rsid w:val="00F9509B"/>
    <w:rsid w:val="00F95CB4"/>
    <w:rsid w:val="00F95FA3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7768"/>
    <w:rsid w:val="00FA7AB8"/>
    <w:rsid w:val="00FB0C98"/>
    <w:rsid w:val="00FB184A"/>
    <w:rsid w:val="00FB3236"/>
    <w:rsid w:val="00FB438D"/>
    <w:rsid w:val="00FB508C"/>
    <w:rsid w:val="00FB5649"/>
    <w:rsid w:val="00FB5FAD"/>
    <w:rsid w:val="00FB6560"/>
    <w:rsid w:val="00FB6C22"/>
    <w:rsid w:val="00FB7E45"/>
    <w:rsid w:val="00FC4615"/>
    <w:rsid w:val="00FC4B12"/>
    <w:rsid w:val="00FC5F16"/>
    <w:rsid w:val="00FC65CA"/>
    <w:rsid w:val="00FC665F"/>
    <w:rsid w:val="00FC78CD"/>
    <w:rsid w:val="00FD07DA"/>
    <w:rsid w:val="00FD3961"/>
    <w:rsid w:val="00FE2CD1"/>
    <w:rsid w:val="00FE2EE2"/>
    <w:rsid w:val="00FE33EB"/>
    <w:rsid w:val="00FE3476"/>
    <w:rsid w:val="00FE3DFD"/>
    <w:rsid w:val="00FE5408"/>
    <w:rsid w:val="00FE7F9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A05EC1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120A3-942E-4977-88EE-8307277F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9</Pages>
  <Words>3190</Words>
  <Characters>18826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Stránská Iveta</cp:lastModifiedBy>
  <cp:revision>10</cp:revision>
  <cp:lastPrinted>2018-08-24T12:54:00Z</cp:lastPrinted>
  <dcterms:created xsi:type="dcterms:W3CDTF">2023-09-27T11:58:00Z</dcterms:created>
  <dcterms:modified xsi:type="dcterms:W3CDTF">2023-11-22T07:07:00Z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