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9E57" w14:textId="4065A8BD" w:rsidR="007231E6" w:rsidRPr="00D54799" w:rsidRDefault="007231E6" w:rsidP="00D547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6"/>
          <w:szCs w:val="26"/>
        </w:rPr>
      </w:pPr>
      <w:r w:rsidRPr="00D54799">
        <w:rPr>
          <w:rFonts w:ascii="Arial" w:hAnsi="Arial" w:cs="Arial"/>
          <w:b/>
          <w:bCs/>
          <w:sz w:val="26"/>
          <w:szCs w:val="26"/>
          <w:u w:val="single"/>
        </w:rPr>
        <w:t>Žádost č. 1</w:t>
      </w:r>
    </w:p>
    <w:p w14:paraId="33462D6C" w14:textId="77777777" w:rsidR="007231E6" w:rsidRPr="00D54799" w:rsidRDefault="007231E6" w:rsidP="00D5479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i/>
          <w:sz w:val="24"/>
          <w:szCs w:val="24"/>
        </w:rPr>
      </w:pPr>
      <w:r w:rsidRPr="00D54799">
        <w:rPr>
          <w:rFonts w:ascii="Arial" w:hAnsi="Arial" w:cs="Arial"/>
          <w:b/>
          <w:bCs/>
          <w:sz w:val="24"/>
          <w:szCs w:val="24"/>
          <w:u w:val="single"/>
        </w:rPr>
        <w:t>Základní informace</w:t>
      </w:r>
      <w:r w:rsidRPr="00D5479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EC48217" w14:textId="08366607" w:rsidR="007231E6" w:rsidRPr="00590F1B" w:rsidRDefault="007231E6" w:rsidP="00D54799">
      <w:pPr>
        <w:autoSpaceDE w:val="0"/>
        <w:autoSpaceDN w:val="0"/>
        <w:adjustRightInd w:val="0"/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590F1B">
        <w:rPr>
          <w:rFonts w:ascii="Arial" w:hAnsi="Arial" w:cs="Arial"/>
          <w:b/>
          <w:bCs/>
          <w:sz w:val="24"/>
          <w:szCs w:val="24"/>
        </w:rPr>
        <w:t>Žadatel</w:t>
      </w:r>
      <w:r w:rsidRPr="00590F1B">
        <w:rPr>
          <w:rFonts w:ascii="Arial" w:hAnsi="Arial" w:cs="Arial"/>
          <w:b/>
          <w:sz w:val="24"/>
          <w:szCs w:val="24"/>
        </w:rPr>
        <w:t xml:space="preserve">: </w:t>
      </w:r>
      <w:r w:rsidR="00767238" w:rsidRPr="00590F1B">
        <w:rPr>
          <w:rFonts w:ascii="Arial" w:hAnsi="Arial" w:cs="Arial"/>
          <w:sz w:val="24"/>
          <w:szCs w:val="24"/>
        </w:rPr>
        <w:t>Obec Ochoz, Ochoz 75, 79852 Ochoz</w:t>
      </w:r>
    </w:p>
    <w:p w14:paraId="26495C75" w14:textId="44BDE83C" w:rsidR="007231E6" w:rsidRPr="00590F1B" w:rsidRDefault="007231E6" w:rsidP="00D54799">
      <w:pPr>
        <w:autoSpaceDE w:val="0"/>
        <w:autoSpaceDN w:val="0"/>
        <w:adjustRightInd w:val="0"/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590F1B">
        <w:rPr>
          <w:rFonts w:ascii="Arial" w:hAnsi="Arial" w:cs="Arial"/>
          <w:sz w:val="24"/>
          <w:szCs w:val="24"/>
        </w:rPr>
        <w:t xml:space="preserve">IČO: </w:t>
      </w:r>
      <w:r w:rsidR="00767238" w:rsidRPr="00590F1B">
        <w:rPr>
          <w:rFonts w:ascii="Arial" w:hAnsi="Arial" w:cs="Arial"/>
          <w:sz w:val="24"/>
          <w:szCs w:val="24"/>
        </w:rPr>
        <w:t>00600041</w:t>
      </w:r>
    </w:p>
    <w:p w14:paraId="448316DF" w14:textId="602649F0" w:rsidR="00767238" w:rsidRPr="00590F1B" w:rsidRDefault="00767238" w:rsidP="00D54799">
      <w:pPr>
        <w:autoSpaceDE w:val="0"/>
        <w:autoSpaceDN w:val="0"/>
        <w:adjustRightInd w:val="0"/>
        <w:spacing w:after="0" w:line="257" w:lineRule="auto"/>
        <w:jc w:val="both"/>
        <w:rPr>
          <w:rFonts w:ascii="Arial" w:hAnsi="Arial" w:cs="Arial"/>
          <w:sz w:val="24"/>
          <w:szCs w:val="24"/>
        </w:rPr>
      </w:pPr>
      <w:r w:rsidRPr="00590F1B">
        <w:rPr>
          <w:rFonts w:ascii="Arial" w:hAnsi="Arial" w:cs="Arial"/>
          <w:sz w:val="24"/>
          <w:szCs w:val="24"/>
        </w:rPr>
        <w:t>DIČ: CZ00600041</w:t>
      </w:r>
    </w:p>
    <w:p w14:paraId="676CAE46" w14:textId="277E8922" w:rsidR="007231E6" w:rsidRPr="00590F1B" w:rsidRDefault="007231E6" w:rsidP="00D547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590F1B">
        <w:rPr>
          <w:rFonts w:ascii="Arial" w:hAnsi="Arial" w:cs="Arial"/>
          <w:b/>
          <w:bCs/>
          <w:sz w:val="24"/>
          <w:szCs w:val="24"/>
        </w:rPr>
        <w:t xml:space="preserve">Název projektu: </w:t>
      </w:r>
      <w:r w:rsidR="00767238" w:rsidRPr="00590F1B">
        <w:rPr>
          <w:rFonts w:ascii="Arial" w:hAnsi="Arial" w:cs="Arial"/>
          <w:sz w:val="24"/>
          <w:szCs w:val="24"/>
        </w:rPr>
        <w:t>Víceúčelové hřiště Ochoz</w:t>
      </w:r>
    </w:p>
    <w:p w14:paraId="65EDE790" w14:textId="77777777" w:rsidR="00590F1B" w:rsidRDefault="007231E6" w:rsidP="00590F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799">
        <w:rPr>
          <w:rFonts w:ascii="Arial" w:hAnsi="Arial" w:cs="Arial"/>
          <w:b/>
          <w:bCs/>
          <w:sz w:val="24"/>
          <w:szCs w:val="24"/>
        </w:rPr>
        <w:t xml:space="preserve">Termín doručení žádosti: </w:t>
      </w:r>
      <w:r w:rsidR="00590F1B">
        <w:rPr>
          <w:rFonts w:ascii="Arial" w:hAnsi="Arial" w:cs="Arial"/>
          <w:sz w:val="24"/>
          <w:szCs w:val="24"/>
        </w:rPr>
        <w:t>31</w:t>
      </w:r>
      <w:r w:rsidRPr="00D54799">
        <w:rPr>
          <w:rFonts w:ascii="Arial" w:hAnsi="Arial" w:cs="Arial"/>
          <w:sz w:val="24"/>
          <w:szCs w:val="24"/>
        </w:rPr>
        <w:t>.</w:t>
      </w:r>
      <w:r w:rsidR="00590F1B">
        <w:rPr>
          <w:rFonts w:ascii="Arial" w:hAnsi="Arial" w:cs="Arial"/>
          <w:sz w:val="24"/>
          <w:szCs w:val="24"/>
        </w:rPr>
        <w:t xml:space="preserve"> 08.</w:t>
      </w:r>
      <w:r w:rsidRPr="00D54799">
        <w:rPr>
          <w:rFonts w:ascii="Arial" w:hAnsi="Arial" w:cs="Arial"/>
          <w:sz w:val="24"/>
          <w:szCs w:val="24"/>
        </w:rPr>
        <w:t xml:space="preserve"> 2023 (elektronicky</w:t>
      </w:r>
      <w:r w:rsidR="00590F1B">
        <w:rPr>
          <w:rFonts w:ascii="Arial" w:hAnsi="Arial" w:cs="Arial"/>
          <w:sz w:val="24"/>
          <w:szCs w:val="24"/>
        </w:rPr>
        <w:t xml:space="preserve"> i datovou zprávou</w:t>
      </w:r>
      <w:r w:rsidRPr="00D54799">
        <w:rPr>
          <w:rFonts w:ascii="Arial" w:hAnsi="Arial" w:cs="Arial"/>
          <w:sz w:val="24"/>
          <w:szCs w:val="24"/>
        </w:rPr>
        <w:t>)</w:t>
      </w:r>
    </w:p>
    <w:p w14:paraId="0B73EC8A" w14:textId="27172D70" w:rsidR="007231E6" w:rsidRPr="00D54799" w:rsidRDefault="007231E6" w:rsidP="00590F1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54799">
        <w:rPr>
          <w:rFonts w:ascii="Arial" w:hAnsi="Arial" w:cs="Arial"/>
          <w:b/>
          <w:bCs/>
          <w:sz w:val="24"/>
          <w:szCs w:val="24"/>
          <w:u w:val="single"/>
        </w:rPr>
        <w:t>Údaje o projektu</w:t>
      </w:r>
      <w:r w:rsidR="00FF6770" w:rsidRPr="00D5479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54799" w:rsidRPr="00D54799">
        <w:rPr>
          <w:rFonts w:ascii="Arial" w:hAnsi="Arial" w:cs="Arial"/>
          <w:b/>
          <w:bCs/>
          <w:sz w:val="24"/>
          <w:szCs w:val="24"/>
          <w:u w:val="single"/>
        </w:rPr>
        <w:t>–</w:t>
      </w:r>
      <w:r w:rsidR="00FF6770" w:rsidRPr="00D54799">
        <w:rPr>
          <w:rFonts w:ascii="Arial" w:hAnsi="Arial" w:cs="Arial"/>
          <w:b/>
          <w:bCs/>
          <w:sz w:val="24"/>
          <w:szCs w:val="24"/>
          <w:u w:val="single"/>
        </w:rPr>
        <w:t xml:space="preserve"> investiční</w:t>
      </w:r>
      <w:r w:rsidR="00D54799" w:rsidRPr="00D54799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79461A9C" w14:textId="4D5C8D2E" w:rsidR="007231E6" w:rsidRPr="00D54799" w:rsidRDefault="007231E6" w:rsidP="00D54799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4"/>
        </w:rPr>
      </w:pPr>
      <w:r w:rsidRPr="00D54799">
        <w:rPr>
          <w:rFonts w:ascii="Arial" w:hAnsi="Arial" w:cs="Arial"/>
          <w:b/>
          <w:bCs/>
          <w:sz w:val="24"/>
          <w:szCs w:val="24"/>
        </w:rPr>
        <w:t>Stručný popis projektu</w:t>
      </w:r>
      <w:r w:rsidRPr="00D54799">
        <w:rPr>
          <w:rFonts w:ascii="Arial" w:hAnsi="Arial" w:cs="Arial"/>
          <w:b/>
          <w:sz w:val="24"/>
          <w:szCs w:val="24"/>
        </w:rPr>
        <w:t xml:space="preserve">: </w:t>
      </w:r>
      <w:r w:rsidR="00590F1B" w:rsidRPr="00590F1B">
        <w:rPr>
          <w:rFonts w:ascii="Arial" w:hAnsi="Arial" w:cs="Arial"/>
          <w:sz w:val="24"/>
          <w:szCs w:val="24"/>
        </w:rPr>
        <w:t>Výstavba víceúčelového sportoviště. Pokládka finálního povrchu z umělé trávy</w:t>
      </w:r>
      <w:r w:rsidRPr="00D54799">
        <w:rPr>
          <w:rFonts w:ascii="Arial" w:hAnsi="Arial" w:cs="Arial"/>
          <w:sz w:val="24"/>
          <w:szCs w:val="24"/>
        </w:rPr>
        <w:t>.</w:t>
      </w:r>
    </w:p>
    <w:p w14:paraId="3C8BD252" w14:textId="04164A54" w:rsidR="00590F1B" w:rsidRPr="00590F1B" w:rsidRDefault="007231E6" w:rsidP="0059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4799">
        <w:rPr>
          <w:rFonts w:ascii="Arial" w:hAnsi="Arial" w:cs="Arial"/>
          <w:b/>
          <w:bCs/>
          <w:sz w:val="24"/>
          <w:szCs w:val="24"/>
        </w:rPr>
        <w:t>Podrobný popis projektu</w:t>
      </w:r>
      <w:r w:rsidRPr="00590F1B">
        <w:rPr>
          <w:rFonts w:ascii="Arial" w:hAnsi="Arial" w:cs="Arial"/>
          <w:b/>
          <w:bCs/>
          <w:sz w:val="24"/>
          <w:szCs w:val="24"/>
        </w:rPr>
        <w:t>:</w:t>
      </w:r>
      <w:r w:rsidRPr="00590F1B">
        <w:rPr>
          <w:rFonts w:ascii="Arial" w:hAnsi="Arial" w:cs="Arial"/>
          <w:sz w:val="24"/>
          <w:szCs w:val="24"/>
        </w:rPr>
        <w:t xml:space="preserve"> </w:t>
      </w:r>
      <w:r w:rsidR="00590F1B" w:rsidRPr="00590F1B">
        <w:rPr>
          <w:rFonts w:ascii="Arial" w:hAnsi="Arial" w:cs="Arial"/>
          <w:sz w:val="24"/>
          <w:szCs w:val="24"/>
        </w:rPr>
        <w:t>Předmětem žádosti je výstavba víceúčelového hřiště v nově vznikajícím sportovním areálu. Obec až do nedávné doby nedisponovala žádným sportovištěm. V roce 2021 bylo vybudováno alespoň travnaté hřiště pro malou kopanou (rozměr 30 x 50 m).</w:t>
      </w:r>
      <w:r w:rsidR="00590F1B">
        <w:rPr>
          <w:rFonts w:ascii="Arial" w:hAnsi="Arial" w:cs="Arial"/>
          <w:sz w:val="24"/>
          <w:szCs w:val="24"/>
        </w:rPr>
        <w:t xml:space="preserve"> </w:t>
      </w:r>
      <w:r w:rsidR="00590F1B" w:rsidRPr="00590F1B">
        <w:rPr>
          <w:rFonts w:ascii="Arial" w:hAnsi="Arial" w:cs="Arial"/>
          <w:sz w:val="24"/>
          <w:szCs w:val="24"/>
        </w:rPr>
        <w:t xml:space="preserve">Na výstavbu víceúčelového hřiště obec Ochoz obdržela dotaci </w:t>
      </w:r>
      <w:r w:rsidR="00590F1B">
        <w:rPr>
          <w:rFonts w:ascii="Arial" w:hAnsi="Arial" w:cs="Arial"/>
          <w:sz w:val="24"/>
          <w:szCs w:val="24"/>
        </w:rPr>
        <w:br/>
      </w:r>
      <w:r w:rsidR="00590F1B" w:rsidRPr="00590F1B">
        <w:rPr>
          <w:rFonts w:ascii="Arial" w:hAnsi="Arial" w:cs="Arial"/>
          <w:sz w:val="24"/>
          <w:szCs w:val="24"/>
        </w:rPr>
        <w:t xml:space="preserve">z Ministerstva pro místní rozvoj (dále jen "MMR) ve výši </w:t>
      </w:r>
      <w:proofErr w:type="gramStart"/>
      <w:r w:rsidR="00590F1B" w:rsidRPr="00590F1B">
        <w:rPr>
          <w:rFonts w:ascii="Arial" w:hAnsi="Arial" w:cs="Arial"/>
          <w:sz w:val="24"/>
          <w:szCs w:val="24"/>
        </w:rPr>
        <w:t>2.000.000,-</w:t>
      </w:r>
      <w:proofErr w:type="gramEnd"/>
      <w:r w:rsidR="00590F1B" w:rsidRPr="00590F1B">
        <w:rPr>
          <w:rFonts w:ascii="Arial" w:hAnsi="Arial" w:cs="Arial"/>
          <w:sz w:val="24"/>
          <w:szCs w:val="24"/>
        </w:rPr>
        <w:t xml:space="preserve"> Kč. Na podzim roku 2022 byly zahájeny zemní práce a byla vyčerpána část dotace. V roce 2023 dosud práce neprobíhaly z důvodu nedostatku kapacit na straně dodavatelské firmy a budou opětovně zahájeny v září 2023. Obec byla v roce také podpořena dotací z prostředků Olomouckého kraje ve výši </w:t>
      </w:r>
      <w:proofErr w:type="gramStart"/>
      <w:r w:rsidR="00590F1B" w:rsidRPr="00590F1B">
        <w:rPr>
          <w:rFonts w:ascii="Arial" w:hAnsi="Arial" w:cs="Arial"/>
          <w:sz w:val="24"/>
          <w:szCs w:val="24"/>
        </w:rPr>
        <w:t>200.000,-</w:t>
      </w:r>
      <w:proofErr w:type="gramEnd"/>
      <w:r w:rsidR="00590F1B" w:rsidRPr="00590F1B">
        <w:rPr>
          <w:rFonts w:ascii="Arial" w:hAnsi="Arial" w:cs="Arial"/>
          <w:sz w:val="24"/>
          <w:szCs w:val="24"/>
        </w:rPr>
        <w:t xml:space="preserve"> Kč. Tyto prostředky hodlá obec v souladu se smlouvou o dotaci použít na výstavbu opěrných zdí.</w:t>
      </w:r>
    </w:p>
    <w:p w14:paraId="581E4C05" w14:textId="662E3402" w:rsidR="00590F1B" w:rsidRPr="00590F1B" w:rsidRDefault="00590F1B" w:rsidP="0059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F1B">
        <w:rPr>
          <w:rFonts w:ascii="Arial" w:hAnsi="Arial" w:cs="Arial"/>
          <w:sz w:val="24"/>
          <w:szCs w:val="24"/>
        </w:rPr>
        <w:t xml:space="preserve">Vzhledem finanční náročnosti celé akce (rozpočet cca 6.000.000,- Kč) a nízkému podílu dotace získané z MMR zdvořile žádáme o poskytnutí další dotační podpory ve výši </w:t>
      </w:r>
      <w:proofErr w:type="gramStart"/>
      <w:r w:rsidRPr="00590F1B">
        <w:rPr>
          <w:rFonts w:ascii="Arial" w:hAnsi="Arial" w:cs="Arial"/>
          <w:sz w:val="24"/>
          <w:szCs w:val="24"/>
        </w:rPr>
        <w:t>1.000.000,-</w:t>
      </w:r>
      <w:proofErr w:type="gramEnd"/>
      <w:r w:rsidRPr="00590F1B">
        <w:rPr>
          <w:rFonts w:ascii="Arial" w:hAnsi="Arial" w:cs="Arial"/>
          <w:sz w:val="24"/>
          <w:szCs w:val="24"/>
        </w:rPr>
        <w:t xml:space="preserve"> Kč. V letošním roce Olomoucký kraj neotevřel vhodný dotační titul </w:t>
      </w:r>
      <w:r>
        <w:rPr>
          <w:rFonts w:ascii="Arial" w:hAnsi="Arial" w:cs="Arial"/>
          <w:sz w:val="24"/>
          <w:szCs w:val="24"/>
        </w:rPr>
        <w:br/>
      </w:r>
      <w:r w:rsidRPr="00590F1B">
        <w:rPr>
          <w:rFonts w:ascii="Arial" w:hAnsi="Arial" w:cs="Arial"/>
          <w:sz w:val="24"/>
          <w:szCs w:val="24"/>
        </w:rPr>
        <w:t>na výstavbu do kterého bychom mohli žádat o dotaci. Projekt musí být dle pravidel MMR realizován do konce roku 2023. Veškeré finanční prostředky, které bude mít obec Ochoz k dispozici, budou efektivně využity k vybudování sportoviště, které v naší obci dosud nebylo a bude hojně využíváno nejen místními občany ale také spolky z Ochoze a okolí (např. SDH Ochoz, Sokol Konice,</w:t>
      </w:r>
    </w:p>
    <w:p w14:paraId="1C0F7931" w14:textId="1D5736B5" w:rsidR="007231E6" w:rsidRPr="00590F1B" w:rsidRDefault="00590F1B" w:rsidP="00590F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F1B">
        <w:rPr>
          <w:rFonts w:ascii="Arial" w:hAnsi="Arial" w:cs="Arial"/>
          <w:sz w:val="24"/>
          <w:szCs w:val="24"/>
        </w:rPr>
        <w:t>FKM Konice...)</w:t>
      </w:r>
      <w:r w:rsidR="007231E6" w:rsidRPr="00590F1B">
        <w:rPr>
          <w:rFonts w:ascii="Arial" w:hAnsi="Arial" w:cs="Arial"/>
          <w:sz w:val="24"/>
          <w:szCs w:val="24"/>
        </w:rPr>
        <w:t>.</w:t>
      </w:r>
    </w:p>
    <w:p w14:paraId="7FCA5509" w14:textId="2012E98D" w:rsidR="007231E6" w:rsidRPr="00D54799" w:rsidRDefault="007231E6" w:rsidP="00D54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4799">
        <w:rPr>
          <w:rFonts w:ascii="Arial" w:hAnsi="Arial" w:cs="Arial"/>
          <w:b/>
          <w:sz w:val="24"/>
          <w:szCs w:val="24"/>
        </w:rPr>
        <w:t xml:space="preserve">Termín realizace: </w:t>
      </w:r>
      <w:r w:rsidR="00590F1B">
        <w:rPr>
          <w:rFonts w:ascii="Arial" w:hAnsi="Arial" w:cs="Arial"/>
          <w:sz w:val="24"/>
          <w:szCs w:val="24"/>
        </w:rPr>
        <w:t>1. 1</w:t>
      </w:r>
      <w:r w:rsidRPr="00D54799">
        <w:rPr>
          <w:rFonts w:ascii="Arial" w:hAnsi="Arial" w:cs="Arial"/>
          <w:sz w:val="24"/>
          <w:szCs w:val="24"/>
        </w:rPr>
        <w:t xml:space="preserve">. – </w:t>
      </w:r>
      <w:r w:rsidR="00E039DF">
        <w:rPr>
          <w:rFonts w:ascii="Arial" w:hAnsi="Arial" w:cs="Arial"/>
          <w:sz w:val="24"/>
          <w:szCs w:val="24"/>
        </w:rPr>
        <w:t>31. 1. 2024</w:t>
      </w:r>
    </w:p>
    <w:p w14:paraId="0F1EBB31" w14:textId="1F4B8055" w:rsidR="00FF6770" w:rsidRPr="00D54799" w:rsidRDefault="00FF6770" w:rsidP="00D54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C063C5">
        <w:rPr>
          <w:rFonts w:ascii="Arial" w:hAnsi="Arial" w:cs="Arial"/>
          <w:b/>
          <w:bCs/>
          <w:sz w:val="24"/>
          <w:szCs w:val="24"/>
        </w:rPr>
        <w:t>Termín vyúčtování:</w:t>
      </w:r>
      <w:r w:rsidRPr="00D54799">
        <w:rPr>
          <w:rFonts w:ascii="Arial" w:hAnsi="Arial" w:cs="Arial"/>
          <w:sz w:val="24"/>
          <w:szCs w:val="24"/>
        </w:rPr>
        <w:t xml:space="preserve"> </w:t>
      </w:r>
      <w:r w:rsidR="00E039DF">
        <w:rPr>
          <w:rFonts w:ascii="Arial" w:hAnsi="Arial" w:cs="Arial"/>
          <w:sz w:val="24"/>
          <w:szCs w:val="24"/>
        </w:rPr>
        <w:t>30. 6. 2024</w:t>
      </w:r>
    </w:p>
    <w:p w14:paraId="33009C15" w14:textId="77777777" w:rsidR="007231E6" w:rsidRPr="00D54799" w:rsidRDefault="007231E6" w:rsidP="00D54799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54799">
        <w:rPr>
          <w:rFonts w:ascii="Arial" w:hAnsi="Arial" w:cs="Arial"/>
          <w:b/>
          <w:bCs/>
          <w:sz w:val="24"/>
          <w:szCs w:val="24"/>
          <w:u w:val="single"/>
        </w:rPr>
        <w:t>Financování</w:t>
      </w:r>
    </w:p>
    <w:p w14:paraId="3970906B" w14:textId="02D8659E" w:rsidR="007231E6" w:rsidRPr="00D54799" w:rsidRDefault="007231E6" w:rsidP="00D54799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Cs/>
          <w:i/>
          <w:sz w:val="24"/>
          <w:szCs w:val="24"/>
        </w:rPr>
      </w:pPr>
      <w:r w:rsidRPr="00D54799">
        <w:rPr>
          <w:rFonts w:ascii="Arial" w:hAnsi="Arial" w:cs="Arial"/>
          <w:b/>
          <w:sz w:val="24"/>
          <w:szCs w:val="24"/>
        </w:rPr>
        <w:t xml:space="preserve">Celkové předpokládané výdaje projektu: </w:t>
      </w:r>
      <w:r w:rsidR="00590F1B" w:rsidRPr="00590F1B">
        <w:rPr>
          <w:rFonts w:ascii="Arial" w:hAnsi="Arial" w:cs="Arial"/>
          <w:sz w:val="24"/>
          <w:szCs w:val="24"/>
        </w:rPr>
        <w:t>6 044 315,88</w:t>
      </w:r>
      <w:r w:rsidRPr="00D54799">
        <w:rPr>
          <w:rFonts w:ascii="Arial" w:hAnsi="Arial" w:cs="Arial"/>
          <w:sz w:val="24"/>
          <w:szCs w:val="24"/>
        </w:rPr>
        <w:t xml:space="preserve"> Kč</w:t>
      </w:r>
      <w:r w:rsidRPr="00590F1B">
        <w:rPr>
          <w:rFonts w:ascii="Arial" w:hAnsi="Arial" w:cs="Arial"/>
          <w:sz w:val="24"/>
          <w:szCs w:val="24"/>
        </w:rPr>
        <w:tab/>
      </w:r>
      <w:r w:rsidRPr="00D54799">
        <w:rPr>
          <w:rFonts w:ascii="Arial" w:hAnsi="Arial" w:cs="Arial"/>
          <w:b/>
          <w:sz w:val="24"/>
          <w:szCs w:val="24"/>
        </w:rPr>
        <w:t xml:space="preserve">        </w:t>
      </w:r>
      <w:r w:rsidRPr="00D54799">
        <w:rPr>
          <w:rFonts w:ascii="Arial" w:hAnsi="Arial" w:cs="Arial"/>
          <w:b/>
          <w:sz w:val="24"/>
          <w:szCs w:val="24"/>
        </w:rPr>
        <w:tab/>
        <w:t xml:space="preserve">    </w:t>
      </w:r>
      <w:r w:rsidRPr="00D54799">
        <w:rPr>
          <w:rFonts w:ascii="Arial" w:hAnsi="Arial" w:cs="Arial"/>
          <w:b/>
          <w:sz w:val="24"/>
          <w:szCs w:val="24"/>
        </w:rPr>
        <w:tab/>
      </w:r>
    </w:p>
    <w:p w14:paraId="2E613AF4" w14:textId="7A23878B" w:rsidR="007231E6" w:rsidRPr="00D54799" w:rsidRDefault="007231E6" w:rsidP="00D547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799">
        <w:rPr>
          <w:rFonts w:ascii="Arial" w:hAnsi="Arial" w:cs="Arial"/>
          <w:b/>
          <w:bCs/>
          <w:sz w:val="24"/>
          <w:szCs w:val="24"/>
        </w:rPr>
        <w:t>Výše požadované dotace z rozpočtu Olomouckého kraje</w:t>
      </w:r>
      <w:r w:rsidR="00590F1B">
        <w:rPr>
          <w:rFonts w:ascii="Arial" w:hAnsi="Arial" w:cs="Arial"/>
          <w:b/>
          <w:sz w:val="24"/>
          <w:szCs w:val="24"/>
        </w:rPr>
        <w:t xml:space="preserve">: </w:t>
      </w:r>
      <w:r w:rsidR="00590F1B" w:rsidRPr="00590F1B">
        <w:rPr>
          <w:rFonts w:ascii="Arial" w:hAnsi="Arial" w:cs="Arial"/>
          <w:sz w:val="24"/>
          <w:szCs w:val="24"/>
        </w:rPr>
        <w:t>1 000 000</w:t>
      </w:r>
      <w:r w:rsidRPr="00D54799">
        <w:rPr>
          <w:rFonts w:ascii="Arial" w:hAnsi="Arial" w:cs="Arial"/>
          <w:sz w:val="24"/>
          <w:szCs w:val="24"/>
        </w:rPr>
        <w:t xml:space="preserve"> Kč</w:t>
      </w:r>
    </w:p>
    <w:p w14:paraId="631F7390" w14:textId="3EE7A099" w:rsidR="007231E6" w:rsidRPr="00D54799" w:rsidRDefault="007231E6" w:rsidP="00D547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i/>
          <w:sz w:val="24"/>
          <w:szCs w:val="24"/>
        </w:rPr>
      </w:pPr>
      <w:r w:rsidRPr="00D54799">
        <w:rPr>
          <w:rFonts w:ascii="Arial" w:hAnsi="Arial" w:cs="Arial"/>
          <w:b/>
          <w:bCs/>
          <w:sz w:val="24"/>
          <w:szCs w:val="24"/>
        </w:rPr>
        <w:t>Vlastní a jiné zdroje</w:t>
      </w:r>
      <w:r w:rsidRPr="00D54799">
        <w:rPr>
          <w:rFonts w:ascii="Arial" w:hAnsi="Arial" w:cs="Arial"/>
          <w:b/>
          <w:sz w:val="24"/>
          <w:szCs w:val="24"/>
        </w:rPr>
        <w:t xml:space="preserve">: </w:t>
      </w:r>
      <w:r w:rsidR="00590F1B">
        <w:rPr>
          <w:rFonts w:ascii="Arial" w:hAnsi="Arial" w:cs="Arial"/>
          <w:sz w:val="24"/>
          <w:szCs w:val="24"/>
        </w:rPr>
        <w:t>5 044 315,88 Kč</w:t>
      </w:r>
    </w:p>
    <w:p w14:paraId="48A13BBF" w14:textId="55D4BA38" w:rsidR="007231E6" w:rsidRPr="00D54799" w:rsidRDefault="007231E6" w:rsidP="00D547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799">
        <w:rPr>
          <w:rFonts w:ascii="Arial" w:hAnsi="Arial" w:cs="Arial"/>
          <w:b/>
          <w:bCs/>
          <w:sz w:val="24"/>
          <w:szCs w:val="24"/>
        </w:rPr>
        <w:t xml:space="preserve">Struktura jiných zdrojů: </w:t>
      </w:r>
      <w:r w:rsidR="00590F1B" w:rsidRPr="00590F1B">
        <w:rPr>
          <w:rFonts w:ascii="Arial" w:hAnsi="Arial" w:cs="Arial"/>
          <w:sz w:val="24"/>
          <w:szCs w:val="24"/>
        </w:rPr>
        <w:t>2 844 315,88</w:t>
      </w:r>
      <w:r w:rsidR="00590F1B" w:rsidRPr="00D54799">
        <w:rPr>
          <w:rFonts w:ascii="Arial" w:hAnsi="Arial" w:cs="Arial"/>
          <w:sz w:val="24"/>
          <w:szCs w:val="24"/>
        </w:rPr>
        <w:t xml:space="preserve"> Kč</w:t>
      </w:r>
      <w:r w:rsidR="00590F1B">
        <w:rPr>
          <w:rFonts w:ascii="Arial" w:hAnsi="Arial" w:cs="Arial"/>
          <w:sz w:val="24"/>
          <w:szCs w:val="24"/>
        </w:rPr>
        <w:t xml:space="preserve"> – rozpočet obce Ochoz, úvěr; 2 200 000 </w:t>
      </w:r>
      <w:r w:rsidR="009441D4">
        <w:rPr>
          <w:rFonts w:ascii="Arial" w:hAnsi="Arial" w:cs="Arial"/>
          <w:sz w:val="24"/>
          <w:szCs w:val="24"/>
        </w:rPr>
        <w:t xml:space="preserve">Kč – </w:t>
      </w:r>
      <w:r w:rsidR="00590F1B" w:rsidRPr="00590F1B">
        <w:rPr>
          <w:rFonts w:ascii="Arial" w:hAnsi="Arial" w:cs="Arial"/>
          <w:sz w:val="24"/>
          <w:szCs w:val="24"/>
        </w:rPr>
        <w:t>Ministerstvo pro místní rozvoj, Olomoucký kraj</w:t>
      </w:r>
    </w:p>
    <w:p w14:paraId="6C7DDF75" w14:textId="03134B19" w:rsidR="007231E6" w:rsidRPr="00D54799" w:rsidRDefault="007231E6" w:rsidP="00D547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54799">
        <w:rPr>
          <w:rFonts w:ascii="Arial" w:hAnsi="Arial" w:cs="Arial"/>
          <w:b/>
          <w:bCs/>
          <w:sz w:val="24"/>
          <w:szCs w:val="24"/>
        </w:rPr>
        <w:t xml:space="preserve">Vazba na jiné dotace: </w:t>
      </w:r>
      <w:r w:rsidR="00C063C5" w:rsidRPr="00C063C5">
        <w:rPr>
          <w:rFonts w:ascii="Arial" w:hAnsi="Arial" w:cs="Arial"/>
          <w:sz w:val="24"/>
          <w:szCs w:val="24"/>
        </w:rPr>
        <w:t>dotace z Ministerstva pro místní rozvoj</w:t>
      </w:r>
      <w:r w:rsidR="00D54799" w:rsidRPr="00D54799">
        <w:rPr>
          <w:rFonts w:ascii="Arial" w:hAnsi="Arial" w:cs="Arial"/>
          <w:sz w:val="24"/>
          <w:szCs w:val="24"/>
        </w:rPr>
        <w:t xml:space="preserve"> </w:t>
      </w:r>
    </w:p>
    <w:p w14:paraId="33F279E0" w14:textId="023477C0" w:rsidR="007231E6" w:rsidRDefault="007231E6" w:rsidP="00D547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54799">
        <w:rPr>
          <w:rFonts w:ascii="Arial" w:hAnsi="Arial" w:cs="Arial"/>
          <w:b/>
          <w:bCs/>
          <w:sz w:val="24"/>
          <w:szCs w:val="24"/>
        </w:rPr>
        <w:t>Dotační historie:</w:t>
      </w:r>
    </w:p>
    <w:p w14:paraId="31E2BD98" w14:textId="22365249" w:rsidR="00D555FF" w:rsidRDefault="00D555FF" w:rsidP="00D555FF">
      <w:pPr>
        <w:tabs>
          <w:tab w:val="left" w:pos="2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8FF721E" w14:textId="77777777" w:rsidR="0020704D" w:rsidRPr="0020704D" w:rsidRDefault="0020704D" w:rsidP="0020704D">
      <w:pPr>
        <w:rPr>
          <w:rFonts w:ascii="Arial" w:hAnsi="Arial" w:cs="Arial"/>
          <w:sz w:val="24"/>
          <w:szCs w:val="24"/>
        </w:rPr>
      </w:pPr>
    </w:p>
    <w:p w14:paraId="336766B3" w14:textId="77777777" w:rsidR="00E62F55" w:rsidRPr="00E62F55" w:rsidRDefault="00E62F55" w:rsidP="00E62F55">
      <w:pPr>
        <w:pStyle w:val="Nadpis3"/>
        <w:spacing w:before="0"/>
        <w:jc w:val="both"/>
        <w:rPr>
          <w:rFonts w:ascii="Arial" w:eastAsia="Times New Roman" w:hAnsi="Arial" w:cs="Arial"/>
          <w:color w:val="auto"/>
        </w:rPr>
      </w:pPr>
      <w:proofErr w:type="gramStart"/>
      <w:r w:rsidRPr="00E62F55">
        <w:rPr>
          <w:rFonts w:ascii="Arial" w:eastAsia="Times New Roman" w:hAnsi="Arial" w:cs="Arial"/>
          <w:color w:val="auto"/>
        </w:rPr>
        <w:lastRenderedPageBreak/>
        <w:t>A)na</w:t>
      </w:r>
      <w:proofErr w:type="gramEnd"/>
      <w:r w:rsidRPr="00E62F55">
        <w:rPr>
          <w:rFonts w:ascii="Arial" w:eastAsia="Times New Roman" w:hAnsi="Arial" w:cs="Arial"/>
          <w:color w:val="auto"/>
        </w:rPr>
        <w:t xml:space="preserve"> požadovanou akci: </w:t>
      </w:r>
    </w:p>
    <w:p w14:paraId="20DBBF97" w14:textId="5EE37A9F" w:rsidR="00E62F55" w:rsidRPr="00E62F55" w:rsidRDefault="00E62F55" w:rsidP="00E62F55">
      <w:pPr>
        <w:pStyle w:val="Nadpis3"/>
        <w:spacing w:before="0"/>
        <w:jc w:val="both"/>
        <w:rPr>
          <w:rFonts w:ascii="Arial" w:eastAsia="Times New Roman" w:hAnsi="Arial" w:cs="Arial"/>
          <w:color w:val="auto"/>
        </w:rPr>
      </w:pPr>
      <w:r w:rsidRPr="00E62F55">
        <w:rPr>
          <w:rFonts w:ascii="Arial" w:eastAsia="Times New Roman" w:hAnsi="Arial" w:cs="Arial"/>
          <w:color w:val="auto"/>
        </w:rPr>
        <w:t>•</w:t>
      </w:r>
      <w:r>
        <w:rPr>
          <w:rFonts w:ascii="Arial" w:eastAsia="Times New Roman" w:hAnsi="Arial" w:cs="Arial"/>
          <w:color w:val="auto"/>
        </w:rPr>
        <w:t xml:space="preserve"> </w:t>
      </w:r>
      <w:proofErr w:type="gramStart"/>
      <w:r w:rsidRPr="00E62F55">
        <w:rPr>
          <w:rFonts w:ascii="Arial" w:eastAsia="Times New Roman" w:hAnsi="Arial" w:cs="Arial"/>
          <w:color w:val="auto"/>
        </w:rPr>
        <w:t>2021</w:t>
      </w:r>
      <w:r>
        <w:rPr>
          <w:rFonts w:ascii="Arial" w:eastAsia="Times New Roman" w:hAnsi="Arial" w:cs="Arial"/>
          <w:color w:val="auto"/>
        </w:rPr>
        <w:t xml:space="preserve"> </w:t>
      </w:r>
      <w:r w:rsidRPr="00E62F55">
        <w:rPr>
          <w:rFonts w:ascii="Arial" w:eastAsia="Times New Roman" w:hAnsi="Arial" w:cs="Arial"/>
          <w:color w:val="auto"/>
        </w:rPr>
        <w:t>–</w:t>
      </w:r>
      <w:r>
        <w:rPr>
          <w:rFonts w:ascii="Arial" w:eastAsia="Times New Roman" w:hAnsi="Arial" w:cs="Arial"/>
          <w:color w:val="auto"/>
        </w:rPr>
        <w:t xml:space="preserve"> </w:t>
      </w:r>
      <w:r w:rsidRPr="00E62F55">
        <w:rPr>
          <w:rFonts w:ascii="Arial" w:eastAsia="Times New Roman" w:hAnsi="Arial" w:cs="Arial"/>
          <w:color w:val="auto"/>
        </w:rPr>
        <w:t>0</w:t>
      </w:r>
      <w:proofErr w:type="gramEnd"/>
      <w:r w:rsidRPr="00E62F55">
        <w:rPr>
          <w:rFonts w:ascii="Arial" w:eastAsia="Times New Roman" w:hAnsi="Arial" w:cs="Arial"/>
          <w:color w:val="auto"/>
        </w:rPr>
        <w:t xml:space="preserve"> Kč</w:t>
      </w:r>
    </w:p>
    <w:p w14:paraId="2951C02D" w14:textId="0DBAA7FC" w:rsidR="00E62F55" w:rsidRPr="00E62F55" w:rsidRDefault="00E62F55" w:rsidP="00E62F55">
      <w:pPr>
        <w:pStyle w:val="Nadpis3"/>
        <w:spacing w:before="0"/>
        <w:jc w:val="both"/>
        <w:rPr>
          <w:rFonts w:ascii="Arial" w:eastAsia="Times New Roman" w:hAnsi="Arial" w:cs="Arial"/>
          <w:color w:val="auto"/>
        </w:rPr>
      </w:pPr>
      <w:r w:rsidRPr="00E62F55">
        <w:rPr>
          <w:rFonts w:ascii="Arial" w:eastAsia="Times New Roman" w:hAnsi="Arial" w:cs="Arial"/>
          <w:color w:val="auto"/>
        </w:rPr>
        <w:t>•</w:t>
      </w:r>
      <w:r>
        <w:rPr>
          <w:rFonts w:ascii="Arial" w:eastAsia="Times New Roman" w:hAnsi="Arial" w:cs="Arial"/>
          <w:color w:val="auto"/>
        </w:rPr>
        <w:t xml:space="preserve"> </w:t>
      </w:r>
      <w:r w:rsidR="0020704D" w:rsidRPr="00590FD5">
        <w:rPr>
          <w:rFonts w:ascii="Arial" w:eastAsia="Times New Roman" w:hAnsi="Arial" w:cs="Arial"/>
          <w:b/>
          <w:bCs/>
          <w:color w:val="auto"/>
        </w:rPr>
        <w:t xml:space="preserve">2022 – 200 000 Kč (Individuální žádost – Víceúčelové hřiště </w:t>
      </w:r>
      <w:proofErr w:type="gramStart"/>
      <w:r w:rsidR="0020704D" w:rsidRPr="00590FD5">
        <w:rPr>
          <w:rFonts w:ascii="Arial" w:eastAsia="Times New Roman" w:hAnsi="Arial" w:cs="Arial"/>
          <w:b/>
          <w:bCs/>
          <w:color w:val="auto"/>
        </w:rPr>
        <w:t>Ochoz - zemní</w:t>
      </w:r>
      <w:proofErr w:type="gramEnd"/>
      <w:r w:rsidR="0020704D" w:rsidRPr="00590FD5">
        <w:rPr>
          <w:rFonts w:ascii="Arial" w:eastAsia="Times New Roman" w:hAnsi="Arial" w:cs="Arial"/>
          <w:b/>
          <w:bCs/>
          <w:color w:val="auto"/>
        </w:rPr>
        <w:t xml:space="preserve"> práce </w:t>
      </w:r>
      <w:r w:rsidR="0020704D" w:rsidRPr="00590FD5">
        <w:rPr>
          <w:rFonts w:ascii="Arial" w:eastAsia="Times New Roman" w:hAnsi="Arial" w:cs="Arial"/>
          <w:b/>
          <w:bCs/>
          <w:color w:val="auto"/>
        </w:rPr>
        <w:br/>
        <w:t>a opěrné zdi)</w:t>
      </w:r>
    </w:p>
    <w:p w14:paraId="40463A4A" w14:textId="537F943E" w:rsidR="00E62F55" w:rsidRPr="00E62F55" w:rsidRDefault="00E62F55" w:rsidP="00E62F55">
      <w:pPr>
        <w:pStyle w:val="Nadpis3"/>
        <w:spacing w:before="0"/>
        <w:jc w:val="both"/>
        <w:rPr>
          <w:rFonts w:ascii="Arial" w:eastAsia="Times New Roman" w:hAnsi="Arial" w:cs="Arial"/>
          <w:color w:val="auto"/>
        </w:rPr>
      </w:pPr>
      <w:r w:rsidRPr="00E62F55">
        <w:rPr>
          <w:rFonts w:ascii="Arial" w:eastAsia="Times New Roman" w:hAnsi="Arial" w:cs="Arial"/>
          <w:color w:val="auto"/>
        </w:rPr>
        <w:t>•</w:t>
      </w:r>
      <w:r>
        <w:rPr>
          <w:rFonts w:ascii="Arial" w:eastAsia="Times New Roman" w:hAnsi="Arial" w:cs="Arial"/>
          <w:color w:val="auto"/>
        </w:rPr>
        <w:t xml:space="preserve"> </w:t>
      </w:r>
      <w:proofErr w:type="gramStart"/>
      <w:r w:rsidRPr="00E62F55">
        <w:rPr>
          <w:rFonts w:ascii="Arial" w:eastAsia="Times New Roman" w:hAnsi="Arial" w:cs="Arial"/>
          <w:color w:val="auto"/>
        </w:rPr>
        <w:t>2023 – 0</w:t>
      </w:r>
      <w:proofErr w:type="gramEnd"/>
      <w:r w:rsidRPr="00E62F55">
        <w:rPr>
          <w:rFonts w:ascii="Arial" w:eastAsia="Times New Roman" w:hAnsi="Arial" w:cs="Arial"/>
          <w:color w:val="auto"/>
        </w:rPr>
        <w:t xml:space="preserve"> Kč</w:t>
      </w:r>
    </w:p>
    <w:p w14:paraId="61370EB5" w14:textId="77777777" w:rsidR="00E62F55" w:rsidRPr="00E62F55" w:rsidRDefault="00E62F55" w:rsidP="00E62F55">
      <w:pPr>
        <w:pStyle w:val="Nadpis3"/>
        <w:spacing w:before="0"/>
        <w:jc w:val="both"/>
        <w:rPr>
          <w:rFonts w:ascii="Arial" w:eastAsia="Times New Roman" w:hAnsi="Arial" w:cs="Arial"/>
          <w:color w:val="auto"/>
        </w:rPr>
      </w:pPr>
      <w:r w:rsidRPr="00E62F55">
        <w:rPr>
          <w:rFonts w:ascii="Arial" w:eastAsia="Times New Roman" w:hAnsi="Arial" w:cs="Arial"/>
          <w:color w:val="auto"/>
        </w:rPr>
        <w:t xml:space="preserve">B) ostatní dotace žadateli z oblasti sportu: </w:t>
      </w:r>
    </w:p>
    <w:p w14:paraId="183C3031" w14:textId="6FDC4E9E" w:rsidR="00E62F55" w:rsidRPr="00E62F55" w:rsidRDefault="00E62F55" w:rsidP="00E62F55">
      <w:pPr>
        <w:pStyle w:val="Nadpis3"/>
        <w:spacing w:before="0"/>
        <w:jc w:val="both"/>
        <w:rPr>
          <w:rFonts w:ascii="Arial" w:eastAsia="Times New Roman" w:hAnsi="Arial" w:cs="Arial"/>
          <w:color w:val="auto"/>
        </w:rPr>
      </w:pPr>
      <w:r w:rsidRPr="00E62F55">
        <w:rPr>
          <w:rFonts w:ascii="Arial" w:eastAsia="Times New Roman" w:hAnsi="Arial" w:cs="Arial"/>
          <w:color w:val="auto"/>
        </w:rPr>
        <w:t>•</w:t>
      </w:r>
      <w:r>
        <w:rPr>
          <w:rFonts w:ascii="Arial" w:eastAsia="Times New Roman" w:hAnsi="Arial" w:cs="Arial"/>
          <w:color w:val="auto"/>
        </w:rPr>
        <w:t xml:space="preserve"> </w:t>
      </w:r>
      <w:r w:rsidRPr="00E62F55">
        <w:rPr>
          <w:rFonts w:ascii="Arial" w:eastAsia="Times New Roman" w:hAnsi="Arial" w:cs="Arial"/>
          <w:color w:val="auto"/>
        </w:rPr>
        <w:t xml:space="preserve">2021 – 50 000 Kč (Program na podporu investičních akcí v oblasti sportu – technické </w:t>
      </w:r>
      <w:r w:rsidR="00553514">
        <w:rPr>
          <w:rFonts w:ascii="Arial" w:eastAsia="Times New Roman" w:hAnsi="Arial" w:cs="Arial"/>
          <w:color w:val="auto"/>
        </w:rPr>
        <w:br/>
      </w:r>
      <w:r w:rsidRPr="00E62F55">
        <w:rPr>
          <w:rFonts w:ascii="Arial" w:eastAsia="Times New Roman" w:hAnsi="Arial" w:cs="Arial"/>
          <w:color w:val="auto"/>
        </w:rPr>
        <w:t>a sportovní vybavení sportovních a tělovýchovných zařízení)</w:t>
      </w:r>
    </w:p>
    <w:p w14:paraId="581173A2" w14:textId="71C0FE5A" w:rsidR="00E62F55" w:rsidRPr="00E62F55" w:rsidRDefault="00E62F55" w:rsidP="00E62F55">
      <w:pPr>
        <w:pStyle w:val="Nadpis3"/>
        <w:spacing w:before="0"/>
        <w:jc w:val="both"/>
        <w:rPr>
          <w:rFonts w:ascii="Arial" w:eastAsia="Times New Roman" w:hAnsi="Arial" w:cs="Arial"/>
          <w:color w:val="auto"/>
        </w:rPr>
      </w:pPr>
      <w:r w:rsidRPr="00E62F55">
        <w:rPr>
          <w:rFonts w:ascii="Arial" w:eastAsia="Times New Roman" w:hAnsi="Arial" w:cs="Arial"/>
          <w:color w:val="auto"/>
        </w:rPr>
        <w:t>•</w:t>
      </w:r>
      <w:r>
        <w:rPr>
          <w:rFonts w:ascii="Arial" w:eastAsia="Times New Roman" w:hAnsi="Arial" w:cs="Arial"/>
          <w:color w:val="auto"/>
        </w:rPr>
        <w:t xml:space="preserve"> </w:t>
      </w:r>
      <w:r w:rsidRPr="00E62F55">
        <w:rPr>
          <w:rFonts w:ascii="Arial" w:eastAsia="Times New Roman" w:hAnsi="Arial" w:cs="Arial"/>
          <w:color w:val="auto"/>
        </w:rPr>
        <w:t xml:space="preserve">2022 – 60 000 Kč (Program na podporu investičních akcí v oblasti sportu – technické </w:t>
      </w:r>
      <w:r w:rsidR="00553514">
        <w:rPr>
          <w:rFonts w:ascii="Arial" w:eastAsia="Times New Roman" w:hAnsi="Arial" w:cs="Arial"/>
          <w:color w:val="auto"/>
        </w:rPr>
        <w:br/>
      </w:r>
      <w:r w:rsidRPr="00E62F55">
        <w:rPr>
          <w:rFonts w:ascii="Arial" w:eastAsia="Times New Roman" w:hAnsi="Arial" w:cs="Arial"/>
          <w:color w:val="auto"/>
        </w:rPr>
        <w:t>a sportovní vybavení sportovních a tělovýchovných zařízení)</w:t>
      </w:r>
    </w:p>
    <w:p w14:paraId="308DF1A8" w14:textId="54B8663E" w:rsidR="00E62F55" w:rsidRPr="00E62F55" w:rsidRDefault="00E62F55" w:rsidP="00E62F55">
      <w:pPr>
        <w:pStyle w:val="Nadpis3"/>
        <w:spacing w:before="0"/>
        <w:jc w:val="both"/>
        <w:rPr>
          <w:rFonts w:ascii="Arial" w:eastAsia="Times New Roman" w:hAnsi="Arial" w:cs="Arial"/>
          <w:color w:val="auto"/>
        </w:rPr>
      </w:pPr>
      <w:r w:rsidRPr="00E62F55">
        <w:rPr>
          <w:rFonts w:ascii="Arial" w:eastAsia="Times New Roman" w:hAnsi="Arial" w:cs="Arial"/>
          <w:color w:val="auto"/>
        </w:rPr>
        <w:t>•</w:t>
      </w:r>
      <w:r>
        <w:rPr>
          <w:rFonts w:ascii="Arial" w:eastAsia="Times New Roman" w:hAnsi="Arial" w:cs="Arial"/>
          <w:color w:val="auto"/>
        </w:rPr>
        <w:t xml:space="preserve"> </w:t>
      </w:r>
      <w:proofErr w:type="gramStart"/>
      <w:r w:rsidRPr="00E62F55">
        <w:rPr>
          <w:rFonts w:ascii="Arial" w:eastAsia="Times New Roman" w:hAnsi="Arial" w:cs="Arial"/>
          <w:color w:val="auto"/>
        </w:rPr>
        <w:t>2023 – 0</w:t>
      </w:r>
      <w:proofErr w:type="gramEnd"/>
      <w:r w:rsidRPr="00E62F55">
        <w:rPr>
          <w:rFonts w:ascii="Arial" w:eastAsia="Times New Roman" w:hAnsi="Arial" w:cs="Arial"/>
          <w:color w:val="auto"/>
        </w:rPr>
        <w:t xml:space="preserve"> Kč</w:t>
      </w:r>
    </w:p>
    <w:p w14:paraId="69674B3E" w14:textId="77777777" w:rsidR="007231E6" w:rsidRPr="0069643E" w:rsidRDefault="007231E6" w:rsidP="00D54799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bCs/>
          <w:i/>
          <w:sz w:val="24"/>
          <w:szCs w:val="24"/>
        </w:rPr>
      </w:pPr>
      <w:r w:rsidRPr="0069643E">
        <w:rPr>
          <w:rFonts w:ascii="Arial" w:hAnsi="Arial" w:cs="Arial"/>
          <w:b/>
          <w:bCs/>
          <w:sz w:val="24"/>
          <w:szCs w:val="24"/>
          <w:u w:val="single"/>
        </w:rPr>
        <w:t>Posouzení žádosti</w:t>
      </w:r>
      <w:r w:rsidRPr="0069643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ABE883A" w14:textId="24FA3B44" w:rsidR="007231E6" w:rsidRDefault="007231E6" w:rsidP="00D54799">
      <w:pPr>
        <w:autoSpaceDE w:val="0"/>
        <w:autoSpaceDN w:val="0"/>
        <w:adjustRightInd w:val="0"/>
        <w:spacing w:before="120" w:after="0"/>
        <w:jc w:val="both"/>
        <w:rPr>
          <w:rFonts w:ascii="Arial" w:hAnsi="Arial" w:cs="Arial"/>
          <w:sz w:val="24"/>
          <w:szCs w:val="24"/>
        </w:rPr>
      </w:pPr>
      <w:r w:rsidRPr="0069643E">
        <w:rPr>
          <w:rFonts w:ascii="Arial" w:hAnsi="Arial" w:cs="Arial"/>
          <w:b/>
          <w:bCs/>
          <w:sz w:val="24"/>
          <w:szCs w:val="24"/>
        </w:rPr>
        <w:t xml:space="preserve">Žádost </w:t>
      </w:r>
      <w:r w:rsidR="00657C8D" w:rsidRPr="0069643E">
        <w:rPr>
          <w:rFonts w:ascii="Arial" w:hAnsi="Arial" w:cs="Arial"/>
          <w:b/>
          <w:bCs/>
          <w:sz w:val="24"/>
          <w:szCs w:val="24"/>
        </w:rPr>
        <w:t>ne</w:t>
      </w:r>
      <w:r w:rsidRPr="0069643E">
        <w:rPr>
          <w:rFonts w:ascii="Arial" w:hAnsi="Arial" w:cs="Arial"/>
          <w:b/>
          <w:bCs/>
          <w:sz w:val="24"/>
          <w:szCs w:val="24"/>
        </w:rPr>
        <w:t xml:space="preserve">splňuje podmínky uvedené v části C odst. 1. Zásad pro poskytování finanční podpory – individuálních dotací – z rozpočtu Olomouckého kraje v roce 2023. </w:t>
      </w:r>
      <w:r w:rsidR="0069643E">
        <w:rPr>
          <w:rFonts w:ascii="Arial" w:hAnsi="Arial" w:cs="Arial"/>
          <w:sz w:val="24"/>
          <w:szCs w:val="24"/>
        </w:rPr>
        <w:t>B</w:t>
      </w:r>
      <w:r w:rsidR="0069643E" w:rsidRPr="0069643E">
        <w:rPr>
          <w:rFonts w:ascii="Arial" w:hAnsi="Arial" w:cs="Arial"/>
          <w:sz w:val="24"/>
          <w:szCs w:val="24"/>
        </w:rPr>
        <w:t xml:space="preserve">yl vyhlášen vhodný dotační program, 01_01_01_Podpora budování a obnovy infrastruktury obce, který </w:t>
      </w:r>
      <w:proofErr w:type="gramStart"/>
      <w:r w:rsidR="0069643E" w:rsidRPr="0069643E">
        <w:rPr>
          <w:rFonts w:ascii="Arial" w:hAnsi="Arial" w:cs="Arial"/>
          <w:sz w:val="24"/>
          <w:szCs w:val="24"/>
        </w:rPr>
        <w:t>nepatří</w:t>
      </w:r>
      <w:proofErr w:type="gramEnd"/>
      <w:r w:rsidR="0069643E" w:rsidRPr="0069643E">
        <w:rPr>
          <w:rFonts w:ascii="Arial" w:hAnsi="Arial" w:cs="Arial"/>
          <w:sz w:val="24"/>
          <w:szCs w:val="24"/>
        </w:rPr>
        <w:t xml:space="preserve"> do oblasti sportu.</w:t>
      </w:r>
    </w:p>
    <w:p w14:paraId="2EC07247" w14:textId="68F2374C" w:rsidR="0020704D" w:rsidRPr="0069643E" w:rsidRDefault="0020704D" w:rsidP="002070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520F6">
        <w:rPr>
          <w:rFonts w:ascii="Arial" w:hAnsi="Arial" w:cs="Arial"/>
          <w:b/>
          <w:bCs/>
          <w:sz w:val="24"/>
          <w:szCs w:val="24"/>
        </w:rPr>
        <w:t>Žadatel byl v roce 2022 podpořen v rámci Individuálních žádostí na stejný projekt.</w:t>
      </w:r>
      <w:r w:rsidRPr="00E520F6">
        <w:rPr>
          <w:rFonts w:ascii="Arial" w:hAnsi="Arial" w:cs="Arial"/>
          <w:sz w:val="24"/>
          <w:szCs w:val="24"/>
        </w:rPr>
        <w:t xml:space="preserve"> Smlouva byla uzavřena dne 21.11.2022, jejím účelem byla úhrada výdajů souvisejících se zemními pracemi a opěrnými zdmi. Dotace byla poskytnuta ve výši 200 000 Kč </w:t>
      </w:r>
      <w:r>
        <w:rPr>
          <w:rFonts w:ascii="Arial" w:hAnsi="Arial" w:cs="Arial"/>
          <w:sz w:val="24"/>
          <w:szCs w:val="24"/>
        </w:rPr>
        <w:br/>
      </w:r>
      <w:r w:rsidRPr="00E520F6">
        <w:rPr>
          <w:rFonts w:ascii="Arial" w:hAnsi="Arial" w:cs="Arial"/>
          <w:sz w:val="24"/>
          <w:szCs w:val="24"/>
        </w:rPr>
        <w:t>(č. UZ/11/33/2022 ze dne 26. 9. 2022).</w:t>
      </w:r>
    </w:p>
    <w:p w14:paraId="6762BC19" w14:textId="48600C20" w:rsidR="007231E6" w:rsidRPr="0069643E" w:rsidRDefault="0069643E" w:rsidP="00D547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69643E">
        <w:rPr>
          <w:rFonts w:ascii="Arial" w:hAnsi="Arial" w:cs="Arial"/>
          <w:b/>
          <w:bCs/>
          <w:sz w:val="24"/>
          <w:szCs w:val="24"/>
        </w:rPr>
        <w:t>Žádost splňuje</w:t>
      </w:r>
      <w:r w:rsidR="007231E6" w:rsidRPr="0069643E">
        <w:rPr>
          <w:rFonts w:ascii="Arial" w:hAnsi="Arial" w:cs="Arial"/>
          <w:b/>
          <w:bCs/>
          <w:sz w:val="24"/>
          <w:szCs w:val="24"/>
        </w:rPr>
        <w:t xml:space="preserve"> formální náležitosti části </w:t>
      </w:r>
      <w:r w:rsidR="0032510E">
        <w:rPr>
          <w:rFonts w:ascii="Arial" w:hAnsi="Arial" w:cs="Arial"/>
          <w:b/>
          <w:bCs/>
          <w:sz w:val="24"/>
          <w:szCs w:val="24"/>
        </w:rPr>
        <w:t>A</w:t>
      </w:r>
      <w:r w:rsidR="007231E6" w:rsidRPr="0069643E">
        <w:rPr>
          <w:rFonts w:ascii="Arial" w:hAnsi="Arial" w:cs="Arial"/>
          <w:b/>
          <w:bCs/>
          <w:sz w:val="24"/>
          <w:szCs w:val="24"/>
        </w:rPr>
        <w:t xml:space="preserve"> odst. 4. Zásad pro poskytování finanční podpory – individuálních dotací – z rozpočtu Olomouckého kraje v roce 2023.</w:t>
      </w:r>
    </w:p>
    <w:p w14:paraId="51D6F82D" w14:textId="77777777" w:rsidR="007231E6" w:rsidRPr="0066357A" w:rsidRDefault="007231E6" w:rsidP="00D547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FC94594" w14:textId="77777777" w:rsidR="001669CA" w:rsidRPr="00A71623" w:rsidRDefault="007231E6" w:rsidP="00D547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71623">
        <w:rPr>
          <w:rFonts w:ascii="Arial" w:hAnsi="Arial" w:cs="Arial"/>
          <w:b/>
          <w:bCs/>
          <w:sz w:val="24"/>
          <w:szCs w:val="24"/>
        </w:rPr>
        <w:t xml:space="preserve">Stanovisko </w:t>
      </w:r>
      <w:proofErr w:type="spellStart"/>
      <w:r w:rsidRPr="00A71623">
        <w:rPr>
          <w:rFonts w:ascii="Arial" w:hAnsi="Arial" w:cs="Arial"/>
          <w:b/>
          <w:bCs/>
          <w:sz w:val="24"/>
          <w:szCs w:val="24"/>
        </w:rPr>
        <w:t>administrujícího</w:t>
      </w:r>
      <w:proofErr w:type="spellEnd"/>
      <w:r w:rsidRPr="00A71623">
        <w:rPr>
          <w:rFonts w:ascii="Arial" w:hAnsi="Arial" w:cs="Arial"/>
          <w:b/>
          <w:bCs/>
          <w:sz w:val="24"/>
          <w:szCs w:val="24"/>
        </w:rPr>
        <w:t xml:space="preserve"> odboru: </w:t>
      </w:r>
    </w:p>
    <w:p w14:paraId="3EFBC22B" w14:textId="3AC134AF" w:rsidR="007231E6" w:rsidRPr="00A71623" w:rsidRDefault="007231E6" w:rsidP="00D5479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A71623">
        <w:rPr>
          <w:rFonts w:ascii="Arial" w:hAnsi="Arial" w:cs="Arial"/>
          <w:b/>
          <w:bCs/>
          <w:sz w:val="24"/>
          <w:szCs w:val="24"/>
        </w:rPr>
        <w:t>VYHOVĚT</w:t>
      </w:r>
      <w:r w:rsidR="001669CA" w:rsidRPr="00A71623">
        <w:rPr>
          <w:rFonts w:ascii="Arial" w:hAnsi="Arial" w:cs="Arial"/>
          <w:b/>
          <w:bCs/>
          <w:sz w:val="24"/>
          <w:szCs w:val="24"/>
        </w:rPr>
        <w:t xml:space="preserve"> </w:t>
      </w:r>
      <w:r w:rsidR="0069643E" w:rsidRPr="00A71623">
        <w:rPr>
          <w:rFonts w:ascii="Arial" w:hAnsi="Arial" w:cs="Arial"/>
          <w:b/>
          <w:bCs/>
          <w:sz w:val="24"/>
          <w:szCs w:val="24"/>
        </w:rPr>
        <w:t xml:space="preserve">ČÁSTEČNĚ </w:t>
      </w:r>
      <w:r w:rsidR="001669CA" w:rsidRPr="00A71623">
        <w:rPr>
          <w:rFonts w:ascii="Arial" w:hAnsi="Arial" w:cs="Arial"/>
          <w:b/>
          <w:bCs/>
          <w:sz w:val="24"/>
          <w:szCs w:val="24"/>
        </w:rPr>
        <w:t xml:space="preserve">(VÝJIMKA ZE </w:t>
      </w:r>
      <w:proofErr w:type="gramStart"/>
      <w:r w:rsidR="001669CA" w:rsidRPr="00A71623">
        <w:rPr>
          <w:rFonts w:ascii="Arial" w:hAnsi="Arial" w:cs="Arial"/>
          <w:b/>
          <w:bCs/>
          <w:sz w:val="24"/>
          <w:szCs w:val="24"/>
        </w:rPr>
        <w:t>ZÁSAD)</w:t>
      </w:r>
      <w:r w:rsidR="00657C8D" w:rsidRPr="00A71623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gramEnd"/>
      <w:r w:rsidR="00657C8D" w:rsidRPr="00A71623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1669CA" w:rsidRPr="00A7162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69643E" w:rsidRPr="00A71623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1669CA" w:rsidRPr="00A71623">
        <w:rPr>
          <w:rFonts w:ascii="Arial" w:hAnsi="Arial" w:cs="Arial"/>
          <w:b/>
          <w:bCs/>
          <w:sz w:val="24"/>
          <w:szCs w:val="24"/>
        </w:rPr>
        <w:t xml:space="preserve">  </w:t>
      </w:r>
      <w:r w:rsidR="0069643E" w:rsidRPr="00A71623">
        <w:rPr>
          <w:rFonts w:ascii="Arial" w:hAnsi="Arial" w:cs="Arial"/>
          <w:b/>
          <w:bCs/>
          <w:sz w:val="24"/>
          <w:szCs w:val="24"/>
        </w:rPr>
        <w:t>500 000 Kč</w:t>
      </w:r>
    </w:p>
    <w:p w14:paraId="22BD1A6F" w14:textId="41E32E97" w:rsidR="00657C8D" w:rsidRPr="00A71623" w:rsidRDefault="00657C8D" w:rsidP="00D54799">
      <w:pPr>
        <w:autoSpaceDE w:val="0"/>
        <w:autoSpaceDN w:val="0"/>
        <w:adjustRightInd w:val="0"/>
        <w:spacing w:after="0" w:line="257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71623">
        <w:rPr>
          <w:rFonts w:ascii="Arial" w:hAnsi="Arial" w:cs="Arial"/>
          <w:i/>
          <w:iCs/>
          <w:sz w:val="24"/>
          <w:szCs w:val="24"/>
        </w:rPr>
        <w:t>V případě poskytnutí dotace by se jednalo o výjimku ze Zásad.</w:t>
      </w:r>
      <w:r w:rsidR="001669CA" w:rsidRPr="00A71623">
        <w:rPr>
          <w:rFonts w:ascii="Arial" w:hAnsi="Arial" w:cs="Arial"/>
          <w:i/>
          <w:iCs/>
          <w:sz w:val="24"/>
          <w:szCs w:val="24"/>
        </w:rPr>
        <w:t xml:space="preserve"> </w:t>
      </w:r>
      <w:r w:rsidR="00A71623" w:rsidRPr="00A71623">
        <w:rPr>
          <w:rFonts w:ascii="Arial" w:hAnsi="Arial" w:cs="Arial"/>
          <w:i/>
          <w:iCs/>
          <w:sz w:val="24"/>
          <w:szCs w:val="24"/>
        </w:rPr>
        <w:t>Účel projektu žadatele se shoduje s podporovanými oblastmi a je přínosem pro Olomoucký kraj a jeho obyvatele.</w:t>
      </w:r>
    </w:p>
    <w:p w14:paraId="14CE9644" w14:textId="22D66012" w:rsidR="00AA483C" w:rsidRDefault="00AA483C" w:rsidP="00D54799">
      <w:pPr>
        <w:autoSpaceDE w:val="0"/>
        <w:autoSpaceDN w:val="0"/>
        <w:adjustRightInd w:val="0"/>
        <w:spacing w:after="0"/>
        <w:jc w:val="both"/>
        <w:rPr>
          <w:b/>
          <w:bCs/>
        </w:rPr>
      </w:pPr>
    </w:p>
    <w:p w14:paraId="15304F16" w14:textId="7956A979" w:rsidR="00940709" w:rsidRPr="00940709" w:rsidRDefault="00940709" w:rsidP="00940709"/>
    <w:p w14:paraId="0CB086CA" w14:textId="6B2FA25C" w:rsidR="00940709" w:rsidRPr="00940709" w:rsidRDefault="00940709" w:rsidP="00940709"/>
    <w:p w14:paraId="1D749F5B" w14:textId="1E122A52" w:rsidR="00940709" w:rsidRPr="00940709" w:rsidRDefault="00940709" w:rsidP="00940709"/>
    <w:p w14:paraId="39EE5179" w14:textId="06B865F4" w:rsidR="00940709" w:rsidRPr="00940709" w:rsidRDefault="00940709" w:rsidP="00940709"/>
    <w:p w14:paraId="6B2BF0B1" w14:textId="0FBDB934" w:rsidR="00940709" w:rsidRPr="00940709" w:rsidRDefault="00940709" w:rsidP="00940709"/>
    <w:p w14:paraId="7C76BFF3" w14:textId="72AED917" w:rsidR="00940709" w:rsidRPr="00940709" w:rsidRDefault="00940709" w:rsidP="00940709"/>
    <w:p w14:paraId="38CB4576" w14:textId="69348E51" w:rsidR="00940709" w:rsidRDefault="00940709" w:rsidP="00940709">
      <w:pPr>
        <w:rPr>
          <w:b/>
          <w:bCs/>
        </w:rPr>
      </w:pPr>
    </w:p>
    <w:p w14:paraId="20449A16" w14:textId="02D7FD9C" w:rsidR="00940709" w:rsidRDefault="00940709" w:rsidP="00940709"/>
    <w:p w14:paraId="4BEE2DD3" w14:textId="77777777" w:rsidR="00940709" w:rsidRPr="00940709" w:rsidRDefault="00940709" w:rsidP="00E039DF"/>
    <w:sectPr w:rsidR="00940709" w:rsidRPr="00940709" w:rsidSect="00D554D5">
      <w:headerReference w:type="default" r:id="rId7"/>
      <w:footerReference w:type="default" r:id="rId8"/>
      <w:pgSz w:w="12240" w:h="15840"/>
      <w:pgMar w:top="1440" w:right="1440" w:bottom="1440" w:left="1440" w:header="708" w:footer="0" w:gutter="0"/>
      <w:pgNumType w:start="2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9324E" w14:textId="77777777" w:rsidR="00364D73" w:rsidRDefault="00364D73" w:rsidP="003F043A">
      <w:pPr>
        <w:spacing w:after="0" w:line="240" w:lineRule="auto"/>
      </w:pPr>
      <w:r>
        <w:separator/>
      </w:r>
    </w:p>
  </w:endnote>
  <w:endnote w:type="continuationSeparator" w:id="0">
    <w:p w14:paraId="67D28102" w14:textId="77777777" w:rsidR="00364D73" w:rsidRDefault="00364D73" w:rsidP="003F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397A0" w14:textId="4C8A90B0" w:rsidR="00940709" w:rsidRDefault="00940709" w:rsidP="00940709">
    <w:pPr>
      <w:pBdr>
        <w:top w:val="single" w:sz="4" w:space="1" w:color="auto"/>
      </w:pBdr>
      <w:spacing w:after="0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 xml:space="preserve">Zastupitelstvo </w:t>
    </w:r>
    <w:r w:rsidRPr="00A3539E">
      <w:rPr>
        <w:rFonts w:cs="Arial"/>
        <w:i/>
        <w:iCs/>
        <w:sz w:val="20"/>
        <w:szCs w:val="20"/>
      </w:rPr>
      <w:t xml:space="preserve">Olomouckého kraje </w:t>
    </w:r>
    <w:r>
      <w:rPr>
        <w:rFonts w:cs="Arial"/>
        <w:i/>
        <w:iCs/>
        <w:sz w:val="20"/>
        <w:szCs w:val="20"/>
      </w:rPr>
      <w:t>11. 12. 2023</w:t>
    </w:r>
    <w:r>
      <w:rPr>
        <w:rFonts w:cs="Arial"/>
        <w:i/>
        <w:iCs/>
        <w:sz w:val="20"/>
        <w:szCs w:val="20"/>
      </w:rPr>
      <w:tab/>
    </w:r>
    <w:r w:rsidRPr="00A3539E">
      <w:rPr>
        <w:rFonts w:cs="Arial"/>
        <w:i/>
        <w:iCs/>
        <w:sz w:val="20"/>
        <w:szCs w:val="20"/>
      </w:rPr>
      <w:t xml:space="preserve"> </w:t>
    </w:r>
    <w:r w:rsidRPr="00A3539E">
      <w:rPr>
        <w:rFonts w:cs="Arial"/>
        <w:i/>
        <w:iCs/>
        <w:sz w:val="20"/>
        <w:szCs w:val="20"/>
      </w:rPr>
      <w:tab/>
    </w:r>
    <w:r w:rsidRPr="00A3539E">
      <w:rPr>
        <w:rFonts w:cs="Arial"/>
        <w:i/>
        <w:iCs/>
        <w:sz w:val="20"/>
        <w:szCs w:val="20"/>
      </w:rPr>
      <w:tab/>
    </w:r>
    <w:r>
      <w:rPr>
        <w:rFonts w:cs="Arial"/>
        <w:i/>
        <w:iCs/>
        <w:sz w:val="20"/>
        <w:szCs w:val="20"/>
      </w:rPr>
      <w:tab/>
      <w:t xml:space="preserve">                           </w:t>
    </w:r>
    <w:r w:rsidRPr="00A3539E">
      <w:rPr>
        <w:rFonts w:cs="Arial"/>
        <w:i/>
        <w:iCs/>
        <w:sz w:val="20"/>
        <w:szCs w:val="20"/>
      </w:rPr>
      <w:t xml:space="preserve">Strana </w:t>
    </w:r>
    <w:r w:rsidRPr="00A3539E">
      <w:rPr>
        <w:rStyle w:val="slostrnky"/>
        <w:rFonts w:cs="Arial"/>
        <w:i/>
        <w:iCs/>
        <w:sz w:val="20"/>
        <w:szCs w:val="20"/>
      </w:rPr>
      <w:fldChar w:fldCharType="begin"/>
    </w:r>
    <w:r w:rsidRPr="00A3539E">
      <w:rPr>
        <w:rStyle w:val="slostrnky"/>
        <w:rFonts w:cs="Arial"/>
        <w:i/>
        <w:iCs/>
        <w:sz w:val="20"/>
        <w:szCs w:val="20"/>
      </w:rPr>
      <w:instrText xml:space="preserve"> PAGE </w:instrText>
    </w:r>
    <w:r w:rsidRPr="00A3539E">
      <w:rPr>
        <w:rStyle w:val="slostrnky"/>
        <w:rFonts w:cs="Arial"/>
        <w:i/>
        <w:iCs/>
        <w:sz w:val="20"/>
        <w:szCs w:val="20"/>
      </w:rPr>
      <w:fldChar w:fldCharType="separate"/>
    </w:r>
    <w:r>
      <w:rPr>
        <w:rStyle w:val="slostrnky"/>
        <w:rFonts w:cs="Arial"/>
        <w:i/>
        <w:iCs/>
        <w:sz w:val="20"/>
        <w:szCs w:val="20"/>
      </w:rPr>
      <w:t>1</w:t>
    </w:r>
    <w:r w:rsidRPr="00A3539E">
      <w:rPr>
        <w:rStyle w:val="slostrnky"/>
        <w:rFonts w:cs="Arial"/>
        <w:i/>
        <w:iCs/>
        <w:sz w:val="20"/>
        <w:szCs w:val="20"/>
      </w:rPr>
      <w:fldChar w:fldCharType="end"/>
    </w:r>
    <w:r w:rsidRPr="00A3539E">
      <w:rPr>
        <w:rStyle w:val="slostrnky"/>
        <w:rFonts w:cs="Arial"/>
        <w:i/>
        <w:iCs/>
        <w:sz w:val="20"/>
        <w:szCs w:val="20"/>
      </w:rPr>
      <w:t xml:space="preserve"> (celkem </w:t>
    </w:r>
    <w:r w:rsidR="00D554D5">
      <w:rPr>
        <w:rStyle w:val="slostrnky"/>
        <w:rFonts w:cs="Arial"/>
        <w:i/>
        <w:iCs/>
        <w:sz w:val="20"/>
        <w:szCs w:val="20"/>
      </w:rPr>
      <w:t>4</w:t>
    </w:r>
    <w:r w:rsidRPr="00A3539E">
      <w:rPr>
        <w:rStyle w:val="slostrnky"/>
        <w:rFonts w:cs="Arial"/>
        <w:i/>
        <w:iCs/>
        <w:sz w:val="20"/>
        <w:szCs w:val="20"/>
      </w:rPr>
      <w:t>)</w:t>
    </w:r>
  </w:p>
  <w:p w14:paraId="0EC55EA7" w14:textId="030A03F4" w:rsidR="00940709" w:rsidRDefault="0020704D" w:rsidP="00940709">
    <w:pPr>
      <w:pBdr>
        <w:top w:val="single" w:sz="4" w:space="1" w:color="auto"/>
      </w:pBdr>
      <w:spacing w:after="0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38.-</w:t>
    </w:r>
    <w:r w:rsidR="00940709">
      <w:rPr>
        <w:rFonts w:cs="Arial"/>
        <w:i/>
        <w:iCs/>
        <w:sz w:val="20"/>
        <w:szCs w:val="20"/>
      </w:rPr>
      <w:t>Žádost o poskytnutí individuální</w:t>
    </w:r>
    <w:r w:rsidR="00940709" w:rsidRPr="00DA7BD7">
      <w:rPr>
        <w:rFonts w:cs="Arial"/>
        <w:i/>
        <w:iCs/>
        <w:sz w:val="20"/>
        <w:szCs w:val="20"/>
      </w:rPr>
      <w:t xml:space="preserve"> dotac</w:t>
    </w:r>
    <w:r w:rsidR="00940709">
      <w:rPr>
        <w:rFonts w:cs="Arial"/>
        <w:i/>
        <w:iCs/>
        <w:sz w:val="20"/>
        <w:szCs w:val="20"/>
      </w:rPr>
      <w:t>e</w:t>
    </w:r>
    <w:r w:rsidR="00940709" w:rsidRPr="00DA7BD7">
      <w:rPr>
        <w:rFonts w:cs="Arial"/>
        <w:i/>
        <w:iCs/>
        <w:sz w:val="20"/>
        <w:szCs w:val="20"/>
      </w:rPr>
      <w:t xml:space="preserve"> v</w:t>
    </w:r>
    <w:r w:rsidR="00940709">
      <w:rPr>
        <w:rFonts w:cs="Arial"/>
        <w:i/>
        <w:iCs/>
        <w:sz w:val="20"/>
        <w:szCs w:val="20"/>
      </w:rPr>
      <w:t xml:space="preserve"> oblasti sportu </w:t>
    </w:r>
  </w:p>
  <w:p w14:paraId="3DC983C2" w14:textId="60780995" w:rsidR="00940709" w:rsidRPr="00940709" w:rsidRDefault="00940709" w:rsidP="00940709">
    <w:pPr>
      <w:pBdr>
        <w:top w:val="single" w:sz="4" w:space="1" w:color="auto"/>
      </w:pBdr>
      <w:rPr>
        <w:rFonts w:cs="Arial"/>
        <w:i/>
        <w:iCs/>
        <w:sz w:val="20"/>
        <w:szCs w:val="20"/>
      </w:rPr>
    </w:pPr>
    <w:proofErr w:type="spellStart"/>
    <w:r w:rsidRPr="00940709">
      <w:rPr>
        <w:rFonts w:cs="Arial"/>
        <w:i/>
        <w:iCs/>
        <w:sz w:val="20"/>
        <w:szCs w:val="20"/>
      </w:rPr>
      <w:t>Usnesení_příloha</w:t>
    </w:r>
    <w:proofErr w:type="spellEnd"/>
    <w:r w:rsidRPr="00940709">
      <w:rPr>
        <w:rFonts w:cs="Arial"/>
        <w:i/>
        <w:iCs/>
        <w:sz w:val="20"/>
        <w:szCs w:val="20"/>
      </w:rPr>
      <w:t xml:space="preserve"> č. 01 – Podrobné informace o žádosti</w:t>
    </w:r>
  </w:p>
  <w:p w14:paraId="380BF52D" w14:textId="77777777" w:rsidR="00940709" w:rsidRPr="00B763B0" w:rsidRDefault="00940709" w:rsidP="00940709">
    <w:pPr>
      <w:pBdr>
        <w:top w:val="single" w:sz="4" w:space="1" w:color="auto"/>
      </w:pBdr>
      <w:rPr>
        <w:rFonts w:cs="Arial"/>
        <w:i/>
        <w:iCs/>
        <w:sz w:val="20"/>
        <w:szCs w:val="20"/>
      </w:rPr>
    </w:pPr>
  </w:p>
  <w:p w14:paraId="64E7E359" w14:textId="77777777" w:rsidR="001F0A33" w:rsidRPr="004158FC" w:rsidRDefault="001F0A33" w:rsidP="00493ECE">
    <w:pPr>
      <w:pStyle w:val="Zhlav"/>
      <w:rPr>
        <w:rFonts w:ascii="Arial" w:hAnsi="Arial" w:cs="Arial"/>
        <w:i/>
        <w:sz w:val="20"/>
        <w:szCs w:val="20"/>
      </w:rPr>
    </w:pPr>
  </w:p>
  <w:p w14:paraId="2F09BEDA" w14:textId="77777777" w:rsidR="004513F3" w:rsidRPr="007231E6" w:rsidRDefault="004513F3" w:rsidP="004513F3">
    <w:pPr>
      <w:pStyle w:val="Zhlav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CC250" w14:textId="77777777" w:rsidR="00364D73" w:rsidRDefault="00364D73" w:rsidP="003F043A">
      <w:pPr>
        <w:spacing w:after="0" w:line="240" w:lineRule="auto"/>
      </w:pPr>
      <w:r>
        <w:separator/>
      </w:r>
    </w:p>
  </w:footnote>
  <w:footnote w:type="continuationSeparator" w:id="0">
    <w:p w14:paraId="3A907A79" w14:textId="77777777" w:rsidR="00364D73" w:rsidRDefault="00364D73" w:rsidP="003F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CC5C" w14:textId="4C469AFB" w:rsidR="003F043A" w:rsidRPr="00D555FF" w:rsidRDefault="00D555FF" w:rsidP="00D555FF">
    <w:pPr>
      <w:tabs>
        <w:tab w:val="right" w:pos="9638"/>
      </w:tabs>
      <w:spacing w:before="240"/>
      <w:ind w:left="-284" w:right="-425"/>
      <w:jc w:val="center"/>
      <w:rPr>
        <w:rFonts w:ascii="Arial" w:hAnsi="Arial" w:cs="Arial"/>
        <w:i/>
        <w:iCs/>
        <w:sz w:val="20"/>
        <w:szCs w:val="20"/>
      </w:rPr>
    </w:pPr>
    <w:proofErr w:type="spellStart"/>
    <w:r w:rsidRPr="00D555FF">
      <w:rPr>
        <w:rFonts w:ascii="Arial" w:hAnsi="Arial" w:cs="Arial"/>
        <w:i/>
        <w:iCs/>
        <w:sz w:val="20"/>
        <w:szCs w:val="20"/>
      </w:rPr>
      <w:t>Usnesení_příloha</w:t>
    </w:r>
    <w:proofErr w:type="spellEnd"/>
    <w:r w:rsidRPr="00D555FF">
      <w:rPr>
        <w:rFonts w:ascii="Arial" w:hAnsi="Arial" w:cs="Arial"/>
        <w:i/>
        <w:iCs/>
        <w:sz w:val="20"/>
        <w:szCs w:val="20"/>
      </w:rPr>
      <w:t xml:space="preserve"> č. 01 – </w:t>
    </w:r>
    <w:r w:rsidR="00940709" w:rsidRPr="00940709">
      <w:rPr>
        <w:rFonts w:ascii="Arial" w:hAnsi="Arial" w:cs="Arial"/>
        <w:i/>
        <w:iCs/>
        <w:sz w:val="20"/>
        <w:szCs w:val="20"/>
      </w:rPr>
      <w:t>Podrobné informace o žádosti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75F7B"/>
    <w:multiLevelType w:val="hybridMultilevel"/>
    <w:tmpl w:val="B17A2EDA"/>
    <w:lvl w:ilvl="0" w:tplc="D43CAAF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35400"/>
    <w:multiLevelType w:val="hybridMultilevel"/>
    <w:tmpl w:val="9274E68C"/>
    <w:lvl w:ilvl="0" w:tplc="2C34351E">
      <w:start w:val="1"/>
      <w:numFmt w:val="bullet"/>
      <w:lvlText w:val="•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18C3881"/>
    <w:multiLevelType w:val="hybridMultilevel"/>
    <w:tmpl w:val="E6304754"/>
    <w:lvl w:ilvl="0" w:tplc="DC16C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129F2"/>
    <w:multiLevelType w:val="hybridMultilevel"/>
    <w:tmpl w:val="B17A2EDA"/>
    <w:lvl w:ilvl="0" w:tplc="D43CAAF0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146F"/>
    <w:multiLevelType w:val="hybridMultilevel"/>
    <w:tmpl w:val="AA38B56C"/>
    <w:lvl w:ilvl="0" w:tplc="2C34351E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D247D"/>
    <w:multiLevelType w:val="hybridMultilevel"/>
    <w:tmpl w:val="E384BCA0"/>
    <w:lvl w:ilvl="0" w:tplc="C846E0A0">
      <w:start w:val="2022"/>
      <w:numFmt w:val="decimal"/>
      <w:lvlText w:val="%1"/>
      <w:lvlJc w:val="left"/>
      <w:pPr>
        <w:ind w:left="900" w:hanging="54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E4B77"/>
    <w:multiLevelType w:val="hybridMultilevel"/>
    <w:tmpl w:val="B17A2ED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C5E6B"/>
    <w:multiLevelType w:val="hybridMultilevel"/>
    <w:tmpl w:val="E3CA4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472104">
    <w:abstractNumId w:val="3"/>
  </w:num>
  <w:num w:numId="2" w16cid:durableId="946431220">
    <w:abstractNumId w:val="0"/>
  </w:num>
  <w:num w:numId="3" w16cid:durableId="1024285556">
    <w:abstractNumId w:val="1"/>
  </w:num>
  <w:num w:numId="4" w16cid:durableId="791292517">
    <w:abstractNumId w:val="2"/>
  </w:num>
  <w:num w:numId="5" w16cid:durableId="1547833490">
    <w:abstractNumId w:val="7"/>
  </w:num>
  <w:num w:numId="6" w16cid:durableId="481315843">
    <w:abstractNumId w:val="6"/>
  </w:num>
  <w:num w:numId="7" w16cid:durableId="1557275185">
    <w:abstractNumId w:val="5"/>
  </w:num>
  <w:num w:numId="8" w16cid:durableId="1522551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308"/>
    <w:rsid w:val="000B1A6A"/>
    <w:rsid w:val="000F4EE1"/>
    <w:rsid w:val="001669CA"/>
    <w:rsid w:val="0018426C"/>
    <w:rsid w:val="0018708B"/>
    <w:rsid w:val="001C3B35"/>
    <w:rsid w:val="001F0A33"/>
    <w:rsid w:val="00206A82"/>
    <w:rsid w:val="0020704D"/>
    <w:rsid w:val="002345BE"/>
    <w:rsid w:val="002E6131"/>
    <w:rsid w:val="0032510E"/>
    <w:rsid w:val="0035647E"/>
    <w:rsid w:val="00364D73"/>
    <w:rsid w:val="003777D4"/>
    <w:rsid w:val="00397CA9"/>
    <w:rsid w:val="003A66FD"/>
    <w:rsid w:val="003A76C1"/>
    <w:rsid w:val="003D3BF1"/>
    <w:rsid w:val="003F043A"/>
    <w:rsid w:val="003F5B49"/>
    <w:rsid w:val="00401AA9"/>
    <w:rsid w:val="00405B62"/>
    <w:rsid w:val="004158FC"/>
    <w:rsid w:val="004513F3"/>
    <w:rsid w:val="00466749"/>
    <w:rsid w:val="004817DC"/>
    <w:rsid w:val="00487C19"/>
    <w:rsid w:val="00493ECE"/>
    <w:rsid w:val="004E50A0"/>
    <w:rsid w:val="004F7EF2"/>
    <w:rsid w:val="005004C1"/>
    <w:rsid w:val="00526B35"/>
    <w:rsid w:val="00553514"/>
    <w:rsid w:val="00564D36"/>
    <w:rsid w:val="00590F1B"/>
    <w:rsid w:val="00596C35"/>
    <w:rsid w:val="00597294"/>
    <w:rsid w:val="005F31CA"/>
    <w:rsid w:val="006174B8"/>
    <w:rsid w:val="00657C8D"/>
    <w:rsid w:val="0066357A"/>
    <w:rsid w:val="0069643E"/>
    <w:rsid w:val="006A5D65"/>
    <w:rsid w:val="007231E6"/>
    <w:rsid w:val="00767238"/>
    <w:rsid w:val="00773FB6"/>
    <w:rsid w:val="00826A77"/>
    <w:rsid w:val="008E24A8"/>
    <w:rsid w:val="009032DA"/>
    <w:rsid w:val="0092587E"/>
    <w:rsid w:val="00940709"/>
    <w:rsid w:val="009441D4"/>
    <w:rsid w:val="00951B9E"/>
    <w:rsid w:val="00A27CB6"/>
    <w:rsid w:val="00A32308"/>
    <w:rsid w:val="00A41F88"/>
    <w:rsid w:val="00A71623"/>
    <w:rsid w:val="00AA483C"/>
    <w:rsid w:val="00B12810"/>
    <w:rsid w:val="00BC2022"/>
    <w:rsid w:val="00BC2EC2"/>
    <w:rsid w:val="00BD1BA3"/>
    <w:rsid w:val="00BD754D"/>
    <w:rsid w:val="00BF4468"/>
    <w:rsid w:val="00BF6BBA"/>
    <w:rsid w:val="00C063C5"/>
    <w:rsid w:val="00C07922"/>
    <w:rsid w:val="00C74903"/>
    <w:rsid w:val="00CD4CF0"/>
    <w:rsid w:val="00CD7764"/>
    <w:rsid w:val="00D54799"/>
    <w:rsid w:val="00D554D5"/>
    <w:rsid w:val="00D555FF"/>
    <w:rsid w:val="00DB5C40"/>
    <w:rsid w:val="00DF13CB"/>
    <w:rsid w:val="00E039DF"/>
    <w:rsid w:val="00E62F55"/>
    <w:rsid w:val="00EB4383"/>
    <w:rsid w:val="00EF456B"/>
    <w:rsid w:val="00F30E89"/>
    <w:rsid w:val="00F30EC6"/>
    <w:rsid w:val="00F55B92"/>
    <w:rsid w:val="00F63700"/>
    <w:rsid w:val="00FD3273"/>
    <w:rsid w:val="00FD68C8"/>
    <w:rsid w:val="00FE331F"/>
    <w:rsid w:val="00FF2CF8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AF36"/>
  <w15:chartTrackingRefBased/>
  <w15:docId w15:val="{C06CE83E-1D02-4365-9D65-E034D6F7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6749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281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2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30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F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43A"/>
  </w:style>
  <w:style w:type="paragraph" w:styleId="Zpat">
    <w:name w:val="footer"/>
    <w:basedOn w:val="Normln"/>
    <w:link w:val="ZpatChar"/>
    <w:uiPriority w:val="99"/>
    <w:unhideWhenUsed/>
    <w:rsid w:val="003F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43A"/>
  </w:style>
  <w:style w:type="paragraph" w:styleId="Odstavecseseznamem">
    <w:name w:val="List Paragraph"/>
    <w:basedOn w:val="Normln"/>
    <w:uiPriority w:val="34"/>
    <w:qFormat/>
    <w:rsid w:val="0018708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128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63700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972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2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2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2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29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E24A8"/>
    <w:pPr>
      <w:spacing w:after="0" w:line="240" w:lineRule="auto"/>
    </w:pPr>
  </w:style>
  <w:style w:type="character" w:styleId="slostrnky">
    <w:name w:val="page number"/>
    <w:basedOn w:val="Standardnpsmoodstavce"/>
    <w:rsid w:val="00D55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dc:description/>
  <cp:lastModifiedBy>Holubová Romana</cp:lastModifiedBy>
  <cp:revision>26</cp:revision>
  <cp:lastPrinted>2023-10-31T07:27:00Z</cp:lastPrinted>
  <dcterms:created xsi:type="dcterms:W3CDTF">2023-11-02T08:46:00Z</dcterms:created>
  <dcterms:modified xsi:type="dcterms:W3CDTF">2023-11-29T12:29:00Z</dcterms:modified>
</cp:coreProperties>
</file>