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377" w:rsidRPr="008434E3" w:rsidRDefault="004E1377" w:rsidP="004E1377">
      <w:pPr>
        <w:rPr>
          <w:rFonts w:ascii="Arial" w:hAnsi="Arial" w:cs="Arial"/>
        </w:rPr>
      </w:pPr>
      <w:r w:rsidRPr="008434E3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4FDE9A3" wp14:editId="3BF8CDA2">
            <wp:simplePos x="0" y="0"/>
            <wp:positionH relativeFrom="column">
              <wp:posOffset>-505280</wp:posOffset>
            </wp:positionH>
            <wp:positionV relativeFrom="paragraph">
              <wp:posOffset>-466677</wp:posOffset>
            </wp:positionV>
            <wp:extent cx="2101850" cy="7372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377" w:rsidRPr="008434E3" w:rsidRDefault="004E1377" w:rsidP="004E1377">
      <w:pPr>
        <w:rPr>
          <w:rFonts w:ascii="Arial" w:hAnsi="Arial" w:cs="Arial"/>
        </w:rPr>
      </w:pPr>
    </w:p>
    <w:tbl>
      <w:tblPr>
        <w:tblW w:w="9639" w:type="dxa"/>
        <w:tblCellMar>
          <w:top w:w="28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9"/>
      </w:tblGrid>
      <w:tr w:rsidR="004E1377" w:rsidRPr="008434E3" w:rsidTr="00BE4063">
        <w:trPr>
          <w:trHeight w:val="2686"/>
        </w:trPr>
        <w:tc>
          <w:tcPr>
            <w:tcW w:w="9639" w:type="dxa"/>
          </w:tcPr>
          <w:p w:rsidR="004E1377" w:rsidRPr="008434E3" w:rsidRDefault="004E1377" w:rsidP="00C91CBF">
            <w:pPr>
              <w:pStyle w:val="Vbornadpis"/>
              <w:rPr>
                <w:rFonts w:cs="Arial"/>
              </w:rPr>
            </w:pPr>
          </w:p>
          <w:p w:rsidR="004E1377" w:rsidRPr="008434E3" w:rsidRDefault="004E1377" w:rsidP="00C91CBF">
            <w:pPr>
              <w:pStyle w:val="Vbornadpis"/>
              <w:rPr>
                <w:rFonts w:cs="Arial"/>
              </w:rPr>
            </w:pPr>
            <w:r w:rsidRPr="008434E3">
              <w:rPr>
                <w:rFonts w:cs="Arial"/>
              </w:rPr>
              <w:t xml:space="preserve">Zápis č. </w:t>
            </w:r>
            <w:r w:rsidR="00BE4063" w:rsidRPr="008434E3">
              <w:rPr>
                <w:rFonts w:cs="Arial"/>
              </w:rPr>
              <w:t>1</w:t>
            </w:r>
            <w:r w:rsidR="005C4AFB">
              <w:rPr>
                <w:rFonts w:cs="Arial"/>
              </w:rPr>
              <w:t>5</w:t>
            </w:r>
          </w:p>
          <w:p w:rsidR="004E1377" w:rsidRPr="008434E3" w:rsidRDefault="004E1377" w:rsidP="00C91CBF">
            <w:pPr>
              <w:pStyle w:val="Vbornadpis"/>
              <w:rPr>
                <w:rFonts w:cs="Arial"/>
              </w:rPr>
            </w:pPr>
            <w:r w:rsidRPr="008434E3">
              <w:rPr>
                <w:rFonts w:cs="Arial"/>
              </w:rPr>
              <w:t xml:space="preserve">ze zasedání Výboru </w:t>
            </w:r>
            <w:r w:rsidR="00BE4063" w:rsidRPr="008434E3">
              <w:rPr>
                <w:rFonts w:cs="Arial"/>
              </w:rPr>
              <w:t>kontrolního</w:t>
            </w:r>
          </w:p>
          <w:p w:rsidR="004E1377" w:rsidRPr="008434E3" w:rsidRDefault="004E1377" w:rsidP="00C91CBF">
            <w:pPr>
              <w:pStyle w:val="Vbornadpis"/>
              <w:rPr>
                <w:rFonts w:cs="Arial"/>
              </w:rPr>
            </w:pPr>
            <w:r w:rsidRPr="008434E3">
              <w:rPr>
                <w:rFonts w:cs="Arial"/>
              </w:rPr>
              <w:t>Zastupitelstva Olomouckého kraje</w:t>
            </w:r>
          </w:p>
          <w:p w:rsidR="004E1377" w:rsidRPr="008434E3" w:rsidRDefault="004E1377" w:rsidP="00C91CBF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8434E3">
              <w:rPr>
                <w:rFonts w:ascii="Arial" w:hAnsi="Arial" w:cs="Arial"/>
                <w:b/>
                <w:sz w:val="32"/>
                <w:szCs w:val="20"/>
              </w:rPr>
              <w:t>ze dne</w:t>
            </w:r>
            <w:r w:rsidRPr="008434E3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</w:t>
            </w:r>
            <w:r w:rsidR="0015305C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5C4AFB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Pr="008434E3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5C4AFB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Pr="008434E3">
              <w:rPr>
                <w:rFonts w:ascii="Arial" w:hAnsi="Arial" w:cs="Arial"/>
                <w:b/>
                <w:sz w:val="32"/>
                <w:szCs w:val="32"/>
              </w:rPr>
              <w:t>. 202</w:t>
            </w:r>
            <w:r w:rsidR="00BE4063" w:rsidRPr="008434E3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  <w:p w:rsidR="004E1377" w:rsidRPr="008434E3" w:rsidRDefault="004E1377" w:rsidP="00C91CBF">
            <w:pPr>
              <w:pStyle w:val="Vbornadpis"/>
              <w:rPr>
                <w:rFonts w:cs="Arial"/>
              </w:rPr>
            </w:pPr>
          </w:p>
        </w:tc>
      </w:tr>
    </w:tbl>
    <w:p w:rsidR="00975D37" w:rsidRPr="008434E3" w:rsidRDefault="00975D37">
      <w:pPr>
        <w:pStyle w:val="Zkladntext"/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1"/>
        <w:gridCol w:w="5037"/>
      </w:tblGrid>
      <w:tr w:rsidR="00AD0C3F" w:rsidRPr="008434E3" w:rsidTr="00BE4063">
        <w:tc>
          <w:tcPr>
            <w:tcW w:w="4601" w:type="dxa"/>
          </w:tcPr>
          <w:p w:rsidR="00975D37" w:rsidRPr="008434E3" w:rsidRDefault="00975D37">
            <w:pPr>
              <w:pStyle w:val="Vborptomni"/>
            </w:pPr>
            <w:r w:rsidRPr="008434E3">
              <w:t>Přítomni:</w:t>
            </w:r>
          </w:p>
        </w:tc>
        <w:tc>
          <w:tcPr>
            <w:tcW w:w="5037" w:type="dxa"/>
          </w:tcPr>
          <w:p w:rsidR="00975D37" w:rsidRPr="008434E3" w:rsidRDefault="00975D37">
            <w:pPr>
              <w:pStyle w:val="Vborptomni"/>
            </w:pPr>
            <w:r w:rsidRPr="008434E3">
              <w:t>Nepřítomni:</w:t>
            </w:r>
          </w:p>
        </w:tc>
      </w:tr>
      <w:tr w:rsidR="00AD0C3F" w:rsidRPr="008434E3" w:rsidTr="00BE4063">
        <w:tc>
          <w:tcPr>
            <w:tcW w:w="4601" w:type="dxa"/>
            <w:vAlign w:val="center"/>
          </w:tcPr>
          <w:p w:rsidR="00BE4063" w:rsidRPr="0015305C" w:rsidRDefault="00BE4063" w:rsidP="0015305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JUDr. Vladimír Lichnovský</w:t>
            </w:r>
          </w:p>
        </w:tc>
        <w:tc>
          <w:tcPr>
            <w:tcW w:w="5037" w:type="dxa"/>
          </w:tcPr>
          <w:p w:rsidR="00BE4063" w:rsidRPr="008434E3" w:rsidRDefault="0015305C" w:rsidP="0015305C">
            <w:pPr>
              <w:pStyle w:val="Vborptomnitext"/>
              <w:spacing w:before="120" w:after="0"/>
              <w:rPr>
                <w:rFonts w:cs="Arial"/>
              </w:rPr>
            </w:pPr>
            <w:r w:rsidRPr="008434E3">
              <w:rPr>
                <w:rFonts w:cs="Arial"/>
                <w:szCs w:val="22"/>
              </w:rPr>
              <w:t xml:space="preserve">Zdeněk </w:t>
            </w:r>
            <w:proofErr w:type="spellStart"/>
            <w:r w:rsidRPr="008434E3">
              <w:rPr>
                <w:rFonts w:cs="Arial"/>
                <w:szCs w:val="22"/>
              </w:rPr>
              <w:t>Šestořád</w:t>
            </w:r>
            <w:proofErr w:type="spellEnd"/>
          </w:p>
        </w:tc>
      </w:tr>
      <w:tr w:rsidR="00AD0C3F" w:rsidRPr="008434E3" w:rsidTr="00BE4063">
        <w:tc>
          <w:tcPr>
            <w:tcW w:w="4601" w:type="dxa"/>
            <w:vAlign w:val="center"/>
          </w:tcPr>
          <w:p w:rsidR="00E61AAE" w:rsidRPr="0015305C" w:rsidRDefault="00E61AAE" w:rsidP="0015305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David Alt</w:t>
            </w:r>
          </w:p>
        </w:tc>
        <w:tc>
          <w:tcPr>
            <w:tcW w:w="5037" w:type="dxa"/>
          </w:tcPr>
          <w:p w:rsidR="00E61AAE" w:rsidRPr="008434E3" w:rsidRDefault="00E61AAE" w:rsidP="0015305C">
            <w:pPr>
              <w:pStyle w:val="Vborptomnitext"/>
              <w:spacing w:before="120" w:after="0"/>
              <w:rPr>
                <w:rFonts w:cs="Arial"/>
              </w:rPr>
            </w:pPr>
          </w:p>
        </w:tc>
      </w:tr>
      <w:tr w:rsidR="005C4AFB" w:rsidRPr="008434E3" w:rsidTr="00BE4063"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Tomáš Dostal</w:t>
            </w:r>
          </w:p>
        </w:tc>
        <w:tc>
          <w:tcPr>
            <w:tcW w:w="5037" w:type="dxa"/>
          </w:tcPr>
          <w:p w:rsidR="005C4AFB" w:rsidRPr="0015305C" w:rsidRDefault="005C4AFB" w:rsidP="005C4AFB">
            <w:pPr>
              <w:pStyle w:val="Vborptomnitext"/>
              <w:spacing w:before="120" w:after="0"/>
              <w:rPr>
                <w:rFonts w:cs="Arial"/>
                <w:b/>
                <w:szCs w:val="22"/>
              </w:rPr>
            </w:pPr>
            <w:r w:rsidRPr="0015305C">
              <w:rPr>
                <w:b/>
              </w:rPr>
              <w:t>Omluveni:</w:t>
            </w:r>
          </w:p>
        </w:tc>
      </w:tr>
      <w:tr w:rsidR="005C4AFB" w:rsidRPr="008434E3" w:rsidTr="00BE4063"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Michal Drozd</w:t>
            </w:r>
          </w:p>
        </w:tc>
        <w:tc>
          <w:tcPr>
            <w:tcW w:w="5037" w:type="dxa"/>
          </w:tcPr>
          <w:p w:rsidR="005C4AFB" w:rsidRPr="005C4AFB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Mgr. Petr Caletka</w:t>
            </w:r>
          </w:p>
        </w:tc>
      </w:tr>
      <w:tr w:rsidR="005C4AFB" w:rsidRPr="008434E3" w:rsidTr="00BE4063"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5C4AFB">
              <w:rPr>
                <w:rFonts w:ascii="Arial" w:hAnsi="Arial" w:cs="Arial"/>
                <w:sz w:val="22"/>
                <w:szCs w:val="22"/>
              </w:rPr>
              <w:t xml:space="preserve">Mgr. Miroslava </w:t>
            </w:r>
            <w:proofErr w:type="spellStart"/>
            <w:r w:rsidRPr="005C4AFB">
              <w:rPr>
                <w:rFonts w:ascii="Arial" w:hAnsi="Arial" w:cs="Arial"/>
                <w:sz w:val="22"/>
                <w:szCs w:val="22"/>
              </w:rPr>
              <w:t>Ferancová</w:t>
            </w:r>
            <w:proofErr w:type="spellEnd"/>
          </w:p>
        </w:tc>
        <w:tc>
          <w:tcPr>
            <w:tcW w:w="5037" w:type="dxa"/>
          </w:tcPr>
          <w:p w:rsidR="005C4AFB" w:rsidRPr="005C4AFB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Milan Klimeš</w:t>
            </w:r>
          </w:p>
        </w:tc>
      </w:tr>
      <w:tr w:rsidR="005C4AFB" w:rsidRPr="008434E3" w:rsidTr="00BE4063"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David Hošek</w:t>
            </w:r>
          </w:p>
        </w:tc>
        <w:tc>
          <w:tcPr>
            <w:tcW w:w="5037" w:type="dxa"/>
          </w:tcPr>
          <w:p w:rsidR="005C4AFB" w:rsidRPr="005C4AFB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Mgr. Petr Pachta</w:t>
            </w:r>
          </w:p>
        </w:tc>
      </w:tr>
      <w:tr w:rsidR="005C4AFB" w:rsidRPr="008434E3" w:rsidTr="00BE4063">
        <w:tc>
          <w:tcPr>
            <w:tcW w:w="4601" w:type="dxa"/>
            <w:vAlign w:val="center"/>
          </w:tcPr>
          <w:p w:rsidR="005C4AFB" w:rsidRPr="005C4AFB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 xml:space="preserve">Radek </w:t>
            </w:r>
            <w:proofErr w:type="spellStart"/>
            <w:r w:rsidRPr="0015305C">
              <w:rPr>
                <w:rFonts w:ascii="Arial" w:hAnsi="Arial" w:cs="Arial"/>
                <w:sz w:val="22"/>
                <w:szCs w:val="22"/>
              </w:rPr>
              <w:t>Ocelák</w:t>
            </w:r>
            <w:proofErr w:type="spellEnd"/>
            <w:r w:rsidRPr="0015305C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15305C">
              <w:rPr>
                <w:rFonts w:ascii="Arial" w:hAnsi="Arial" w:cs="Arial"/>
                <w:sz w:val="22"/>
                <w:szCs w:val="22"/>
              </w:rPr>
              <w:t>M.Sc</w:t>
            </w:r>
            <w:proofErr w:type="spellEnd"/>
            <w:proofErr w:type="gramEnd"/>
            <w:r w:rsidRPr="0015305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037" w:type="dxa"/>
          </w:tcPr>
          <w:p w:rsidR="005C4AFB" w:rsidRPr="0015305C" w:rsidRDefault="005C4AFB" w:rsidP="005C4AFB">
            <w:pPr>
              <w:pStyle w:val="Vborptomni"/>
              <w:spacing w:before="120" w:after="0"/>
              <w:rPr>
                <w:b w:val="0"/>
                <w:szCs w:val="22"/>
              </w:rPr>
            </w:pPr>
          </w:p>
        </w:tc>
      </w:tr>
      <w:tr w:rsidR="005C4AFB" w:rsidRPr="008434E3" w:rsidTr="003C668E"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5C4AFB">
              <w:rPr>
                <w:rFonts w:ascii="Arial" w:hAnsi="Arial" w:cs="Arial"/>
                <w:sz w:val="22"/>
                <w:szCs w:val="22"/>
              </w:rPr>
              <w:t>Ing. Stanislav Orság</w:t>
            </w:r>
          </w:p>
        </w:tc>
        <w:tc>
          <w:tcPr>
            <w:tcW w:w="5037" w:type="dxa"/>
            <w:vAlign w:val="center"/>
          </w:tcPr>
          <w:p w:rsidR="005C4AFB" w:rsidRPr="0015305C" w:rsidRDefault="005C4AFB" w:rsidP="005C4AFB">
            <w:pPr>
              <w:pStyle w:val="Vborptomni"/>
              <w:spacing w:before="120" w:after="0"/>
              <w:rPr>
                <w:b w:val="0"/>
              </w:rPr>
            </w:pPr>
            <w:r w:rsidRPr="008434E3">
              <w:t>Hosté:</w:t>
            </w:r>
          </w:p>
        </w:tc>
      </w:tr>
      <w:tr w:rsidR="005C4AFB" w:rsidRPr="008434E3" w:rsidTr="0015305C">
        <w:trPr>
          <w:trHeight w:val="402"/>
        </w:trPr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5C4AFB">
              <w:rPr>
                <w:rFonts w:ascii="Arial" w:hAnsi="Arial" w:cs="Arial"/>
                <w:sz w:val="22"/>
                <w:szCs w:val="22"/>
              </w:rPr>
              <w:t>PhDr. Petr Sokol, Ph.D.</w:t>
            </w:r>
          </w:p>
        </w:tc>
        <w:tc>
          <w:tcPr>
            <w:tcW w:w="5037" w:type="dxa"/>
          </w:tcPr>
          <w:p w:rsidR="005C4AFB" w:rsidRPr="008434E3" w:rsidRDefault="005C4AFB" w:rsidP="005C4AFB">
            <w:pPr>
              <w:pStyle w:val="Vborptomnitext"/>
              <w:spacing w:before="120" w:after="0"/>
              <w:rPr>
                <w:rFonts w:cs="Arial"/>
                <w:szCs w:val="22"/>
              </w:rPr>
            </w:pPr>
          </w:p>
        </w:tc>
      </w:tr>
      <w:tr w:rsidR="005C4AFB" w:rsidRPr="008434E3" w:rsidTr="0015305C">
        <w:trPr>
          <w:trHeight w:val="307"/>
        </w:trPr>
        <w:tc>
          <w:tcPr>
            <w:tcW w:w="4601" w:type="dxa"/>
            <w:vAlign w:val="center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Ing. Michal Tichý</w:t>
            </w:r>
          </w:p>
        </w:tc>
        <w:tc>
          <w:tcPr>
            <w:tcW w:w="5037" w:type="dxa"/>
            <w:vAlign w:val="center"/>
          </w:tcPr>
          <w:p w:rsidR="005C4AFB" w:rsidRPr="008434E3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4AFB" w:rsidRPr="008434E3" w:rsidTr="00AA74F0">
        <w:tc>
          <w:tcPr>
            <w:tcW w:w="4601" w:type="dxa"/>
          </w:tcPr>
          <w:p w:rsidR="005C4AFB" w:rsidRPr="0015305C" w:rsidRDefault="005C4AFB" w:rsidP="005C4AF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5305C">
              <w:rPr>
                <w:rFonts w:ascii="Arial" w:hAnsi="Arial" w:cs="Arial"/>
                <w:sz w:val="22"/>
                <w:szCs w:val="22"/>
              </w:rPr>
              <w:t>Radek Vojtek</w:t>
            </w:r>
          </w:p>
        </w:tc>
        <w:tc>
          <w:tcPr>
            <w:tcW w:w="5037" w:type="dxa"/>
          </w:tcPr>
          <w:p w:rsidR="005C4AFB" w:rsidRPr="008434E3" w:rsidRDefault="005C4AFB" w:rsidP="005C4AFB">
            <w:pPr>
              <w:pStyle w:val="Vborptomni"/>
              <w:spacing w:before="120" w:after="0"/>
              <w:rPr>
                <w:szCs w:val="22"/>
              </w:rPr>
            </w:pPr>
          </w:p>
        </w:tc>
      </w:tr>
    </w:tbl>
    <w:p w:rsidR="00975D37" w:rsidRPr="008434E3" w:rsidRDefault="00975D37" w:rsidP="00DC382B">
      <w:pPr>
        <w:pStyle w:val="Vborprogram"/>
        <w:spacing w:before="720"/>
        <w:rPr>
          <w:rFonts w:cs="Arial"/>
          <w:sz w:val="22"/>
          <w:szCs w:val="22"/>
        </w:rPr>
      </w:pPr>
      <w:r w:rsidRPr="008434E3">
        <w:rPr>
          <w:rFonts w:cs="Arial"/>
          <w:sz w:val="22"/>
          <w:szCs w:val="22"/>
        </w:rPr>
        <w:t>Program:</w:t>
      </w:r>
    </w:p>
    <w:p w:rsidR="00FA2B2C" w:rsidRDefault="00FA2B2C" w:rsidP="00FA2B2C">
      <w:pPr>
        <w:pStyle w:val="slo1text"/>
        <w:numPr>
          <w:ilvl w:val="0"/>
          <w:numId w:val="26"/>
        </w:numPr>
        <w:rPr>
          <w:noProof w:val="0"/>
        </w:rPr>
      </w:pPr>
      <w:r>
        <w:rPr>
          <w:noProof w:val="0"/>
        </w:rPr>
        <w:t>Zahájení a schválení programu</w:t>
      </w:r>
    </w:p>
    <w:p w:rsidR="00FA2B2C" w:rsidRDefault="00FA2B2C" w:rsidP="00FA2B2C">
      <w:pPr>
        <w:pStyle w:val="slo1text"/>
        <w:numPr>
          <w:ilvl w:val="0"/>
          <w:numId w:val="26"/>
        </w:numPr>
        <w:spacing w:line="265" w:lineRule="auto"/>
        <w:rPr>
          <w:noProof w:val="0"/>
        </w:rPr>
      </w:pPr>
      <w:r w:rsidRPr="0001191D">
        <w:rPr>
          <w:noProof w:val="0"/>
        </w:rPr>
        <w:t xml:space="preserve">Kontrola plnění usnesení    </w:t>
      </w:r>
    </w:p>
    <w:p w:rsidR="00FA2B2C" w:rsidRDefault="00FA2B2C" w:rsidP="00FA2B2C">
      <w:pPr>
        <w:pStyle w:val="slo1text"/>
        <w:numPr>
          <w:ilvl w:val="0"/>
          <w:numId w:val="26"/>
        </w:numPr>
        <w:rPr>
          <w:noProof w:val="0"/>
        </w:rPr>
      </w:pPr>
      <w:r w:rsidRPr="0001191D">
        <w:rPr>
          <w:noProof w:val="0"/>
        </w:rPr>
        <w:t>Informace ze zasedání Zastupitelstva Olomouckého kraje</w:t>
      </w:r>
    </w:p>
    <w:p w:rsidR="00FA2B2C" w:rsidRPr="00270156" w:rsidRDefault="00FA2B2C" w:rsidP="00FA2B2C">
      <w:pPr>
        <w:pStyle w:val="slo1text"/>
        <w:numPr>
          <w:ilvl w:val="0"/>
          <w:numId w:val="26"/>
        </w:numPr>
      </w:pPr>
      <w:r w:rsidRPr="00270156">
        <w:t>Vyjádření ředitele Krajského úřadu Olomouckého kraje k zápis</w:t>
      </w:r>
      <w:r>
        <w:t>ům</w:t>
      </w:r>
      <w:r w:rsidRPr="00270156">
        <w:t xml:space="preserve"> z proveden</w:t>
      </w:r>
      <w:r>
        <w:t>ých</w:t>
      </w:r>
      <w:r w:rsidRPr="00270156">
        <w:t xml:space="preserve"> kontrol</w:t>
      </w:r>
    </w:p>
    <w:p w:rsidR="00FA2B2C" w:rsidRPr="00270156" w:rsidRDefault="00FA2B2C" w:rsidP="00FA2B2C">
      <w:pPr>
        <w:pStyle w:val="slo1text"/>
        <w:numPr>
          <w:ilvl w:val="0"/>
          <w:numId w:val="26"/>
        </w:numPr>
        <w:rPr>
          <w:noProof w:val="0"/>
        </w:rPr>
      </w:pPr>
      <w:r w:rsidRPr="00270156">
        <w:rPr>
          <w:noProof w:val="0"/>
        </w:rPr>
        <w:t>Informace o kontrolní činnosti výboru</w:t>
      </w:r>
    </w:p>
    <w:p w:rsidR="00FA2B2C" w:rsidRPr="00E906F6" w:rsidRDefault="00FA2B2C" w:rsidP="00FA2B2C">
      <w:pPr>
        <w:pStyle w:val="slo1text"/>
        <w:numPr>
          <w:ilvl w:val="0"/>
          <w:numId w:val="26"/>
        </w:numPr>
        <w:rPr>
          <w:noProof w:val="0"/>
        </w:rPr>
      </w:pPr>
      <w:r w:rsidRPr="00E906F6">
        <w:rPr>
          <w:noProof w:val="0"/>
        </w:rPr>
        <w:t>Návrhy na kontrolní činnost výboru</w:t>
      </w:r>
    </w:p>
    <w:p w:rsidR="00FA2B2C" w:rsidRDefault="00FA2B2C" w:rsidP="00FA2B2C">
      <w:pPr>
        <w:pStyle w:val="slo1text"/>
        <w:numPr>
          <w:ilvl w:val="0"/>
          <w:numId w:val="26"/>
        </w:numPr>
        <w:rPr>
          <w:noProof w:val="0"/>
        </w:rPr>
      </w:pPr>
      <w:r>
        <w:rPr>
          <w:noProof w:val="0"/>
        </w:rPr>
        <w:t>Různé</w:t>
      </w:r>
    </w:p>
    <w:p w:rsidR="00FA2B2C" w:rsidRDefault="00FA2B2C" w:rsidP="00FA2B2C">
      <w:pPr>
        <w:pStyle w:val="slo1text"/>
        <w:numPr>
          <w:ilvl w:val="0"/>
          <w:numId w:val="26"/>
        </w:numPr>
      </w:pPr>
      <w:r>
        <w:t>Závěr</w:t>
      </w:r>
    </w:p>
    <w:p w:rsidR="00975D37" w:rsidRPr="00A65104" w:rsidRDefault="00975D37">
      <w:pPr>
        <w:pStyle w:val="Vborzpis"/>
        <w:rPr>
          <w:sz w:val="22"/>
          <w:szCs w:val="22"/>
        </w:rPr>
      </w:pPr>
      <w:r w:rsidRPr="008434E3">
        <w:rPr>
          <w:sz w:val="22"/>
          <w:szCs w:val="22"/>
        </w:rPr>
        <w:br w:type="page"/>
      </w:r>
      <w:r w:rsidRPr="00A65104">
        <w:rPr>
          <w:sz w:val="22"/>
          <w:szCs w:val="22"/>
        </w:rPr>
        <w:lastRenderedPageBreak/>
        <w:t>Zápis:</w:t>
      </w:r>
    </w:p>
    <w:p w:rsidR="00BC2A4B" w:rsidRPr="00A65104" w:rsidRDefault="00BC2A4B" w:rsidP="00A37292">
      <w:pPr>
        <w:pStyle w:val="Znak2odsazen1text"/>
        <w:numPr>
          <w:ilvl w:val="0"/>
          <w:numId w:val="27"/>
        </w:numPr>
        <w:spacing w:before="24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Zahájení a schválení programu</w:t>
      </w:r>
    </w:p>
    <w:p w:rsidR="00BC2A4B" w:rsidRPr="00A65104" w:rsidRDefault="00BC2A4B" w:rsidP="00945916">
      <w:pPr>
        <w:pStyle w:val="slo1text"/>
        <w:tabs>
          <w:tab w:val="clear" w:pos="567"/>
        </w:tabs>
        <w:spacing w:before="120"/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>Zasedání zahájil a řídil předseda kontrolního výboru JUDr. V</w:t>
      </w:r>
      <w:r w:rsidR="00A10D64" w:rsidRPr="00A65104">
        <w:rPr>
          <w:sz w:val="22"/>
          <w:szCs w:val="22"/>
        </w:rPr>
        <w:t xml:space="preserve">ladimír Lichnovský. V úvodu </w:t>
      </w:r>
      <w:r w:rsidRPr="00A65104">
        <w:rPr>
          <w:sz w:val="22"/>
          <w:szCs w:val="22"/>
        </w:rPr>
        <w:t>zasedání přivítal</w:t>
      </w:r>
      <w:r w:rsidR="00945916" w:rsidRPr="00A65104">
        <w:rPr>
          <w:rFonts w:cs="Arial"/>
          <w:bCs/>
          <w:sz w:val="22"/>
          <w:szCs w:val="22"/>
        </w:rPr>
        <w:t xml:space="preserve"> členy kontrolního výboru a </w:t>
      </w:r>
      <w:r w:rsidR="0028722B" w:rsidRPr="00A65104">
        <w:rPr>
          <w:rFonts w:cs="Arial"/>
          <w:bCs/>
          <w:sz w:val="22"/>
          <w:szCs w:val="22"/>
        </w:rPr>
        <w:t>garanta kontrolního výboru Ing. Petra Lyska</w:t>
      </w:r>
      <w:r w:rsidR="009D2523">
        <w:rPr>
          <w:rFonts w:cs="Arial"/>
          <w:bCs/>
          <w:sz w:val="22"/>
          <w:szCs w:val="22"/>
        </w:rPr>
        <w:t xml:space="preserve">. </w:t>
      </w:r>
      <w:r w:rsidR="009B5F02">
        <w:rPr>
          <w:rFonts w:cs="Arial"/>
          <w:bCs/>
          <w:sz w:val="22"/>
          <w:szCs w:val="22"/>
        </w:rPr>
        <w:t xml:space="preserve">Následně seznámil členy kontrolního výboru </w:t>
      </w:r>
      <w:r w:rsidRPr="00A65104">
        <w:rPr>
          <w:sz w:val="22"/>
          <w:szCs w:val="22"/>
        </w:rPr>
        <w:t xml:space="preserve">s programem </w:t>
      </w:r>
      <w:r w:rsidR="00A10D64" w:rsidRPr="00A65104">
        <w:rPr>
          <w:sz w:val="22"/>
          <w:szCs w:val="22"/>
        </w:rPr>
        <w:t>1</w:t>
      </w:r>
      <w:r w:rsidR="00FA2B2C" w:rsidRPr="00A65104">
        <w:rPr>
          <w:sz w:val="22"/>
          <w:szCs w:val="22"/>
        </w:rPr>
        <w:t>5</w:t>
      </w:r>
      <w:r w:rsidR="00A10D64" w:rsidRPr="00A65104">
        <w:rPr>
          <w:sz w:val="22"/>
          <w:szCs w:val="22"/>
        </w:rPr>
        <w:t xml:space="preserve">. </w:t>
      </w:r>
      <w:r w:rsidRPr="00A65104">
        <w:rPr>
          <w:sz w:val="22"/>
          <w:szCs w:val="22"/>
        </w:rPr>
        <w:t xml:space="preserve">zasedání výboru.  Členové kontrolního výboru neměli k programu žádné návrhy. </w:t>
      </w:r>
    </w:p>
    <w:p w:rsidR="00BC2A4B" w:rsidRPr="00A65104" w:rsidRDefault="00BC2A4B" w:rsidP="00BC2A4B">
      <w:pPr>
        <w:pStyle w:val="slo1text"/>
        <w:tabs>
          <w:tab w:val="clear" w:pos="567"/>
        </w:tabs>
        <w:spacing w:before="120"/>
        <w:ind w:firstLine="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Kontrolní výbor Zastupitelstva Olomouckého kraje schvaluje program 1</w:t>
      </w:r>
      <w:r w:rsidR="00FA2B2C" w:rsidRPr="00A65104">
        <w:rPr>
          <w:b/>
          <w:sz w:val="22"/>
          <w:szCs w:val="22"/>
        </w:rPr>
        <w:t>5</w:t>
      </w:r>
      <w:r w:rsidRPr="00A65104">
        <w:rPr>
          <w:b/>
          <w:sz w:val="22"/>
          <w:szCs w:val="22"/>
        </w:rPr>
        <w:t xml:space="preserve">. zasedání Kontrolního výboru Zastupitelstva Olomouckého kraje. </w:t>
      </w:r>
    </w:p>
    <w:p w:rsidR="00C757BB" w:rsidRPr="00A65104" w:rsidRDefault="00BC2A4B" w:rsidP="00C757BB">
      <w:pPr>
        <w:pStyle w:val="Znak2odsazen1text"/>
        <w:numPr>
          <w:ilvl w:val="0"/>
          <w:numId w:val="0"/>
        </w:numPr>
        <w:spacing w:after="0"/>
        <w:ind w:left="360" w:firstLine="207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Přítomno </w:t>
      </w:r>
      <w:r w:rsidR="00945916" w:rsidRPr="00A65104">
        <w:rPr>
          <w:b/>
          <w:sz w:val="22"/>
          <w:szCs w:val="22"/>
        </w:rPr>
        <w:t>1</w:t>
      </w:r>
      <w:r w:rsidR="00FA2B2C" w:rsidRPr="00A65104">
        <w:rPr>
          <w:b/>
          <w:sz w:val="22"/>
          <w:szCs w:val="22"/>
        </w:rPr>
        <w:t>0</w:t>
      </w:r>
      <w:r w:rsidRPr="00A65104">
        <w:rPr>
          <w:b/>
          <w:sz w:val="22"/>
          <w:szCs w:val="22"/>
        </w:rPr>
        <w:t xml:space="preserve">, pro </w:t>
      </w:r>
      <w:r w:rsidR="00945916" w:rsidRPr="00A65104">
        <w:rPr>
          <w:b/>
          <w:sz w:val="22"/>
          <w:szCs w:val="22"/>
        </w:rPr>
        <w:t>1</w:t>
      </w:r>
      <w:r w:rsidR="00FA2B2C" w:rsidRPr="00A65104">
        <w:rPr>
          <w:b/>
          <w:sz w:val="22"/>
          <w:szCs w:val="22"/>
        </w:rPr>
        <w:t>0</w:t>
      </w:r>
      <w:r w:rsidRPr="00A65104">
        <w:rPr>
          <w:b/>
          <w:sz w:val="22"/>
          <w:szCs w:val="22"/>
        </w:rPr>
        <w:t>, proti 0, zdržel se 0, nehlasoval 0. Návrh byl přijat.</w:t>
      </w:r>
    </w:p>
    <w:p w:rsidR="006A75A2" w:rsidRPr="00A65104" w:rsidRDefault="006A75A2" w:rsidP="00A37292">
      <w:pPr>
        <w:pStyle w:val="Znak2odsazen1text"/>
        <w:numPr>
          <w:ilvl w:val="0"/>
          <w:numId w:val="27"/>
        </w:numPr>
        <w:spacing w:before="24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Kontrola plnění usnesení    </w:t>
      </w:r>
    </w:p>
    <w:p w:rsidR="006A75A2" w:rsidRPr="00A65104" w:rsidRDefault="006A75A2" w:rsidP="006A75A2">
      <w:pPr>
        <w:pStyle w:val="slo1text"/>
        <w:tabs>
          <w:tab w:val="clear" w:pos="567"/>
        </w:tabs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 xml:space="preserve">Plánované kontrolní akce byly uskutečněny. Podrobnější </w:t>
      </w:r>
      <w:r w:rsidR="005234AA" w:rsidRPr="00A65104">
        <w:rPr>
          <w:sz w:val="22"/>
          <w:szCs w:val="22"/>
        </w:rPr>
        <w:t>i</w:t>
      </w:r>
      <w:r w:rsidRPr="00A65104">
        <w:rPr>
          <w:sz w:val="22"/>
          <w:szCs w:val="22"/>
        </w:rPr>
        <w:t xml:space="preserve">nformace budou podány v rámci bodu </w:t>
      </w:r>
      <w:r w:rsidR="003A2747" w:rsidRPr="00A65104">
        <w:rPr>
          <w:sz w:val="22"/>
          <w:szCs w:val="22"/>
        </w:rPr>
        <w:t xml:space="preserve">č. </w:t>
      </w:r>
      <w:r w:rsidR="006F2263" w:rsidRPr="00A65104">
        <w:rPr>
          <w:sz w:val="22"/>
          <w:szCs w:val="22"/>
        </w:rPr>
        <w:t>5</w:t>
      </w:r>
      <w:r w:rsidR="00C31C0C" w:rsidRPr="00A65104">
        <w:rPr>
          <w:sz w:val="22"/>
          <w:szCs w:val="22"/>
        </w:rPr>
        <w:t>.</w:t>
      </w:r>
      <w:r w:rsidRPr="00A65104">
        <w:rPr>
          <w:sz w:val="22"/>
          <w:szCs w:val="22"/>
        </w:rPr>
        <w:t xml:space="preserve"> programu zasedání. </w:t>
      </w:r>
    </w:p>
    <w:p w:rsidR="00E16D8B" w:rsidRPr="00A65104" w:rsidRDefault="004C1981" w:rsidP="006A75A2">
      <w:pPr>
        <w:pStyle w:val="slo1text"/>
        <w:tabs>
          <w:tab w:val="clear" w:pos="567"/>
        </w:tabs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>V</w:t>
      </w:r>
      <w:r w:rsidR="006A75A2" w:rsidRPr="00A65104">
        <w:rPr>
          <w:sz w:val="22"/>
          <w:szCs w:val="22"/>
        </w:rPr>
        <w:t xml:space="preserve">yjádření </w:t>
      </w:r>
      <w:r w:rsidR="006F2263" w:rsidRPr="00A65104">
        <w:rPr>
          <w:sz w:val="22"/>
          <w:szCs w:val="22"/>
        </w:rPr>
        <w:t xml:space="preserve">ředitele krajského úřadu k zápisům z provedených kontrol </w:t>
      </w:r>
      <w:r w:rsidRPr="00A65104">
        <w:rPr>
          <w:sz w:val="22"/>
          <w:szCs w:val="22"/>
        </w:rPr>
        <w:t xml:space="preserve">bude členům </w:t>
      </w:r>
      <w:r w:rsidR="006A75A2" w:rsidRPr="00A65104">
        <w:rPr>
          <w:sz w:val="22"/>
          <w:szCs w:val="22"/>
        </w:rPr>
        <w:t xml:space="preserve"> kontrolního výboru </w:t>
      </w:r>
      <w:r w:rsidRPr="00A65104">
        <w:rPr>
          <w:sz w:val="22"/>
          <w:szCs w:val="22"/>
        </w:rPr>
        <w:t>předloženo</w:t>
      </w:r>
      <w:r w:rsidR="006A75A2" w:rsidRPr="00A65104">
        <w:rPr>
          <w:sz w:val="22"/>
          <w:szCs w:val="22"/>
        </w:rPr>
        <w:t xml:space="preserve"> v rámci bodu č. </w:t>
      </w:r>
      <w:r w:rsidR="006F2263" w:rsidRPr="00A65104">
        <w:rPr>
          <w:sz w:val="22"/>
          <w:szCs w:val="22"/>
        </w:rPr>
        <w:t>4</w:t>
      </w:r>
      <w:r w:rsidR="00C31C0C" w:rsidRPr="00A65104">
        <w:rPr>
          <w:sz w:val="22"/>
          <w:szCs w:val="22"/>
        </w:rPr>
        <w:t>.</w:t>
      </w:r>
      <w:r w:rsidRPr="00A65104">
        <w:rPr>
          <w:sz w:val="22"/>
          <w:szCs w:val="22"/>
        </w:rPr>
        <w:t xml:space="preserve"> programu </w:t>
      </w:r>
      <w:r w:rsidR="006A75A2" w:rsidRPr="00A65104">
        <w:rPr>
          <w:sz w:val="22"/>
          <w:szCs w:val="22"/>
        </w:rPr>
        <w:t>zasedání.</w:t>
      </w:r>
    </w:p>
    <w:p w:rsidR="00E16D8B" w:rsidRPr="00A65104" w:rsidRDefault="00E16D8B" w:rsidP="00E16D8B">
      <w:pPr>
        <w:pStyle w:val="slo1text"/>
        <w:numPr>
          <w:ilvl w:val="0"/>
          <w:numId w:val="26"/>
        </w:numPr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Informace ze zasedání Zastupitelstva Olomouckého kraje</w:t>
      </w:r>
    </w:p>
    <w:p w:rsidR="00E16D8B" w:rsidRPr="00A65104" w:rsidRDefault="00E16D8B" w:rsidP="00E16D8B">
      <w:pPr>
        <w:pStyle w:val="slo1text"/>
        <w:tabs>
          <w:tab w:val="clear" w:pos="567"/>
        </w:tabs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>Předseda kontrolního výboru informoval o bodech projednávaných na řádn</w:t>
      </w:r>
      <w:r w:rsidR="00153E96" w:rsidRPr="00A65104">
        <w:rPr>
          <w:sz w:val="22"/>
          <w:szCs w:val="22"/>
        </w:rPr>
        <w:t>ém zasedání</w:t>
      </w:r>
      <w:r w:rsidRPr="00A65104">
        <w:rPr>
          <w:sz w:val="22"/>
          <w:szCs w:val="22"/>
        </w:rPr>
        <w:t xml:space="preserve"> Zastupitelstva Olomouckého kraje </w:t>
      </w:r>
      <w:r w:rsidR="00153E96" w:rsidRPr="00A65104">
        <w:rPr>
          <w:sz w:val="22"/>
          <w:szCs w:val="22"/>
        </w:rPr>
        <w:t xml:space="preserve">dne </w:t>
      </w:r>
      <w:r w:rsidR="00FA2B2C" w:rsidRPr="00A65104">
        <w:rPr>
          <w:sz w:val="22"/>
          <w:szCs w:val="22"/>
        </w:rPr>
        <w:t>18</w:t>
      </w:r>
      <w:r w:rsidR="006F2263" w:rsidRPr="00A65104">
        <w:rPr>
          <w:sz w:val="22"/>
          <w:szCs w:val="22"/>
        </w:rPr>
        <w:t xml:space="preserve">. </w:t>
      </w:r>
      <w:r w:rsidR="00FA2B2C" w:rsidRPr="00A65104">
        <w:rPr>
          <w:sz w:val="22"/>
          <w:szCs w:val="22"/>
        </w:rPr>
        <w:t>9. 2023</w:t>
      </w:r>
      <w:r w:rsidR="00153E96" w:rsidRPr="00A65104">
        <w:rPr>
          <w:sz w:val="22"/>
          <w:szCs w:val="22"/>
        </w:rPr>
        <w:t>.</w:t>
      </w:r>
      <w:r w:rsidRPr="00A65104">
        <w:rPr>
          <w:sz w:val="22"/>
          <w:szCs w:val="22"/>
        </w:rPr>
        <w:t xml:space="preserve"> </w:t>
      </w:r>
    </w:p>
    <w:p w:rsidR="00595D91" w:rsidRPr="00A65104" w:rsidRDefault="00FA2B2C" w:rsidP="00E16D8B">
      <w:pPr>
        <w:pStyle w:val="slo1text"/>
        <w:tabs>
          <w:tab w:val="clear" w:pos="567"/>
        </w:tabs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>Z</w:t>
      </w:r>
      <w:r w:rsidR="00595D91" w:rsidRPr="00A65104">
        <w:rPr>
          <w:sz w:val="22"/>
          <w:szCs w:val="22"/>
        </w:rPr>
        <w:t>ápisy a usnesení ze zasedání Zastupitelstva Olomou</w:t>
      </w:r>
      <w:r w:rsidRPr="00A65104">
        <w:rPr>
          <w:sz w:val="22"/>
          <w:szCs w:val="22"/>
        </w:rPr>
        <w:t>ckého kraje jsou k dispozici na </w:t>
      </w:r>
      <w:r w:rsidR="00595D91" w:rsidRPr="00A65104">
        <w:rPr>
          <w:sz w:val="22"/>
          <w:szCs w:val="22"/>
        </w:rPr>
        <w:t xml:space="preserve">webových stránkách Olomouckého kraje. </w:t>
      </w:r>
    </w:p>
    <w:p w:rsidR="006A75A2" w:rsidRPr="00A65104" w:rsidRDefault="00153E96" w:rsidP="00153E96">
      <w:pPr>
        <w:pStyle w:val="slo1text"/>
        <w:numPr>
          <w:ilvl w:val="0"/>
          <w:numId w:val="26"/>
        </w:numPr>
        <w:spacing w:before="24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Vyjádření ředitele </w:t>
      </w:r>
      <w:r w:rsidR="009750DF" w:rsidRPr="00A65104">
        <w:rPr>
          <w:b/>
          <w:sz w:val="22"/>
          <w:szCs w:val="22"/>
        </w:rPr>
        <w:t xml:space="preserve">Krajského úřadu Olomouckého kraje </w:t>
      </w:r>
      <w:r w:rsidRPr="00A65104">
        <w:rPr>
          <w:b/>
          <w:sz w:val="22"/>
          <w:szCs w:val="22"/>
        </w:rPr>
        <w:t>k zápisům z provedených kontrol</w:t>
      </w:r>
      <w:r w:rsidR="006A75A2" w:rsidRPr="00A65104">
        <w:rPr>
          <w:b/>
          <w:sz w:val="22"/>
          <w:szCs w:val="22"/>
        </w:rPr>
        <w:t xml:space="preserve"> </w:t>
      </w:r>
    </w:p>
    <w:p w:rsidR="005C69C0" w:rsidRPr="00A65104" w:rsidRDefault="005C69C0" w:rsidP="005C69C0">
      <w:pPr>
        <w:pStyle w:val="Znak2odsazen1text"/>
        <w:numPr>
          <w:ilvl w:val="0"/>
          <w:numId w:val="0"/>
        </w:numPr>
        <w:spacing w:before="120"/>
        <w:ind w:left="567"/>
        <w:rPr>
          <w:sz w:val="22"/>
          <w:szCs w:val="22"/>
        </w:rPr>
      </w:pPr>
      <w:r w:rsidRPr="00A65104">
        <w:rPr>
          <w:sz w:val="22"/>
          <w:szCs w:val="22"/>
        </w:rPr>
        <w:t>Předseda kontrolního výboru seznámil členy kontrolního výboru s vyjádřením ředitele Krajského úřadu Olomouckého kraje Ing. Lubomíra Baláše k zápisům z kontrol plnění usnesení:</w:t>
      </w:r>
    </w:p>
    <w:p w:rsidR="00FA2B2C" w:rsidRPr="00A65104" w:rsidRDefault="009B5F02" w:rsidP="00A37292">
      <w:pPr>
        <w:pStyle w:val="Vbornzevusnesen"/>
        <w:numPr>
          <w:ilvl w:val="0"/>
          <w:numId w:val="28"/>
        </w:numPr>
        <w:spacing w:before="0"/>
        <w:ind w:left="786" w:hanging="219"/>
        <w:rPr>
          <w:b w:val="0"/>
          <w:iCs/>
          <w:noProof w:val="0"/>
          <w:sz w:val="22"/>
          <w:szCs w:val="22"/>
        </w:rPr>
      </w:pPr>
      <w:r>
        <w:rPr>
          <w:b w:val="0"/>
          <w:iCs/>
          <w:noProof w:val="0"/>
          <w:sz w:val="22"/>
          <w:szCs w:val="22"/>
        </w:rPr>
        <w:t xml:space="preserve"> </w:t>
      </w:r>
      <w:r w:rsidR="00FA2B2C" w:rsidRPr="00A65104">
        <w:rPr>
          <w:b w:val="0"/>
          <w:iCs/>
          <w:noProof w:val="0"/>
          <w:sz w:val="22"/>
          <w:szCs w:val="22"/>
        </w:rPr>
        <w:t>Rady Olomouckého kraje č. UR/59/48/2022 ze dne 25. 7. 2022 Zadávací řízení na zajištění</w:t>
      </w:r>
      <w:r>
        <w:rPr>
          <w:b w:val="0"/>
          <w:iCs/>
          <w:noProof w:val="0"/>
          <w:sz w:val="22"/>
          <w:szCs w:val="22"/>
        </w:rPr>
        <w:t xml:space="preserve"> </w:t>
      </w:r>
      <w:r w:rsidR="00FA2B2C" w:rsidRPr="00A65104">
        <w:rPr>
          <w:b w:val="0"/>
          <w:iCs/>
          <w:noProof w:val="0"/>
          <w:sz w:val="22"/>
          <w:szCs w:val="22"/>
        </w:rPr>
        <w:t>realizací veřejných zakázek, konkrétně veřejné zakázky Centrální nákup mobilních telekomunikačních služeb 2023 -2024</w:t>
      </w:r>
      <w:r>
        <w:rPr>
          <w:b w:val="0"/>
          <w:iCs/>
          <w:noProof w:val="0"/>
          <w:sz w:val="22"/>
          <w:szCs w:val="22"/>
        </w:rPr>
        <w:t>,</w:t>
      </w:r>
    </w:p>
    <w:p w:rsidR="00FA2B2C" w:rsidRPr="00A65104" w:rsidRDefault="009B5F02" w:rsidP="00A37292">
      <w:pPr>
        <w:pStyle w:val="Vbornzevusnesen"/>
        <w:numPr>
          <w:ilvl w:val="0"/>
          <w:numId w:val="28"/>
        </w:numPr>
        <w:ind w:left="786" w:hanging="21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FA2B2C" w:rsidRPr="00A65104">
        <w:rPr>
          <w:b w:val="0"/>
          <w:sz w:val="22"/>
          <w:szCs w:val="22"/>
        </w:rPr>
        <w:t>Zastupitelstva Olomouckého kraje č. UZ/9/25/2022 ze dne 11. 4. 2022 Dotační program 09_01 Podpora výstavby a oprav cyklostezek 2022 – vyhodnocení - Komunikace pro cyklisty Zábřeh – Postřelmov</w:t>
      </w:r>
      <w:r>
        <w:rPr>
          <w:b w:val="0"/>
          <w:sz w:val="22"/>
          <w:szCs w:val="22"/>
        </w:rPr>
        <w:t>.</w:t>
      </w:r>
      <w:r w:rsidR="00FA2B2C" w:rsidRPr="00A65104">
        <w:rPr>
          <w:b w:val="0"/>
          <w:sz w:val="22"/>
          <w:szCs w:val="22"/>
        </w:rPr>
        <w:t xml:space="preserve"> </w:t>
      </w:r>
    </w:p>
    <w:p w:rsidR="00584DC7" w:rsidRPr="00A65104" w:rsidRDefault="00584DC7" w:rsidP="005E5F52">
      <w:pPr>
        <w:pStyle w:val="Dopisosloven"/>
        <w:spacing w:before="120"/>
        <w:ind w:firstLine="567"/>
        <w:rPr>
          <w:sz w:val="22"/>
          <w:szCs w:val="22"/>
        </w:rPr>
      </w:pPr>
      <w:r w:rsidRPr="00A65104">
        <w:rPr>
          <w:sz w:val="22"/>
          <w:szCs w:val="22"/>
        </w:rPr>
        <w:t>Ředitel krajs</w:t>
      </w:r>
      <w:r w:rsidR="00C31C0C" w:rsidRPr="00A65104">
        <w:rPr>
          <w:sz w:val="22"/>
          <w:szCs w:val="22"/>
        </w:rPr>
        <w:t>kého úřadu vzal závěry kontrol</w:t>
      </w:r>
      <w:r w:rsidRPr="00A65104">
        <w:rPr>
          <w:sz w:val="22"/>
          <w:szCs w:val="22"/>
        </w:rPr>
        <w:t xml:space="preserve"> na vědomí a souhlas</w:t>
      </w:r>
      <w:r w:rsidR="00EB79F8" w:rsidRPr="00A65104">
        <w:rPr>
          <w:sz w:val="22"/>
          <w:szCs w:val="22"/>
        </w:rPr>
        <w:t>í</w:t>
      </w:r>
      <w:r w:rsidRPr="00A65104">
        <w:rPr>
          <w:sz w:val="22"/>
          <w:szCs w:val="22"/>
        </w:rPr>
        <w:t xml:space="preserve"> s nimi. </w:t>
      </w:r>
    </w:p>
    <w:p w:rsidR="005E5F52" w:rsidRPr="00A65104" w:rsidRDefault="005E5F52" w:rsidP="005E5F52">
      <w:pPr>
        <w:pStyle w:val="Vbornzevusnesen"/>
        <w:spacing w:before="240"/>
        <w:ind w:left="567" w:firstLine="0"/>
        <w:rPr>
          <w:sz w:val="22"/>
          <w:szCs w:val="22"/>
        </w:rPr>
      </w:pPr>
      <w:r w:rsidRPr="00A65104">
        <w:rPr>
          <w:sz w:val="22"/>
          <w:szCs w:val="22"/>
        </w:rPr>
        <w:t>Kontrolní výbor bere na vědomí</w:t>
      </w:r>
      <w:r w:rsidRPr="00A65104">
        <w:rPr>
          <w:spacing w:val="60"/>
          <w:sz w:val="22"/>
          <w:szCs w:val="22"/>
        </w:rPr>
        <w:t xml:space="preserve"> </w:t>
      </w:r>
      <w:r w:rsidRPr="00A65104">
        <w:rPr>
          <w:sz w:val="22"/>
          <w:szCs w:val="22"/>
        </w:rPr>
        <w:t>vyjádření ředitele Krajského úřadu Olomouckého kraje k zápisům z provedených kontrol:</w:t>
      </w:r>
    </w:p>
    <w:p w:rsidR="00FA2B2C" w:rsidRPr="00A65104" w:rsidRDefault="00FA2B2C" w:rsidP="00A37292">
      <w:pPr>
        <w:pStyle w:val="Vbornzevusnesen"/>
        <w:numPr>
          <w:ilvl w:val="0"/>
          <w:numId w:val="33"/>
        </w:numPr>
        <w:spacing w:before="0"/>
        <w:ind w:left="851" w:hanging="284"/>
        <w:rPr>
          <w:iCs/>
          <w:noProof w:val="0"/>
          <w:sz w:val="22"/>
          <w:szCs w:val="22"/>
        </w:rPr>
      </w:pPr>
      <w:r w:rsidRPr="00A65104">
        <w:rPr>
          <w:sz w:val="22"/>
          <w:szCs w:val="22"/>
        </w:rPr>
        <w:t xml:space="preserve">plnění usnesení </w:t>
      </w:r>
      <w:r w:rsidRPr="00A65104">
        <w:rPr>
          <w:iCs/>
          <w:noProof w:val="0"/>
          <w:sz w:val="22"/>
          <w:szCs w:val="22"/>
        </w:rPr>
        <w:t>Rady Olomouckého kraje č. UR/59/48/2022 ze dne 25. 7. 2022 Zadávací řízení na zajištění realizací veřejných zakázek, konkrétně veřejné zakázky Centrální nákup mobilních telekomunikačních služeb 2023 -2024</w:t>
      </w:r>
      <w:r w:rsidR="009B5F02">
        <w:rPr>
          <w:iCs/>
          <w:noProof w:val="0"/>
          <w:sz w:val="22"/>
          <w:szCs w:val="22"/>
        </w:rPr>
        <w:t>,</w:t>
      </w:r>
    </w:p>
    <w:p w:rsidR="00FA2B2C" w:rsidRPr="00A65104" w:rsidRDefault="00FA2B2C" w:rsidP="00A37292">
      <w:pPr>
        <w:pStyle w:val="Vbornzevusnesen"/>
        <w:numPr>
          <w:ilvl w:val="0"/>
          <w:numId w:val="33"/>
        </w:numPr>
        <w:ind w:left="851" w:hanging="284"/>
        <w:rPr>
          <w:sz w:val="22"/>
          <w:szCs w:val="22"/>
        </w:rPr>
      </w:pPr>
      <w:r w:rsidRPr="00A65104">
        <w:rPr>
          <w:sz w:val="22"/>
          <w:szCs w:val="22"/>
        </w:rPr>
        <w:t>plnění usnesení Zastupitelstva Olomouckého kraje č. UZ/9/25/2022 ze dne 11. 4. 2022 Dotační program 09_01 Podpora výstavby a oprav cyklostezek 2022 – vyhodnocení - Komunikace pro cyklisty Zábřeh – Postřelmov</w:t>
      </w:r>
      <w:r w:rsidR="009B5F02">
        <w:rPr>
          <w:sz w:val="22"/>
          <w:szCs w:val="22"/>
        </w:rPr>
        <w:t>,</w:t>
      </w:r>
      <w:r w:rsidRPr="00A65104">
        <w:rPr>
          <w:sz w:val="22"/>
          <w:szCs w:val="22"/>
        </w:rPr>
        <w:t xml:space="preserve"> </w:t>
      </w:r>
    </w:p>
    <w:p w:rsidR="005E5F52" w:rsidRPr="00A65104" w:rsidRDefault="007C3F3F" w:rsidP="005E5F52">
      <w:pPr>
        <w:pStyle w:val="slo1text"/>
        <w:tabs>
          <w:tab w:val="clear" w:pos="567"/>
        </w:tabs>
        <w:spacing w:before="120"/>
        <w:ind w:firstLine="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a </w:t>
      </w:r>
      <w:r w:rsidR="005E5F52" w:rsidRPr="00A65104">
        <w:rPr>
          <w:b/>
          <w:sz w:val="22"/>
          <w:szCs w:val="22"/>
        </w:rPr>
        <w:t xml:space="preserve">ukládá předsedovi kontrolního výboru předložit zápisy z provedených kontrol a vyjádření ředitele krajského úřadu v souladu se zákonem č. 129/2000 Sb., o krajích, ve znění pozdějších předpisů, Zastupitelstvu Olomouckého kraje.  </w:t>
      </w:r>
    </w:p>
    <w:p w:rsidR="00584DC7" w:rsidRPr="00A65104" w:rsidRDefault="005E5F52" w:rsidP="009D4BA2">
      <w:pPr>
        <w:pStyle w:val="Znak2odsazen1text"/>
        <w:numPr>
          <w:ilvl w:val="0"/>
          <w:numId w:val="0"/>
        </w:numPr>
        <w:spacing w:before="120" w:after="0"/>
        <w:ind w:left="567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Přítomno 1</w:t>
      </w:r>
      <w:r w:rsidR="00EB79F8" w:rsidRPr="00A65104">
        <w:rPr>
          <w:b/>
          <w:sz w:val="22"/>
          <w:szCs w:val="22"/>
        </w:rPr>
        <w:t>0</w:t>
      </w:r>
      <w:r w:rsidR="00584DC7" w:rsidRPr="00A65104">
        <w:rPr>
          <w:b/>
          <w:sz w:val="22"/>
          <w:szCs w:val="22"/>
        </w:rPr>
        <w:t>, pro 1</w:t>
      </w:r>
      <w:r w:rsidR="00EB79F8" w:rsidRPr="00A65104">
        <w:rPr>
          <w:b/>
          <w:sz w:val="22"/>
          <w:szCs w:val="22"/>
        </w:rPr>
        <w:t>0</w:t>
      </w:r>
      <w:r w:rsidR="00584DC7" w:rsidRPr="00A65104">
        <w:rPr>
          <w:b/>
          <w:sz w:val="22"/>
          <w:szCs w:val="22"/>
        </w:rPr>
        <w:t>, proti 0, zdržel se 0, nehlasoval 0. Návrh byl přijat.</w:t>
      </w:r>
    </w:p>
    <w:p w:rsidR="00EB79F8" w:rsidRPr="00A65104" w:rsidRDefault="00EB79F8" w:rsidP="009D4BA2">
      <w:pPr>
        <w:pStyle w:val="Znak2odsazen1text"/>
        <w:numPr>
          <w:ilvl w:val="0"/>
          <w:numId w:val="0"/>
        </w:numPr>
        <w:spacing w:before="120" w:after="0"/>
        <w:ind w:left="567"/>
        <w:rPr>
          <w:b/>
          <w:sz w:val="22"/>
          <w:szCs w:val="22"/>
        </w:rPr>
      </w:pPr>
    </w:p>
    <w:p w:rsidR="00EB79F8" w:rsidRPr="00A65104" w:rsidRDefault="00EB79F8" w:rsidP="009D4BA2">
      <w:pPr>
        <w:pStyle w:val="Znak2odsazen1text"/>
        <w:numPr>
          <w:ilvl w:val="0"/>
          <w:numId w:val="0"/>
        </w:numPr>
        <w:spacing w:before="120" w:after="0"/>
        <w:ind w:left="567"/>
        <w:rPr>
          <w:b/>
          <w:sz w:val="22"/>
          <w:szCs w:val="22"/>
        </w:rPr>
      </w:pPr>
    </w:p>
    <w:p w:rsidR="009D4BA2" w:rsidRPr="00A65104" w:rsidRDefault="009D4BA2" w:rsidP="009D4BA2">
      <w:pPr>
        <w:pStyle w:val="slo1text"/>
        <w:numPr>
          <w:ilvl w:val="0"/>
          <w:numId w:val="26"/>
        </w:numPr>
        <w:spacing w:before="24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Informace o kontrolní činnosti kontrolního výboru</w:t>
      </w:r>
    </w:p>
    <w:p w:rsidR="00336BD9" w:rsidRPr="00A65104" w:rsidRDefault="0062295F" w:rsidP="00336BD9">
      <w:pPr>
        <w:pStyle w:val="Znak2odsazen1text"/>
        <w:numPr>
          <w:ilvl w:val="0"/>
          <w:numId w:val="31"/>
        </w:numPr>
        <w:rPr>
          <w:rFonts w:cs="Arial"/>
          <w:sz w:val="22"/>
          <w:szCs w:val="22"/>
          <w:shd w:val="clear" w:color="auto" w:fill="FFFFFF"/>
        </w:rPr>
      </w:pPr>
      <w:r w:rsidRPr="00A65104">
        <w:rPr>
          <w:rFonts w:cs="Arial"/>
          <w:sz w:val="22"/>
          <w:szCs w:val="22"/>
          <w:shd w:val="clear" w:color="auto" w:fill="FFFFFF"/>
        </w:rPr>
        <w:t>Předseda kontr</w:t>
      </w:r>
      <w:r w:rsidR="00336BD9" w:rsidRPr="00A65104">
        <w:rPr>
          <w:rFonts w:cs="Arial"/>
          <w:sz w:val="22"/>
          <w:szCs w:val="22"/>
          <w:shd w:val="clear" w:color="auto" w:fill="FFFFFF"/>
        </w:rPr>
        <w:t xml:space="preserve">olního výboru JUDr. Vladimír Lichnovský podal </w:t>
      </w:r>
      <w:r w:rsidR="006F2263" w:rsidRPr="00A65104">
        <w:rPr>
          <w:rFonts w:cs="Arial"/>
          <w:sz w:val="22"/>
          <w:szCs w:val="22"/>
          <w:shd w:val="clear" w:color="auto" w:fill="FFFFFF"/>
        </w:rPr>
        <w:t xml:space="preserve">informaci o průběhu a výsledku </w:t>
      </w:r>
      <w:r w:rsidR="00336BD9" w:rsidRPr="00A65104">
        <w:rPr>
          <w:rFonts w:cs="Arial"/>
          <w:sz w:val="22"/>
          <w:szCs w:val="22"/>
          <w:shd w:val="clear" w:color="auto" w:fill="FFFFFF"/>
        </w:rPr>
        <w:t>kontroly plnění usnesení Rady Olomouckého kraje č. UR/37/7/2021 ze dne 6. 12. 2021 Medializace Olomouckého kraje prostřednictvím televizního vysílání v roce 2022.</w:t>
      </w:r>
    </w:p>
    <w:p w:rsidR="006F2263" w:rsidRPr="00A65104" w:rsidRDefault="006F2263" w:rsidP="00D919B1">
      <w:pPr>
        <w:pStyle w:val="Vbornzevusnesen"/>
        <w:ind w:left="720" w:firstLine="0"/>
        <w:rPr>
          <w:rFonts w:cs="Arial"/>
          <w:b w:val="0"/>
          <w:sz w:val="22"/>
          <w:szCs w:val="22"/>
          <w:shd w:val="clear" w:color="auto" w:fill="FFFFFF"/>
        </w:rPr>
      </w:pPr>
      <w:r w:rsidRPr="00A65104">
        <w:rPr>
          <w:rFonts w:cs="Arial"/>
          <w:b w:val="0"/>
          <w:sz w:val="22"/>
          <w:szCs w:val="22"/>
          <w:shd w:val="clear" w:color="auto" w:fill="FFFFFF"/>
        </w:rPr>
        <w:t xml:space="preserve">Kontrolu provedla dne </w:t>
      </w:r>
      <w:r w:rsidR="00336BD9" w:rsidRPr="00A65104">
        <w:rPr>
          <w:rFonts w:cs="Arial"/>
          <w:b w:val="0"/>
          <w:sz w:val="22"/>
          <w:szCs w:val="22"/>
          <w:shd w:val="clear" w:color="auto" w:fill="FFFFFF"/>
        </w:rPr>
        <w:t>31</w:t>
      </w:r>
      <w:r w:rsidRPr="00A65104">
        <w:rPr>
          <w:rFonts w:cs="Arial"/>
          <w:b w:val="0"/>
          <w:sz w:val="22"/>
          <w:szCs w:val="22"/>
          <w:shd w:val="clear" w:color="auto" w:fill="FFFFFF"/>
        </w:rPr>
        <w:t>. </w:t>
      </w:r>
      <w:r w:rsidR="00336BD9" w:rsidRPr="00A65104">
        <w:rPr>
          <w:rFonts w:cs="Arial"/>
          <w:b w:val="0"/>
          <w:sz w:val="22"/>
          <w:szCs w:val="22"/>
          <w:shd w:val="clear" w:color="auto" w:fill="FFFFFF"/>
        </w:rPr>
        <w:t>8</w:t>
      </w:r>
      <w:r w:rsidRPr="00A65104">
        <w:rPr>
          <w:rFonts w:cs="Arial"/>
          <w:b w:val="0"/>
          <w:sz w:val="22"/>
          <w:szCs w:val="22"/>
          <w:shd w:val="clear" w:color="auto" w:fill="FFFFFF"/>
        </w:rPr>
        <w:t xml:space="preserve">. 2023 kontrolní skupina ve složení </w:t>
      </w:r>
      <w:r w:rsidR="0062295F" w:rsidRPr="00A65104">
        <w:rPr>
          <w:rFonts w:cs="Arial"/>
          <w:b w:val="0"/>
          <w:sz w:val="22"/>
          <w:szCs w:val="22"/>
          <w:shd w:val="clear" w:color="auto" w:fill="FFFFFF"/>
        </w:rPr>
        <w:t>JUDr.</w:t>
      </w:r>
      <w:r w:rsidR="00336BD9" w:rsidRPr="00A65104">
        <w:rPr>
          <w:rFonts w:cs="Arial"/>
          <w:b w:val="0"/>
          <w:sz w:val="22"/>
          <w:szCs w:val="22"/>
          <w:shd w:val="clear" w:color="auto" w:fill="FFFFFF"/>
        </w:rPr>
        <w:t xml:space="preserve"> Vladimír Lichnovský, Ing. Michal Tichý </w:t>
      </w:r>
      <w:r w:rsidR="0043404B" w:rsidRPr="00A65104">
        <w:rPr>
          <w:rFonts w:cs="Arial"/>
          <w:b w:val="0"/>
          <w:sz w:val="22"/>
          <w:szCs w:val="22"/>
          <w:shd w:val="clear" w:color="auto" w:fill="FFFFFF"/>
        </w:rPr>
        <w:t xml:space="preserve">a </w:t>
      </w:r>
      <w:r w:rsidR="00336BD9" w:rsidRPr="00A65104">
        <w:rPr>
          <w:rFonts w:cs="Arial"/>
          <w:b w:val="0"/>
          <w:sz w:val="22"/>
          <w:szCs w:val="22"/>
          <w:shd w:val="clear" w:color="auto" w:fill="FFFFFF"/>
        </w:rPr>
        <w:t>David Hošek</w:t>
      </w:r>
      <w:r w:rsidR="0043404B" w:rsidRPr="00A65104">
        <w:rPr>
          <w:rFonts w:cs="Arial"/>
          <w:b w:val="0"/>
          <w:sz w:val="22"/>
          <w:szCs w:val="22"/>
          <w:shd w:val="clear" w:color="auto" w:fill="FFFFFF"/>
        </w:rPr>
        <w:t xml:space="preserve">. </w:t>
      </w:r>
    </w:p>
    <w:p w:rsidR="006F2263" w:rsidRPr="00A65104" w:rsidRDefault="006F2263" w:rsidP="00716CEF">
      <w:pPr>
        <w:pStyle w:val="slo1text"/>
        <w:tabs>
          <w:tab w:val="clear" w:pos="567"/>
        </w:tabs>
        <w:spacing w:before="120"/>
        <w:ind w:left="720" w:firstLine="0"/>
        <w:rPr>
          <w:sz w:val="22"/>
          <w:szCs w:val="22"/>
        </w:rPr>
      </w:pPr>
      <w:r w:rsidRPr="00A65104">
        <w:rPr>
          <w:sz w:val="22"/>
          <w:szCs w:val="22"/>
          <w:u w:val="single"/>
        </w:rPr>
        <w:t xml:space="preserve">Kontrolní zjištění: </w:t>
      </w:r>
      <w:r w:rsidRPr="00A65104">
        <w:rPr>
          <w:sz w:val="22"/>
          <w:szCs w:val="22"/>
        </w:rPr>
        <w:t xml:space="preserve">Kontrolní skupina </w:t>
      </w:r>
      <w:r w:rsidR="0043404B" w:rsidRPr="00A65104">
        <w:rPr>
          <w:sz w:val="22"/>
          <w:szCs w:val="22"/>
        </w:rPr>
        <w:t xml:space="preserve">prostudovala veškeré předložené podklady a </w:t>
      </w:r>
      <w:r w:rsidR="00336BD9" w:rsidRPr="00A65104">
        <w:rPr>
          <w:sz w:val="22"/>
          <w:szCs w:val="22"/>
        </w:rPr>
        <w:t xml:space="preserve">neshledala žádné nedostatky. </w:t>
      </w:r>
      <w:r w:rsidRPr="00A65104">
        <w:rPr>
          <w:sz w:val="22"/>
          <w:szCs w:val="22"/>
        </w:rPr>
        <w:t>Kontrolní skupina nepředkládá žádný návrh na opatření.</w:t>
      </w:r>
    </w:p>
    <w:p w:rsidR="0062295F" w:rsidRPr="00A65104" w:rsidRDefault="001F24A1" w:rsidP="001F24A1">
      <w:pPr>
        <w:pStyle w:val="slo1text"/>
        <w:tabs>
          <w:tab w:val="clear" w:pos="567"/>
        </w:tabs>
        <w:spacing w:before="120"/>
        <w:ind w:left="0" w:firstLine="0"/>
        <w:rPr>
          <w:i/>
          <w:sz w:val="22"/>
          <w:szCs w:val="22"/>
        </w:rPr>
      </w:pPr>
      <w:r w:rsidRPr="00A65104">
        <w:rPr>
          <w:i/>
          <w:sz w:val="22"/>
          <w:szCs w:val="22"/>
        </w:rPr>
        <w:t xml:space="preserve">K zasedání </w:t>
      </w:r>
      <w:r w:rsidR="00A909E6" w:rsidRPr="00A65104">
        <w:rPr>
          <w:i/>
          <w:sz w:val="22"/>
          <w:szCs w:val="22"/>
        </w:rPr>
        <w:t xml:space="preserve">se </w:t>
      </w:r>
      <w:r w:rsidRPr="00A65104">
        <w:rPr>
          <w:i/>
          <w:sz w:val="22"/>
          <w:szCs w:val="22"/>
        </w:rPr>
        <w:t xml:space="preserve">připojil člen kontrolního výboru </w:t>
      </w:r>
      <w:r w:rsidRPr="00A65104">
        <w:rPr>
          <w:rFonts w:cs="Arial"/>
          <w:i/>
          <w:sz w:val="22"/>
          <w:szCs w:val="22"/>
        </w:rPr>
        <w:t>PhDr. Petr Sokol, Ph.D.</w:t>
      </w:r>
    </w:p>
    <w:p w:rsidR="0062295F" w:rsidRPr="00A65104" w:rsidRDefault="0062295F" w:rsidP="0062295F">
      <w:pPr>
        <w:pStyle w:val="Znak2odsazen1text"/>
        <w:numPr>
          <w:ilvl w:val="0"/>
          <w:numId w:val="31"/>
        </w:numPr>
        <w:rPr>
          <w:rFonts w:cs="Arial"/>
          <w:sz w:val="22"/>
          <w:szCs w:val="22"/>
        </w:rPr>
      </w:pPr>
      <w:r w:rsidRPr="00A65104">
        <w:rPr>
          <w:sz w:val="22"/>
          <w:szCs w:val="22"/>
        </w:rPr>
        <w:t xml:space="preserve">Člen kontrolního výboru Radek Ocelák, M.Sc. </w:t>
      </w:r>
      <w:r w:rsidR="00735678" w:rsidRPr="00A65104">
        <w:rPr>
          <w:rFonts w:cs="Arial"/>
          <w:sz w:val="22"/>
          <w:szCs w:val="22"/>
          <w:shd w:val="clear" w:color="auto" w:fill="FFFFFF"/>
        </w:rPr>
        <w:t xml:space="preserve">podal informaci o </w:t>
      </w:r>
      <w:r w:rsidRPr="00A65104">
        <w:rPr>
          <w:rFonts w:cs="Arial"/>
          <w:sz w:val="22"/>
          <w:szCs w:val="22"/>
        </w:rPr>
        <w:t>kontrole plnění usnesení Rady Olomouckého kraje č. UR/65/25/2022  ze dne 24. 10. 2022 Podpora polytechnického vzdělávání a řemesel v Olomouckém kraji – vyhodnocení žádostí.</w:t>
      </w:r>
    </w:p>
    <w:p w:rsidR="0062295F" w:rsidRPr="00A65104" w:rsidRDefault="00437A40" w:rsidP="0062295F">
      <w:pPr>
        <w:pStyle w:val="Znak2odsazen1text"/>
        <w:numPr>
          <w:ilvl w:val="0"/>
          <w:numId w:val="0"/>
        </w:numPr>
        <w:ind w:left="720"/>
        <w:rPr>
          <w:sz w:val="22"/>
          <w:szCs w:val="22"/>
        </w:rPr>
      </w:pPr>
      <w:r w:rsidRPr="00A65104">
        <w:rPr>
          <w:sz w:val="22"/>
          <w:szCs w:val="22"/>
        </w:rPr>
        <w:t xml:space="preserve">Kontrolu provedla dne </w:t>
      </w:r>
      <w:r w:rsidR="0062295F" w:rsidRPr="00A65104">
        <w:rPr>
          <w:sz w:val="22"/>
          <w:szCs w:val="22"/>
        </w:rPr>
        <w:t>13</w:t>
      </w:r>
      <w:r w:rsidR="005E5F52" w:rsidRPr="00A65104">
        <w:rPr>
          <w:sz w:val="22"/>
          <w:szCs w:val="22"/>
        </w:rPr>
        <w:t>. </w:t>
      </w:r>
      <w:r w:rsidR="0062295F" w:rsidRPr="00A65104">
        <w:rPr>
          <w:sz w:val="22"/>
          <w:szCs w:val="22"/>
        </w:rPr>
        <w:t>9</w:t>
      </w:r>
      <w:r w:rsidR="005E5F52" w:rsidRPr="00A65104">
        <w:rPr>
          <w:sz w:val="22"/>
          <w:szCs w:val="22"/>
        </w:rPr>
        <w:t>. 2023</w:t>
      </w:r>
      <w:r w:rsidRPr="00A65104">
        <w:rPr>
          <w:sz w:val="22"/>
          <w:szCs w:val="22"/>
        </w:rPr>
        <w:t xml:space="preserve"> kontrolní skupina ve sl</w:t>
      </w:r>
      <w:r w:rsidR="00A10D64" w:rsidRPr="00A65104">
        <w:rPr>
          <w:sz w:val="22"/>
          <w:szCs w:val="22"/>
        </w:rPr>
        <w:t xml:space="preserve">ožení </w:t>
      </w:r>
      <w:r w:rsidR="0062295F" w:rsidRPr="00A65104">
        <w:rPr>
          <w:sz w:val="22"/>
          <w:szCs w:val="22"/>
        </w:rPr>
        <w:t xml:space="preserve">Radek Ocelák, M.Sc., Mgr. Petr Caletka, Ing. Mgr. Petr Pachta. </w:t>
      </w:r>
    </w:p>
    <w:p w:rsidR="00437A40" w:rsidRPr="00A65104" w:rsidRDefault="00437A40" w:rsidP="0062295F">
      <w:pPr>
        <w:pStyle w:val="Znak2odsazen1text"/>
        <w:numPr>
          <w:ilvl w:val="0"/>
          <w:numId w:val="0"/>
        </w:numPr>
        <w:ind w:left="720"/>
        <w:rPr>
          <w:sz w:val="22"/>
          <w:szCs w:val="22"/>
        </w:rPr>
      </w:pPr>
      <w:r w:rsidRPr="00A65104">
        <w:rPr>
          <w:sz w:val="22"/>
          <w:szCs w:val="22"/>
          <w:u w:val="single"/>
        </w:rPr>
        <w:t xml:space="preserve">Kontrolní zjištění: </w:t>
      </w:r>
      <w:r w:rsidRPr="00A65104">
        <w:rPr>
          <w:sz w:val="22"/>
          <w:szCs w:val="22"/>
        </w:rPr>
        <w:t xml:space="preserve">Kontrolní skupina </w:t>
      </w:r>
      <w:r w:rsidR="0062295F" w:rsidRPr="00A65104">
        <w:rPr>
          <w:sz w:val="22"/>
          <w:szCs w:val="22"/>
        </w:rPr>
        <w:t xml:space="preserve">na základě předložených dokumentů </w:t>
      </w:r>
      <w:r w:rsidRPr="00A65104">
        <w:rPr>
          <w:sz w:val="22"/>
          <w:szCs w:val="22"/>
        </w:rPr>
        <w:t>neshledala žádné nedostatky</w:t>
      </w:r>
      <w:r w:rsidR="0062295F" w:rsidRPr="00A65104">
        <w:rPr>
          <w:sz w:val="22"/>
          <w:szCs w:val="22"/>
        </w:rPr>
        <w:t xml:space="preserve"> v plnění usnesení rady</w:t>
      </w:r>
      <w:r w:rsidRPr="00A65104">
        <w:rPr>
          <w:sz w:val="22"/>
          <w:szCs w:val="22"/>
        </w:rPr>
        <w:t xml:space="preserve">. Kontrolní skupina nepředkládá </w:t>
      </w:r>
      <w:r w:rsidR="0062295F" w:rsidRPr="00A65104">
        <w:rPr>
          <w:sz w:val="22"/>
          <w:szCs w:val="22"/>
        </w:rPr>
        <w:t xml:space="preserve">žádné </w:t>
      </w:r>
      <w:r w:rsidRPr="00A65104">
        <w:rPr>
          <w:sz w:val="22"/>
          <w:szCs w:val="22"/>
        </w:rPr>
        <w:t>návrhy na opatření.</w:t>
      </w:r>
    </w:p>
    <w:p w:rsidR="0062295F" w:rsidRPr="00A65104" w:rsidRDefault="0062295F" w:rsidP="0062295F">
      <w:pPr>
        <w:pStyle w:val="Znak2odsazen1text"/>
        <w:numPr>
          <w:ilvl w:val="0"/>
          <w:numId w:val="0"/>
        </w:numPr>
        <w:ind w:left="720"/>
        <w:rPr>
          <w:sz w:val="22"/>
          <w:szCs w:val="22"/>
        </w:rPr>
      </w:pPr>
      <w:r w:rsidRPr="00A65104">
        <w:rPr>
          <w:sz w:val="22"/>
          <w:szCs w:val="22"/>
          <w:u w:val="single"/>
        </w:rPr>
        <w:t>Doporučení kontrolní skupiny:</w:t>
      </w:r>
      <w:r w:rsidRPr="00A65104">
        <w:rPr>
          <w:sz w:val="22"/>
          <w:szCs w:val="22"/>
        </w:rPr>
        <w:t xml:space="preserve"> </w:t>
      </w:r>
    </w:p>
    <w:p w:rsidR="0062295F" w:rsidRPr="00A65104" w:rsidRDefault="0062295F" w:rsidP="0062295F">
      <w:pPr>
        <w:ind w:left="851" w:hanging="142"/>
        <w:jc w:val="both"/>
        <w:rPr>
          <w:rFonts w:ascii="Arial" w:hAnsi="Arial"/>
          <w:noProof/>
          <w:sz w:val="22"/>
          <w:szCs w:val="22"/>
        </w:rPr>
      </w:pPr>
      <w:r w:rsidRPr="00A65104">
        <w:rPr>
          <w:rFonts w:ascii="Arial" w:hAnsi="Arial"/>
          <w:noProof/>
          <w:sz w:val="22"/>
          <w:szCs w:val="22"/>
        </w:rPr>
        <w:t xml:space="preserve">1) Vzhledem tomu, že stipendium ve variantě pro Jesenicko je prakticky plošným náborovým příspěvkem (vyplácí se jednorázově v říjnu až listopadu prvního ročníku bez ohledu na prospěch či další setrvání u studia), kontrolní skupina doporučuje zvážit navázání těchto financí spíše na průběh studia či kvalitu dané školy. </w:t>
      </w:r>
    </w:p>
    <w:p w:rsidR="0062295F" w:rsidRPr="00A65104" w:rsidRDefault="0062295F" w:rsidP="0062295F">
      <w:pPr>
        <w:spacing w:before="120"/>
        <w:ind w:left="851" w:hanging="142"/>
        <w:jc w:val="both"/>
        <w:rPr>
          <w:rFonts w:ascii="Arial" w:hAnsi="Arial"/>
          <w:noProof/>
          <w:sz w:val="22"/>
          <w:szCs w:val="22"/>
        </w:rPr>
      </w:pPr>
      <w:r w:rsidRPr="00A65104">
        <w:rPr>
          <w:rFonts w:ascii="Arial" w:hAnsi="Arial"/>
          <w:noProof/>
          <w:sz w:val="22"/>
          <w:szCs w:val="22"/>
        </w:rPr>
        <w:t xml:space="preserve">2) Vzhledem k trvání stipendijního programu od roku 2010, resp. 2013, kontrolní skupina doporučuje věnovat se vyhodnocení, do jaké míry jsou naplňovány zamýšlené cíle programu. </w:t>
      </w:r>
    </w:p>
    <w:p w:rsidR="0060034B" w:rsidRPr="00A65104" w:rsidRDefault="0060034B" w:rsidP="005030E4">
      <w:pPr>
        <w:pStyle w:val="Znak2odsazen1text"/>
        <w:numPr>
          <w:ilvl w:val="0"/>
          <w:numId w:val="0"/>
        </w:numPr>
        <w:spacing w:before="120"/>
        <w:ind w:left="720"/>
        <w:rPr>
          <w:sz w:val="22"/>
          <w:szCs w:val="22"/>
        </w:rPr>
      </w:pPr>
      <w:r w:rsidRPr="00A65104">
        <w:rPr>
          <w:sz w:val="22"/>
          <w:szCs w:val="22"/>
        </w:rPr>
        <w:t xml:space="preserve">Následovala diskuse </w:t>
      </w:r>
      <w:r w:rsidR="005030E4" w:rsidRPr="00A65104">
        <w:rPr>
          <w:sz w:val="22"/>
          <w:szCs w:val="22"/>
        </w:rPr>
        <w:t>týkající se vyhodnocování stipendijního programu</w:t>
      </w:r>
      <w:r w:rsidR="009B5F02">
        <w:rPr>
          <w:sz w:val="22"/>
          <w:szCs w:val="22"/>
        </w:rPr>
        <w:t xml:space="preserve"> zejména </w:t>
      </w:r>
      <w:r w:rsidR="005030E4" w:rsidRPr="00A65104">
        <w:rPr>
          <w:sz w:val="22"/>
          <w:szCs w:val="22"/>
        </w:rPr>
        <w:t>pro oblast Jesenicko</w:t>
      </w:r>
      <w:r w:rsidR="009B5F02">
        <w:rPr>
          <w:sz w:val="22"/>
          <w:szCs w:val="22"/>
        </w:rPr>
        <w:t xml:space="preserve">. </w:t>
      </w:r>
      <w:r w:rsidR="005030E4" w:rsidRPr="00A65104">
        <w:rPr>
          <w:sz w:val="22"/>
          <w:szCs w:val="22"/>
        </w:rPr>
        <w:t>Z</w:t>
      </w:r>
      <w:r w:rsidRPr="00A65104">
        <w:rPr>
          <w:sz w:val="22"/>
          <w:szCs w:val="22"/>
        </w:rPr>
        <w:t xml:space="preserve">azněly otázky týkající se </w:t>
      </w:r>
      <w:r w:rsidR="009B5F02">
        <w:rPr>
          <w:sz w:val="22"/>
          <w:szCs w:val="22"/>
        </w:rPr>
        <w:t xml:space="preserve">dosažení cílů dotačního programu, </w:t>
      </w:r>
      <w:r w:rsidRPr="00A65104">
        <w:rPr>
          <w:sz w:val="22"/>
          <w:szCs w:val="22"/>
        </w:rPr>
        <w:t>úspěšnost</w:t>
      </w:r>
      <w:r w:rsidR="005030E4" w:rsidRPr="00A65104">
        <w:rPr>
          <w:sz w:val="22"/>
          <w:szCs w:val="22"/>
        </w:rPr>
        <w:t>i</w:t>
      </w:r>
      <w:r w:rsidRPr="00A65104">
        <w:rPr>
          <w:sz w:val="22"/>
          <w:szCs w:val="22"/>
        </w:rPr>
        <w:t xml:space="preserve"> žáků při studiu, možnost</w:t>
      </w:r>
      <w:r w:rsidR="005030E4" w:rsidRPr="00A65104">
        <w:rPr>
          <w:sz w:val="22"/>
          <w:szCs w:val="22"/>
        </w:rPr>
        <w:t>i</w:t>
      </w:r>
      <w:r w:rsidRPr="00A65104">
        <w:rPr>
          <w:sz w:val="22"/>
          <w:szCs w:val="22"/>
        </w:rPr>
        <w:t xml:space="preserve"> navázání stipendia na závěrečnou zkou</w:t>
      </w:r>
      <w:r w:rsidR="005030E4" w:rsidRPr="00A65104">
        <w:rPr>
          <w:sz w:val="22"/>
          <w:szCs w:val="22"/>
        </w:rPr>
        <w:t>šku, počtu žáků, kteří studium nedokončí</w:t>
      </w:r>
      <w:r w:rsidR="0028722B" w:rsidRPr="00A65104">
        <w:rPr>
          <w:sz w:val="22"/>
          <w:szCs w:val="22"/>
        </w:rPr>
        <w:t>,</w:t>
      </w:r>
      <w:r w:rsidR="005030E4" w:rsidRPr="00A65104">
        <w:rPr>
          <w:sz w:val="22"/>
          <w:szCs w:val="22"/>
        </w:rPr>
        <w:t xml:space="preserve"> </w:t>
      </w:r>
      <w:r w:rsidR="0028722B" w:rsidRPr="00A65104">
        <w:rPr>
          <w:sz w:val="22"/>
          <w:szCs w:val="22"/>
        </w:rPr>
        <w:t xml:space="preserve">počtu žáků </w:t>
      </w:r>
      <w:r w:rsidR="005030E4" w:rsidRPr="00A65104">
        <w:rPr>
          <w:sz w:val="22"/>
          <w:szCs w:val="22"/>
        </w:rPr>
        <w:t>opakovaně přijímaných do prvního ročníku studia</w:t>
      </w:r>
      <w:r w:rsidR="0028722B" w:rsidRPr="00A65104">
        <w:rPr>
          <w:sz w:val="22"/>
          <w:szCs w:val="22"/>
        </w:rPr>
        <w:t>,</w:t>
      </w:r>
      <w:r w:rsidR="005030E4" w:rsidRPr="00A65104">
        <w:rPr>
          <w:sz w:val="22"/>
          <w:szCs w:val="22"/>
        </w:rPr>
        <w:t xml:space="preserve"> </w:t>
      </w:r>
      <w:r w:rsidR="00ED58AC" w:rsidRPr="00A65104">
        <w:rPr>
          <w:sz w:val="22"/>
          <w:szCs w:val="22"/>
        </w:rPr>
        <w:t>počtu žáků, kteří po ukončen</w:t>
      </w:r>
      <w:r w:rsidR="009B5F02">
        <w:rPr>
          <w:sz w:val="22"/>
          <w:szCs w:val="22"/>
        </w:rPr>
        <w:t>í studia zůstávají na Jesenicku a</w:t>
      </w:r>
      <w:r w:rsidR="00ED58AC" w:rsidRPr="00A65104">
        <w:rPr>
          <w:sz w:val="22"/>
          <w:szCs w:val="22"/>
        </w:rPr>
        <w:t xml:space="preserve"> </w:t>
      </w:r>
      <w:r w:rsidR="005030E4" w:rsidRPr="00A65104">
        <w:rPr>
          <w:sz w:val="22"/>
          <w:szCs w:val="22"/>
        </w:rPr>
        <w:t xml:space="preserve">dopadů na rozvoj regionu Jesenicka. </w:t>
      </w:r>
      <w:r w:rsidR="0028722B" w:rsidRPr="00A65104">
        <w:rPr>
          <w:sz w:val="22"/>
          <w:szCs w:val="22"/>
        </w:rPr>
        <w:t>Garant kontrolního výboru Ing. Petr Lysek k</w:t>
      </w:r>
      <w:r w:rsidR="00ED58AC" w:rsidRPr="00A65104">
        <w:rPr>
          <w:sz w:val="22"/>
          <w:szCs w:val="22"/>
        </w:rPr>
        <w:t xml:space="preserve"> diskusi uvedl, že je třeba vycházet z existujících dat a </w:t>
      </w:r>
      <w:r w:rsidR="00E32A37" w:rsidRPr="00A65104">
        <w:rPr>
          <w:sz w:val="22"/>
          <w:szCs w:val="22"/>
        </w:rPr>
        <w:t>přislíbil</w:t>
      </w:r>
      <w:r w:rsidR="0028722B" w:rsidRPr="00A65104">
        <w:rPr>
          <w:sz w:val="22"/>
          <w:szCs w:val="22"/>
        </w:rPr>
        <w:t xml:space="preserve">, že </w:t>
      </w:r>
      <w:r w:rsidR="00E32A37" w:rsidRPr="00A65104">
        <w:rPr>
          <w:sz w:val="22"/>
          <w:szCs w:val="22"/>
        </w:rPr>
        <w:t xml:space="preserve">na příštím zasedání kontrolního výboru bude informovat o možnosti získání </w:t>
      </w:r>
      <w:r w:rsidR="00ED58AC" w:rsidRPr="00A65104">
        <w:rPr>
          <w:sz w:val="22"/>
          <w:szCs w:val="22"/>
        </w:rPr>
        <w:t>odpovědí</w:t>
      </w:r>
      <w:r w:rsidR="00E32A37" w:rsidRPr="00A65104">
        <w:rPr>
          <w:sz w:val="22"/>
          <w:szCs w:val="22"/>
        </w:rPr>
        <w:t xml:space="preserve"> z otevřených </w:t>
      </w:r>
      <w:r w:rsidR="00A8554F" w:rsidRPr="00A65104">
        <w:rPr>
          <w:sz w:val="22"/>
          <w:szCs w:val="22"/>
        </w:rPr>
        <w:t>dat</w:t>
      </w:r>
      <w:r w:rsidR="00E32A37" w:rsidRPr="00A65104">
        <w:rPr>
          <w:sz w:val="22"/>
          <w:szCs w:val="22"/>
        </w:rPr>
        <w:t>.</w:t>
      </w:r>
    </w:p>
    <w:p w:rsidR="005E5F52" w:rsidRPr="00A65104" w:rsidRDefault="005E5F52" w:rsidP="005E5F52">
      <w:pPr>
        <w:pStyle w:val="slo1text"/>
        <w:tabs>
          <w:tab w:val="clear" w:pos="567"/>
        </w:tabs>
        <w:spacing w:before="120"/>
        <w:ind w:firstLine="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Kontrolní výbor schvaluje zápisy z provedených kontrol:</w:t>
      </w:r>
    </w:p>
    <w:p w:rsidR="00A909E6" w:rsidRPr="00A65104" w:rsidRDefault="00A909E6" w:rsidP="00A909E6">
      <w:pPr>
        <w:pStyle w:val="Znak2odsazen1text"/>
        <w:numPr>
          <w:ilvl w:val="0"/>
          <w:numId w:val="37"/>
        </w:numPr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plnění usnesení Rady Olomouckého kraje č. UR/37/7/2021 ze dne 6. 12. 2021 Medializace Olomouckého kraje prostřednictvím televizního vysílání v roce 2022.</w:t>
      </w:r>
    </w:p>
    <w:p w:rsidR="00A909E6" w:rsidRPr="00A65104" w:rsidRDefault="00A909E6" w:rsidP="00A909E6">
      <w:pPr>
        <w:pStyle w:val="Znak2odsazen1text"/>
        <w:numPr>
          <w:ilvl w:val="0"/>
          <w:numId w:val="37"/>
        </w:numPr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plnění usnesení Rady Olomouckého kraje č. UR/65/25/2022  ze dne 24. 10. 2022 Podpora polytechnického vzdělávání a řemesel v Olomouckém kraji – vyhodnocení žádostí.</w:t>
      </w:r>
    </w:p>
    <w:p w:rsidR="005E5F52" w:rsidRPr="00A65104" w:rsidRDefault="005E5F52" w:rsidP="00E64DAC">
      <w:pPr>
        <w:pStyle w:val="slo1text"/>
        <w:tabs>
          <w:tab w:val="clear" w:pos="567"/>
        </w:tabs>
        <w:spacing w:before="120"/>
        <w:ind w:left="426" w:firstLine="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a ukládá předsedovi kontrolního výboru požádat ředitele krajského úřadu o vyjádření k zápisům z provedených kontrol.</w:t>
      </w:r>
    </w:p>
    <w:p w:rsidR="00437A40" w:rsidRDefault="00437A40" w:rsidP="00C40A56">
      <w:pPr>
        <w:pStyle w:val="slo1text"/>
        <w:tabs>
          <w:tab w:val="clear" w:pos="567"/>
        </w:tabs>
        <w:spacing w:before="120" w:after="360"/>
        <w:ind w:hanging="141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Přítomno 1</w:t>
      </w:r>
      <w:r w:rsidR="00716CEF" w:rsidRPr="00A65104">
        <w:rPr>
          <w:b/>
          <w:sz w:val="22"/>
          <w:szCs w:val="22"/>
        </w:rPr>
        <w:t>1</w:t>
      </w:r>
      <w:r w:rsidRPr="00A65104">
        <w:rPr>
          <w:b/>
          <w:sz w:val="22"/>
          <w:szCs w:val="22"/>
        </w:rPr>
        <w:t>, pro 1</w:t>
      </w:r>
      <w:r w:rsidR="00052A93" w:rsidRPr="00A65104">
        <w:rPr>
          <w:b/>
          <w:sz w:val="22"/>
          <w:szCs w:val="22"/>
        </w:rPr>
        <w:t>1</w:t>
      </w:r>
      <w:r w:rsidRPr="00A65104">
        <w:rPr>
          <w:b/>
          <w:sz w:val="22"/>
          <w:szCs w:val="22"/>
        </w:rPr>
        <w:t>, proti 0, zdržel se 0, nehlasoval 0. Návrh byl přijat.</w:t>
      </w:r>
    </w:p>
    <w:p w:rsidR="00693FEC" w:rsidRPr="00A65104" w:rsidRDefault="00693FEC" w:rsidP="00A10D64">
      <w:pPr>
        <w:pStyle w:val="Znak2odsazen1text"/>
        <w:numPr>
          <w:ilvl w:val="0"/>
          <w:numId w:val="26"/>
        </w:numPr>
        <w:tabs>
          <w:tab w:val="clear" w:pos="567"/>
          <w:tab w:val="num" w:pos="426"/>
        </w:tabs>
        <w:rPr>
          <w:rFonts w:cs="Arial"/>
          <w:b/>
          <w:sz w:val="22"/>
          <w:szCs w:val="22"/>
        </w:rPr>
      </w:pPr>
      <w:r w:rsidRPr="00A65104">
        <w:rPr>
          <w:rFonts w:cs="Arial"/>
          <w:b/>
          <w:sz w:val="22"/>
          <w:szCs w:val="22"/>
        </w:rPr>
        <w:t>Návrhy na kontrolní činnost výboru</w:t>
      </w:r>
      <w:bookmarkStart w:id="0" w:name="_GoBack"/>
      <w:bookmarkEnd w:id="0"/>
    </w:p>
    <w:p w:rsidR="00A52CD2" w:rsidRPr="00A65104" w:rsidRDefault="004C1981" w:rsidP="00A52CD2">
      <w:pPr>
        <w:ind w:left="360"/>
        <w:jc w:val="both"/>
        <w:rPr>
          <w:rFonts w:ascii="Arial" w:hAnsi="Arial"/>
          <w:noProof/>
          <w:sz w:val="22"/>
          <w:szCs w:val="22"/>
        </w:rPr>
      </w:pPr>
      <w:r w:rsidRPr="00A65104">
        <w:rPr>
          <w:rFonts w:ascii="Arial" w:hAnsi="Arial"/>
          <w:noProof/>
          <w:sz w:val="22"/>
          <w:szCs w:val="22"/>
        </w:rPr>
        <w:t>Člen</w:t>
      </w:r>
      <w:r w:rsidR="00735678" w:rsidRPr="00A65104">
        <w:rPr>
          <w:rFonts w:ascii="Arial" w:hAnsi="Arial"/>
          <w:noProof/>
          <w:sz w:val="22"/>
          <w:szCs w:val="22"/>
        </w:rPr>
        <w:t xml:space="preserve"> kontrolního výboru </w:t>
      </w:r>
      <w:r w:rsidR="00880C3A" w:rsidRPr="00A65104">
        <w:rPr>
          <w:rFonts w:ascii="Arial" w:hAnsi="Arial"/>
          <w:noProof/>
          <w:sz w:val="22"/>
          <w:szCs w:val="22"/>
        </w:rPr>
        <w:t xml:space="preserve">Radek Ocelák, M.Sc. </w:t>
      </w:r>
      <w:r w:rsidR="00735678" w:rsidRPr="00A65104">
        <w:rPr>
          <w:rFonts w:ascii="Arial" w:hAnsi="Arial"/>
          <w:noProof/>
          <w:sz w:val="22"/>
          <w:szCs w:val="22"/>
        </w:rPr>
        <w:t>předlož</w:t>
      </w:r>
      <w:r w:rsidR="005943CF" w:rsidRPr="00A65104">
        <w:rPr>
          <w:rFonts w:ascii="Arial" w:hAnsi="Arial"/>
          <w:noProof/>
          <w:sz w:val="22"/>
          <w:szCs w:val="22"/>
        </w:rPr>
        <w:t>il návrh</w:t>
      </w:r>
      <w:r w:rsidR="00880C3A" w:rsidRPr="00A65104">
        <w:rPr>
          <w:rFonts w:ascii="Arial" w:hAnsi="Arial"/>
          <w:noProof/>
          <w:sz w:val="22"/>
          <w:szCs w:val="22"/>
        </w:rPr>
        <w:t xml:space="preserve"> na </w:t>
      </w:r>
      <w:r w:rsidR="005943CF" w:rsidRPr="00A65104">
        <w:rPr>
          <w:rFonts w:ascii="Arial" w:hAnsi="Arial"/>
          <w:noProof/>
          <w:sz w:val="22"/>
          <w:szCs w:val="22"/>
        </w:rPr>
        <w:t xml:space="preserve">kontrolu plnění usnesení ZOK č. UZ/9/38/2022 </w:t>
      </w:r>
      <w:r w:rsidR="00BD5FFC">
        <w:rPr>
          <w:rFonts w:ascii="Arial" w:hAnsi="Arial"/>
          <w:noProof/>
          <w:sz w:val="22"/>
          <w:szCs w:val="22"/>
        </w:rPr>
        <w:t xml:space="preserve">ze dne 11. 4. 2022 </w:t>
      </w:r>
      <w:r w:rsidR="005943CF" w:rsidRPr="00A65104">
        <w:rPr>
          <w:rFonts w:ascii="Arial" w:hAnsi="Arial"/>
          <w:noProof/>
          <w:sz w:val="22"/>
          <w:szCs w:val="22"/>
        </w:rPr>
        <w:t xml:space="preserve">Dotační program </w:t>
      </w:r>
      <w:r w:rsidR="00BD5FFC">
        <w:rPr>
          <w:rFonts w:ascii="Arial" w:hAnsi="Arial"/>
          <w:noProof/>
          <w:sz w:val="22"/>
          <w:szCs w:val="22"/>
        </w:rPr>
        <w:t>05_01_Program podpory kultury v </w:t>
      </w:r>
      <w:r w:rsidR="005943CF" w:rsidRPr="00A65104">
        <w:rPr>
          <w:rFonts w:ascii="Arial" w:hAnsi="Arial"/>
          <w:noProof/>
          <w:sz w:val="22"/>
          <w:szCs w:val="22"/>
        </w:rPr>
        <w:t>Olomouckém kraji v roce 2022 – vyhodnocení 1. kola - DŽEMFEST 2022</w:t>
      </w:r>
      <w:r w:rsidR="00A52CD2" w:rsidRPr="00A65104">
        <w:rPr>
          <w:rFonts w:ascii="Arial" w:hAnsi="Arial"/>
          <w:noProof/>
          <w:sz w:val="22"/>
          <w:szCs w:val="22"/>
        </w:rPr>
        <w:t xml:space="preserve">. K </w:t>
      </w:r>
      <w:r w:rsidR="005943CF" w:rsidRPr="00A65104">
        <w:rPr>
          <w:rFonts w:ascii="Arial" w:hAnsi="Arial"/>
          <w:noProof/>
          <w:sz w:val="22"/>
          <w:szCs w:val="22"/>
        </w:rPr>
        <w:t>návrhu</w:t>
      </w:r>
      <w:r w:rsidR="00647342" w:rsidRPr="00A65104">
        <w:rPr>
          <w:rFonts w:ascii="Arial" w:hAnsi="Arial"/>
          <w:noProof/>
          <w:sz w:val="22"/>
          <w:szCs w:val="22"/>
        </w:rPr>
        <w:t xml:space="preserve"> uvedl, že</w:t>
      </w:r>
      <w:r w:rsidR="00A52CD2" w:rsidRPr="00A65104">
        <w:rPr>
          <w:rFonts w:ascii="Arial" w:hAnsi="Arial"/>
          <w:noProof/>
          <w:sz w:val="22"/>
          <w:szCs w:val="22"/>
        </w:rPr>
        <w:t xml:space="preserve"> akci vybral ke kontrole vzhledem k</w:t>
      </w:r>
      <w:r w:rsidR="00647342" w:rsidRPr="00A65104">
        <w:rPr>
          <w:rFonts w:ascii="Arial" w:hAnsi="Arial"/>
          <w:noProof/>
          <w:sz w:val="22"/>
          <w:szCs w:val="22"/>
        </w:rPr>
        <w:t xml:space="preserve"> </w:t>
      </w:r>
      <w:r w:rsidR="00A52CD2" w:rsidRPr="00A65104">
        <w:rPr>
          <w:rFonts w:ascii="Arial" w:hAnsi="Arial"/>
          <w:noProof/>
          <w:sz w:val="22"/>
          <w:szCs w:val="22"/>
        </w:rPr>
        <w:t xml:space="preserve">její opakované velmi nevkusné a nedůstojné propagaci. </w:t>
      </w:r>
      <w:r w:rsidR="00A52CD2" w:rsidRPr="00A65104">
        <w:rPr>
          <w:rFonts w:ascii="Arial" w:hAnsi="Arial"/>
          <w:noProof/>
          <w:sz w:val="22"/>
          <w:szCs w:val="22"/>
        </w:rPr>
        <w:lastRenderedPageBreak/>
        <w:t>Následovala diskuse týkající se úrovně propagace</w:t>
      </w:r>
      <w:r w:rsidR="009B5F02">
        <w:rPr>
          <w:rFonts w:ascii="Arial" w:hAnsi="Arial"/>
          <w:noProof/>
          <w:sz w:val="22"/>
          <w:szCs w:val="22"/>
        </w:rPr>
        <w:t>.</w:t>
      </w:r>
      <w:r w:rsidR="00A52CD2" w:rsidRPr="00A65104">
        <w:rPr>
          <w:rFonts w:ascii="Arial" w:hAnsi="Arial"/>
          <w:noProof/>
          <w:sz w:val="22"/>
          <w:szCs w:val="22"/>
        </w:rPr>
        <w:t xml:space="preserve"> Po vytvoření kontrolní skupiny bylo přistoupeno k</w:t>
      </w:r>
      <w:r w:rsidR="00A51141" w:rsidRPr="00A65104">
        <w:rPr>
          <w:rFonts w:ascii="Arial" w:hAnsi="Arial"/>
          <w:noProof/>
          <w:sz w:val="22"/>
          <w:szCs w:val="22"/>
        </w:rPr>
        <w:t> </w:t>
      </w:r>
      <w:r w:rsidR="00A52CD2" w:rsidRPr="00A65104">
        <w:rPr>
          <w:rFonts w:ascii="Arial" w:hAnsi="Arial"/>
          <w:noProof/>
          <w:sz w:val="22"/>
          <w:szCs w:val="22"/>
        </w:rPr>
        <w:t>hlasování</w:t>
      </w:r>
      <w:r w:rsidR="00A51141" w:rsidRPr="00A65104">
        <w:rPr>
          <w:rFonts w:ascii="Arial" w:hAnsi="Arial"/>
          <w:noProof/>
          <w:sz w:val="22"/>
          <w:szCs w:val="22"/>
        </w:rPr>
        <w:t xml:space="preserve"> o návrhu</w:t>
      </w:r>
      <w:r w:rsidR="00A52CD2" w:rsidRPr="00A65104">
        <w:rPr>
          <w:rFonts w:ascii="Arial" w:hAnsi="Arial"/>
          <w:noProof/>
          <w:sz w:val="22"/>
          <w:szCs w:val="22"/>
        </w:rPr>
        <w:t>.</w:t>
      </w:r>
    </w:p>
    <w:p w:rsidR="001E1773" w:rsidRPr="00A65104" w:rsidRDefault="00693FEC" w:rsidP="00A52CD2">
      <w:pPr>
        <w:pStyle w:val="Vbornzevusnesen"/>
        <w:ind w:left="426" w:firstLine="0"/>
        <w:rPr>
          <w:rFonts w:cs="Arial"/>
          <w:sz w:val="22"/>
          <w:szCs w:val="22"/>
        </w:rPr>
      </w:pPr>
      <w:r w:rsidRPr="00A65104">
        <w:rPr>
          <w:sz w:val="22"/>
          <w:szCs w:val="22"/>
        </w:rPr>
        <w:t>Kontrolní výbor schvaluje provedení kontrol</w:t>
      </w:r>
      <w:r w:rsidR="00A52CD2" w:rsidRPr="00A65104">
        <w:rPr>
          <w:sz w:val="22"/>
          <w:szCs w:val="22"/>
        </w:rPr>
        <w:t xml:space="preserve">y plnění usnesení Zastupitelstva Olomouckého kraje č. UZ/9/38/2022 </w:t>
      </w:r>
      <w:r w:rsidR="00A65104">
        <w:rPr>
          <w:sz w:val="22"/>
          <w:szCs w:val="22"/>
        </w:rPr>
        <w:t xml:space="preserve">ze dne </w:t>
      </w:r>
      <w:r w:rsidR="00BD5FFC">
        <w:rPr>
          <w:sz w:val="22"/>
          <w:szCs w:val="22"/>
        </w:rPr>
        <w:t xml:space="preserve">11. 4. 2022 </w:t>
      </w:r>
      <w:r w:rsidR="00A52CD2" w:rsidRPr="00A65104">
        <w:rPr>
          <w:sz w:val="22"/>
          <w:szCs w:val="22"/>
        </w:rPr>
        <w:t xml:space="preserve">Dotační program 05_01_Program podpory kultury v Olomouckém kraji v roce 2022 – vyhodnocení 1. kola - DŽEMFEST 2022. </w:t>
      </w:r>
      <w:r w:rsidR="001E1773" w:rsidRPr="00A65104">
        <w:rPr>
          <w:rFonts w:cs="Arial"/>
          <w:sz w:val="22"/>
          <w:szCs w:val="22"/>
        </w:rPr>
        <w:t xml:space="preserve">Kontrolu provede kontrolní skupina ve složení </w:t>
      </w:r>
      <w:r w:rsidR="001E1773" w:rsidRPr="00A65104">
        <w:rPr>
          <w:sz w:val="22"/>
          <w:szCs w:val="22"/>
        </w:rPr>
        <w:t>Radek Ocelák,</w:t>
      </w:r>
      <w:r w:rsidR="00642E83" w:rsidRPr="00642E83">
        <w:rPr>
          <w:sz w:val="22"/>
          <w:szCs w:val="22"/>
        </w:rPr>
        <w:t xml:space="preserve"> </w:t>
      </w:r>
      <w:r w:rsidR="00642E83">
        <w:rPr>
          <w:sz w:val="22"/>
          <w:szCs w:val="22"/>
        </w:rPr>
        <w:t>M.Sc.,</w:t>
      </w:r>
      <w:r w:rsidR="001E1773" w:rsidRPr="00A65104">
        <w:rPr>
          <w:sz w:val="22"/>
          <w:szCs w:val="22"/>
        </w:rPr>
        <w:t xml:space="preserve"> </w:t>
      </w:r>
      <w:r w:rsidR="00A52CD2" w:rsidRPr="00A65104">
        <w:rPr>
          <w:sz w:val="22"/>
          <w:szCs w:val="22"/>
        </w:rPr>
        <w:t xml:space="preserve">JUDr. Vladimír Lichnovský a </w:t>
      </w:r>
      <w:r w:rsidR="00A52CD2" w:rsidRPr="00A65104">
        <w:rPr>
          <w:rFonts w:cs="Arial"/>
          <w:sz w:val="22"/>
          <w:szCs w:val="22"/>
        </w:rPr>
        <w:t>Ing. Michal Drozd</w:t>
      </w:r>
      <w:r w:rsidR="001E1773" w:rsidRPr="00A65104">
        <w:rPr>
          <w:rFonts w:cs="Arial"/>
          <w:sz w:val="22"/>
          <w:szCs w:val="22"/>
        </w:rPr>
        <w:t xml:space="preserve">. </w:t>
      </w:r>
    </w:p>
    <w:p w:rsidR="00A52CD2" w:rsidRPr="00A65104" w:rsidRDefault="00A52CD2" w:rsidP="00A52CD2">
      <w:pPr>
        <w:pStyle w:val="slo1text"/>
        <w:tabs>
          <w:tab w:val="clear" w:pos="567"/>
        </w:tabs>
        <w:spacing w:before="120" w:after="240"/>
        <w:ind w:hanging="141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Přítomno 11, pro 10, proti 1, zdržel se 0, nehlasoval 0. Návrh byl přijat.</w:t>
      </w:r>
    </w:p>
    <w:p w:rsidR="009C70D8" w:rsidRPr="00A65104" w:rsidRDefault="009C70D8" w:rsidP="009C70D8">
      <w:pPr>
        <w:shd w:val="clear" w:color="auto" w:fill="FFFFFF"/>
        <w:ind w:left="426"/>
        <w:contextualSpacing/>
        <w:jc w:val="both"/>
        <w:rPr>
          <w:rFonts w:ascii="Arial" w:hAnsi="Arial" w:cs="Arial"/>
          <w:noProof/>
          <w:sz w:val="22"/>
          <w:szCs w:val="22"/>
        </w:rPr>
      </w:pPr>
      <w:r w:rsidRPr="00A65104">
        <w:rPr>
          <w:rFonts w:ascii="Arial" w:hAnsi="Arial" w:cs="Arial"/>
          <w:noProof/>
          <w:sz w:val="22"/>
          <w:szCs w:val="22"/>
        </w:rPr>
        <w:t>Předseda kontrolního výboru př</w:t>
      </w:r>
      <w:r w:rsidR="00642E83">
        <w:rPr>
          <w:rFonts w:ascii="Arial" w:hAnsi="Arial" w:cs="Arial"/>
          <w:noProof/>
          <w:sz w:val="22"/>
          <w:szCs w:val="22"/>
        </w:rPr>
        <w:t>e</w:t>
      </w:r>
      <w:r w:rsidRPr="00A65104">
        <w:rPr>
          <w:rFonts w:ascii="Arial" w:hAnsi="Arial" w:cs="Arial"/>
          <w:noProof/>
          <w:sz w:val="22"/>
          <w:szCs w:val="22"/>
        </w:rPr>
        <w:t>dložil návrh na kontrolu plnění usnesení ROK č. UR/70/24/2022 ze dne 19. 12. 2022 Zadávací řízení na zajištění realizací veřejných zakázek, konkrétně veřejné zakázky "Realizace energeticky úsporných opatření - SPŠ Hranice - I. Etapa a II. Etapa"</w:t>
      </w:r>
      <w:r w:rsidR="00642E83">
        <w:rPr>
          <w:rFonts w:ascii="Arial" w:hAnsi="Arial" w:cs="Arial"/>
          <w:noProof/>
          <w:sz w:val="22"/>
          <w:szCs w:val="22"/>
        </w:rPr>
        <w:t>. Po </w:t>
      </w:r>
      <w:r w:rsidR="00A51141" w:rsidRPr="00A65104">
        <w:rPr>
          <w:rFonts w:ascii="Arial" w:hAnsi="Arial" w:cs="Arial"/>
          <w:noProof/>
          <w:sz w:val="22"/>
          <w:szCs w:val="22"/>
        </w:rPr>
        <w:t>vytvoření kontrolní skupiny bylo přistoupeno k hlasování o návrhu.</w:t>
      </w:r>
    </w:p>
    <w:p w:rsidR="00BE78F3" w:rsidRPr="00A65104" w:rsidRDefault="00BE78F3" w:rsidP="00BE78F3">
      <w:pPr>
        <w:pStyle w:val="Vbornzevusnesen"/>
        <w:ind w:left="426" w:firstLine="0"/>
        <w:rPr>
          <w:sz w:val="22"/>
          <w:szCs w:val="22"/>
        </w:rPr>
      </w:pPr>
      <w:r w:rsidRPr="00A65104">
        <w:rPr>
          <w:sz w:val="22"/>
          <w:szCs w:val="22"/>
        </w:rPr>
        <w:t xml:space="preserve">Kontrolní výbor schvaluje provedení kontroly </w:t>
      </w:r>
      <w:r w:rsidR="00A51141" w:rsidRPr="00A65104">
        <w:rPr>
          <w:sz w:val="22"/>
          <w:szCs w:val="22"/>
        </w:rPr>
        <w:t>plnění usnesení ROK č. </w:t>
      </w:r>
      <w:r w:rsidRPr="00A65104">
        <w:rPr>
          <w:sz w:val="22"/>
          <w:szCs w:val="22"/>
        </w:rPr>
        <w:t xml:space="preserve">UR/70/24/2022 ze dne 19. 12. 2022 Zadávací řízení na zajištění realizací veřejných zakázek, konkrétně veřejné zakázky "Realizace energeticky úsporných opatření - SPŠ Hranice - I. Etapa a II. Etapa". </w:t>
      </w:r>
      <w:r w:rsidR="001E1773" w:rsidRPr="00A65104">
        <w:rPr>
          <w:sz w:val="22"/>
          <w:szCs w:val="22"/>
        </w:rPr>
        <w:t xml:space="preserve">Kontrolu provede kontrolní skupina ve složení </w:t>
      </w:r>
      <w:r w:rsidRPr="00A65104">
        <w:rPr>
          <w:sz w:val="22"/>
          <w:szCs w:val="22"/>
        </w:rPr>
        <w:t>Ing. Stanislav Orság</w:t>
      </w:r>
      <w:r w:rsidR="001E1773" w:rsidRPr="00A65104">
        <w:rPr>
          <w:sz w:val="22"/>
          <w:szCs w:val="22"/>
        </w:rPr>
        <w:t xml:space="preserve">, </w:t>
      </w:r>
      <w:r w:rsidRPr="00A65104">
        <w:rPr>
          <w:sz w:val="22"/>
          <w:szCs w:val="22"/>
        </w:rPr>
        <w:t xml:space="preserve">Mgr. Miroslava Ferancová </w:t>
      </w:r>
      <w:r w:rsidR="001E1773" w:rsidRPr="00A65104">
        <w:rPr>
          <w:sz w:val="22"/>
          <w:szCs w:val="22"/>
        </w:rPr>
        <w:t xml:space="preserve">a </w:t>
      </w:r>
      <w:r w:rsidRPr="00A65104">
        <w:rPr>
          <w:sz w:val="22"/>
          <w:szCs w:val="22"/>
        </w:rPr>
        <w:t>Ing. David Alt.</w:t>
      </w:r>
    </w:p>
    <w:p w:rsidR="00F508B2" w:rsidRPr="00A65104" w:rsidRDefault="00F508B2" w:rsidP="00F508B2">
      <w:pPr>
        <w:pStyle w:val="slo1text"/>
        <w:tabs>
          <w:tab w:val="clear" w:pos="567"/>
        </w:tabs>
        <w:spacing w:before="120" w:after="240"/>
        <w:ind w:hanging="141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Přítomno </w:t>
      </w:r>
      <w:r w:rsidR="001E1773" w:rsidRPr="00A65104">
        <w:rPr>
          <w:b/>
          <w:sz w:val="22"/>
          <w:szCs w:val="22"/>
        </w:rPr>
        <w:t>11,</w:t>
      </w:r>
      <w:r w:rsidRPr="00A65104">
        <w:rPr>
          <w:b/>
          <w:sz w:val="22"/>
          <w:szCs w:val="22"/>
        </w:rPr>
        <w:t xml:space="preserve"> pro </w:t>
      </w:r>
      <w:r w:rsidR="001E1773" w:rsidRPr="00A65104">
        <w:rPr>
          <w:b/>
          <w:sz w:val="22"/>
          <w:szCs w:val="22"/>
        </w:rPr>
        <w:t>11</w:t>
      </w:r>
      <w:r w:rsidRPr="00A65104">
        <w:rPr>
          <w:b/>
          <w:sz w:val="22"/>
          <w:szCs w:val="22"/>
        </w:rPr>
        <w:t>, proti 0, zdržel se 0, nehlasoval 0. Návrh byl přijat.</w:t>
      </w:r>
    </w:p>
    <w:p w:rsidR="00693FEC" w:rsidRPr="00A65104" w:rsidRDefault="00D11ED9" w:rsidP="00D11ED9">
      <w:pPr>
        <w:pStyle w:val="Znak2odsazen1text"/>
        <w:numPr>
          <w:ilvl w:val="0"/>
          <w:numId w:val="26"/>
        </w:numPr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>Různé</w:t>
      </w:r>
    </w:p>
    <w:p w:rsidR="00D11ED9" w:rsidRPr="00A65104" w:rsidRDefault="00D11ED9" w:rsidP="00D11ED9">
      <w:pPr>
        <w:pStyle w:val="slo1text"/>
        <w:tabs>
          <w:tab w:val="clear" w:pos="567"/>
        </w:tabs>
        <w:spacing w:before="120"/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>Členové kontrolního výboru se dohodli na termínu příštího zasedání kontrolního výboru</w:t>
      </w:r>
      <w:r w:rsidR="008A4124" w:rsidRPr="00A65104">
        <w:rPr>
          <w:sz w:val="22"/>
          <w:szCs w:val="22"/>
        </w:rPr>
        <w:t xml:space="preserve">, které se uskuteční jako výjezdní dne 13. 12. 2023. </w:t>
      </w:r>
      <w:r w:rsidRPr="00A65104">
        <w:rPr>
          <w:sz w:val="22"/>
          <w:szCs w:val="22"/>
        </w:rPr>
        <w:t xml:space="preserve"> </w:t>
      </w:r>
    </w:p>
    <w:p w:rsidR="000A19AC" w:rsidRPr="00A65104" w:rsidRDefault="00AB2C43" w:rsidP="00D11ED9">
      <w:pPr>
        <w:pStyle w:val="slo1text"/>
        <w:tabs>
          <w:tab w:val="clear" w:pos="567"/>
        </w:tabs>
        <w:spacing w:before="120"/>
        <w:ind w:firstLine="0"/>
        <w:rPr>
          <w:sz w:val="22"/>
          <w:szCs w:val="22"/>
        </w:rPr>
      </w:pPr>
      <w:r w:rsidRPr="00A65104">
        <w:rPr>
          <w:sz w:val="22"/>
          <w:szCs w:val="22"/>
        </w:rPr>
        <w:t xml:space="preserve">Radek Ocelák, M.Sc. </w:t>
      </w:r>
      <w:r w:rsidR="000A19AC" w:rsidRPr="00A65104">
        <w:rPr>
          <w:sz w:val="22"/>
          <w:szCs w:val="22"/>
        </w:rPr>
        <w:t xml:space="preserve"> položil dotaz</w:t>
      </w:r>
      <w:r w:rsidRPr="00A65104">
        <w:rPr>
          <w:sz w:val="22"/>
          <w:szCs w:val="22"/>
        </w:rPr>
        <w:t xml:space="preserve"> týkající se organizace kontrol</w:t>
      </w:r>
      <w:r w:rsidR="009B5F02">
        <w:rPr>
          <w:sz w:val="22"/>
          <w:szCs w:val="22"/>
        </w:rPr>
        <w:t>ní činnosti výboru</w:t>
      </w:r>
      <w:r w:rsidRPr="00A65104">
        <w:rPr>
          <w:sz w:val="22"/>
          <w:szCs w:val="22"/>
        </w:rPr>
        <w:t xml:space="preserve"> v příštím roce</w:t>
      </w:r>
      <w:r w:rsidR="009B5F02">
        <w:rPr>
          <w:sz w:val="22"/>
          <w:szCs w:val="22"/>
        </w:rPr>
        <w:t>.</w:t>
      </w:r>
      <w:r w:rsidRPr="00A65104">
        <w:rPr>
          <w:sz w:val="22"/>
          <w:szCs w:val="22"/>
        </w:rPr>
        <w:t xml:space="preserve"> </w:t>
      </w:r>
      <w:r w:rsidR="00E64DAC">
        <w:rPr>
          <w:sz w:val="22"/>
          <w:szCs w:val="22"/>
        </w:rPr>
        <w:t>Předseda kontrolního výb</w:t>
      </w:r>
      <w:r w:rsidR="004C2BAF" w:rsidRPr="00A65104">
        <w:rPr>
          <w:sz w:val="22"/>
          <w:szCs w:val="22"/>
        </w:rPr>
        <w:t xml:space="preserve">oru informoval, že kontrolní činnost kontrolního výboru bude organizována tak, aby byly </w:t>
      </w:r>
      <w:r w:rsidR="00614DCA">
        <w:rPr>
          <w:sz w:val="22"/>
          <w:szCs w:val="22"/>
        </w:rPr>
        <w:t>s koncem</w:t>
      </w:r>
      <w:r w:rsidR="009B5F02">
        <w:rPr>
          <w:sz w:val="22"/>
          <w:szCs w:val="22"/>
        </w:rPr>
        <w:t xml:space="preserve"> </w:t>
      </w:r>
      <w:r w:rsidR="009B5F02" w:rsidRPr="00A65104">
        <w:rPr>
          <w:sz w:val="22"/>
          <w:szCs w:val="22"/>
        </w:rPr>
        <w:t>volební</w:t>
      </w:r>
      <w:r w:rsidR="00614DCA">
        <w:rPr>
          <w:sz w:val="22"/>
          <w:szCs w:val="22"/>
        </w:rPr>
        <w:t>ho</w:t>
      </w:r>
      <w:r w:rsidR="009B5F02" w:rsidRPr="00A65104">
        <w:rPr>
          <w:sz w:val="22"/>
          <w:szCs w:val="22"/>
        </w:rPr>
        <w:t xml:space="preserve"> období </w:t>
      </w:r>
      <w:r w:rsidR="004C2BAF" w:rsidRPr="00A65104">
        <w:rPr>
          <w:sz w:val="22"/>
          <w:szCs w:val="22"/>
        </w:rPr>
        <w:t xml:space="preserve">procesně  ukončeny všechny kontroly. </w:t>
      </w:r>
    </w:p>
    <w:p w:rsidR="00D11ED9" w:rsidRPr="00A65104" w:rsidRDefault="00D11ED9" w:rsidP="00D11ED9">
      <w:pPr>
        <w:pStyle w:val="slo1text"/>
        <w:numPr>
          <w:ilvl w:val="0"/>
          <w:numId w:val="17"/>
        </w:numPr>
        <w:spacing w:before="360"/>
        <w:rPr>
          <w:b/>
          <w:sz w:val="22"/>
          <w:szCs w:val="22"/>
        </w:rPr>
      </w:pPr>
      <w:r w:rsidRPr="00A65104">
        <w:rPr>
          <w:b/>
          <w:sz w:val="22"/>
          <w:szCs w:val="22"/>
        </w:rPr>
        <w:t xml:space="preserve">Závěr </w:t>
      </w:r>
    </w:p>
    <w:p w:rsidR="00D11ED9" w:rsidRPr="00A65104" w:rsidRDefault="00D11ED9" w:rsidP="00D11ED9">
      <w:pPr>
        <w:pStyle w:val="Znak2odsazen1text"/>
        <w:numPr>
          <w:ilvl w:val="0"/>
          <w:numId w:val="0"/>
        </w:numPr>
        <w:ind w:left="567"/>
        <w:rPr>
          <w:sz w:val="22"/>
          <w:szCs w:val="22"/>
        </w:rPr>
      </w:pPr>
      <w:r w:rsidRPr="00A65104">
        <w:rPr>
          <w:sz w:val="22"/>
          <w:szCs w:val="22"/>
        </w:rPr>
        <w:t>Předseda kontrolního výboru poděkoval členům kontrolního výboru za účast na 1</w:t>
      </w:r>
      <w:r w:rsidR="008A4124" w:rsidRPr="00A65104">
        <w:rPr>
          <w:sz w:val="22"/>
          <w:szCs w:val="22"/>
        </w:rPr>
        <w:t>5</w:t>
      </w:r>
      <w:r w:rsidRPr="00A65104">
        <w:rPr>
          <w:sz w:val="22"/>
          <w:szCs w:val="22"/>
        </w:rPr>
        <w:t>. zasedání kontrolního výboru. Zasedání kontrolního výboru bylo ukončeno v</w:t>
      </w:r>
      <w:r w:rsidR="005234AA" w:rsidRPr="00A65104">
        <w:rPr>
          <w:sz w:val="22"/>
          <w:szCs w:val="22"/>
        </w:rPr>
        <w:t> 15:</w:t>
      </w:r>
      <w:r w:rsidR="008A4124" w:rsidRPr="00A65104">
        <w:rPr>
          <w:sz w:val="22"/>
          <w:szCs w:val="22"/>
        </w:rPr>
        <w:t>2</w:t>
      </w:r>
      <w:r w:rsidR="001E1773" w:rsidRPr="00A65104">
        <w:rPr>
          <w:sz w:val="22"/>
          <w:szCs w:val="22"/>
        </w:rPr>
        <w:t>0</w:t>
      </w:r>
      <w:r w:rsidRPr="00A65104">
        <w:rPr>
          <w:sz w:val="22"/>
          <w:szCs w:val="22"/>
        </w:rPr>
        <w:t xml:space="preserve"> hodin.  </w:t>
      </w:r>
    </w:p>
    <w:p w:rsidR="00D11ED9" w:rsidRPr="00A65104" w:rsidRDefault="00D11ED9" w:rsidP="00D11ED9">
      <w:pPr>
        <w:pStyle w:val="Znak2odsazen1text"/>
        <w:numPr>
          <w:ilvl w:val="0"/>
          <w:numId w:val="0"/>
        </w:numPr>
        <w:ind w:left="567"/>
        <w:rPr>
          <w:sz w:val="22"/>
          <w:szCs w:val="22"/>
        </w:rPr>
      </w:pPr>
      <w:r w:rsidRPr="00A65104">
        <w:rPr>
          <w:sz w:val="22"/>
          <w:szCs w:val="22"/>
        </w:rPr>
        <w:t xml:space="preserve">Příští zasedání kontrolního výboru se uskuteční </w:t>
      </w:r>
      <w:r w:rsidR="008A4124" w:rsidRPr="00A65104">
        <w:rPr>
          <w:b/>
          <w:sz w:val="22"/>
          <w:szCs w:val="22"/>
        </w:rPr>
        <w:t>13</w:t>
      </w:r>
      <w:r w:rsidRPr="00A65104">
        <w:rPr>
          <w:b/>
          <w:sz w:val="22"/>
          <w:szCs w:val="22"/>
        </w:rPr>
        <w:t>. </w:t>
      </w:r>
      <w:r w:rsidR="008A4124" w:rsidRPr="00A65104">
        <w:rPr>
          <w:b/>
          <w:sz w:val="22"/>
          <w:szCs w:val="22"/>
        </w:rPr>
        <w:t>12</w:t>
      </w:r>
      <w:r w:rsidRPr="00A65104">
        <w:rPr>
          <w:b/>
          <w:sz w:val="22"/>
          <w:szCs w:val="22"/>
        </w:rPr>
        <w:t>. 2023</w:t>
      </w:r>
      <w:r w:rsidRPr="00A65104">
        <w:rPr>
          <w:sz w:val="22"/>
          <w:szCs w:val="22"/>
        </w:rPr>
        <w:t xml:space="preserve"> </w:t>
      </w:r>
      <w:r w:rsidR="008A4124" w:rsidRPr="00A65104">
        <w:rPr>
          <w:sz w:val="22"/>
          <w:szCs w:val="22"/>
        </w:rPr>
        <w:t>místo</w:t>
      </w:r>
      <w:r w:rsidR="0060034B" w:rsidRPr="00A65104">
        <w:rPr>
          <w:sz w:val="22"/>
          <w:szCs w:val="22"/>
        </w:rPr>
        <w:t xml:space="preserve"> </w:t>
      </w:r>
      <w:r w:rsidR="009B5F02">
        <w:rPr>
          <w:sz w:val="22"/>
          <w:szCs w:val="22"/>
        </w:rPr>
        <w:t xml:space="preserve">a čas </w:t>
      </w:r>
      <w:r w:rsidR="0060034B" w:rsidRPr="00A65104">
        <w:rPr>
          <w:sz w:val="22"/>
          <w:szCs w:val="22"/>
        </w:rPr>
        <w:t>konání</w:t>
      </w:r>
      <w:r w:rsidR="008A4124" w:rsidRPr="00A65104">
        <w:rPr>
          <w:sz w:val="22"/>
          <w:szCs w:val="22"/>
        </w:rPr>
        <w:t xml:space="preserve"> </w:t>
      </w:r>
      <w:r w:rsidR="0060034B" w:rsidRPr="00A65104">
        <w:rPr>
          <w:sz w:val="22"/>
          <w:szCs w:val="22"/>
        </w:rPr>
        <w:t>bude</w:t>
      </w:r>
      <w:r w:rsidR="008A4124" w:rsidRPr="00A65104">
        <w:rPr>
          <w:sz w:val="22"/>
          <w:szCs w:val="22"/>
        </w:rPr>
        <w:t xml:space="preserve"> upřesněn</w:t>
      </w:r>
      <w:r w:rsidR="0060034B" w:rsidRPr="00A65104">
        <w:rPr>
          <w:sz w:val="22"/>
          <w:szCs w:val="22"/>
        </w:rPr>
        <w:t>o</w:t>
      </w:r>
      <w:r w:rsidR="008A4124" w:rsidRPr="00A65104">
        <w:rPr>
          <w:sz w:val="22"/>
          <w:szCs w:val="22"/>
        </w:rPr>
        <w:t xml:space="preserve"> v pozvánce.</w:t>
      </w:r>
    </w:p>
    <w:p w:rsidR="00975D37" w:rsidRPr="00A65104" w:rsidRDefault="00D11ED9">
      <w:pPr>
        <w:pStyle w:val="Mstoadatumvlevo"/>
        <w:rPr>
          <w:rFonts w:cs="Arial"/>
          <w:sz w:val="22"/>
          <w:szCs w:val="22"/>
        </w:rPr>
      </w:pPr>
      <w:r w:rsidRPr="00A65104">
        <w:rPr>
          <w:rFonts w:cs="Arial"/>
          <w:sz w:val="22"/>
          <w:szCs w:val="22"/>
        </w:rPr>
        <w:t>V</w:t>
      </w:r>
      <w:r w:rsidR="00975D37" w:rsidRPr="00A65104">
        <w:rPr>
          <w:rFonts w:cs="Arial"/>
          <w:sz w:val="22"/>
          <w:szCs w:val="22"/>
        </w:rPr>
        <w:t xml:space="preserve"> Olomouci dne </w:t>
      </w:r>
      <w:r w:rsidR="008A4124" w:rsidRPr="00A65104">
        <w:rPr>
          <w:rFonts w:cs="Arial"/>
          <w:sz w:val="22"/>
          <w:szCs w:val="22"/>
        </w:rPr>
        <w:t>27</w:t>
      </w:r>
      <w:r w:rsidR="00DC382B" w:rsidRPr="00A65104">
        <w:rPr>
          <w:rFonts w:cs="Arial"/>
          <w:sz w:val="22"/>
          <w:szCs w:val="22"/>
        </w:rPr>
        <w:t xml:space="preserve">. </w:t>
      </w:r>
      <w:r w:rsidR="008A4124" w:rsidRPr="00A65104">
        <w:rPr>
          <w:rFonts w:cs="Arial"/>
          <w:sz w:val="22"/>
          <w:szCs w:val="22"/>
        </w:rPr>
        <w:t>9</w:t>
      </w:r>
      <w:r w:rsidR="00DC382B" w:rsidRPr="00A65104">
        <w:rPr>
          <w:rFonts w:cs="Arial"/>
          <w:sz w:val="22"/>
          <w:szCs w:val="22"/>
        </w:rPr>
        <w:t>. 2023</w:t>
      </w:r>
    </w:p>
    <w:p w:rsidR="00975D37" w:rsidRPr="00A65104" w:rsidRDefault="00975D37">
      <w:pPr>
        <w:pStyle w:val="Podpis"/>
        <w:rPr>
          <w:rFonts w:cs="Arial"/>
          <w:sz w:val="22"/>
          <w:szCs w:val="22"/>
        </w:rPr>
      </w:pPr>
      <w:r w:rsidRPr="00A65104">
        <w:rPr>
          <w:rFonts w:cs="Arial"/>
          <w:sz w:val="22"/>
          <w:szCs w:val="22"/>
        </w:rPr>
        <w:t>……………………………….</w:t>
      </w:r>
    </w:p>
    <w:p w:rsidR="00975D37" w:rsidRPr="00A65104" w:rsidRDefault="00DC382B">
      <w:pPr>
        <w:pStyle w:val="Podpis"/>
        <w:rPr>
          <w:rFonts w:cs="Arial"/>
          <w:sz w:val="22"/>
          <w:szCs w:val="22"/>
        </w:rPr>
      </w:pPr>
      <w:r w:rsidRPr="00A65104">
        <w:rPr>
          <w:rFonts w:cs="Arial"/>
          <w:sz w:val="22"/>
          <w:szCs w:val="22"/>
        </w:rPr>
        <w:t>JUDr. Vladimír Lichnovský</w:t>
      </w:r>
    </w:p>
    <w:p w:rsidR="00975D37" w:rsidRPr="00A65104" w:rsidRDefault="00975D37">
      <w:pPr>
        <w:pStyle w:val="Podpis"/>
        <w:rPr>
          <w:rFonts w:cs="Arial"/>
          <w:sz w:val="22"/>
          <w:szCs w:val="22"/>
        </w:rPr>
      </w:pPr>
      <w:r w:rsidRPr="00A65104">
        <w:rPr>
          <w:rFonts w:cs="Arial"/>
          <w:sz w:val="22"/>
          <w:szCs w:val="22"/>
        </w:rPr>
        <w:t>předseda výboru</w:t>
      </w: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Pr="00A65104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634CCB" w:rsidRDefault="00634CCB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C40A56" w:rsidRPr="00A65104" w:rsidRDefault="00C40A56" w:rsidP="001F288E">
      <w:pPr>
        <w:pStyle w:val="Vborplohy"/>
        <w:spacing w:before="120"/>
        <w:ind w:left="0" w:firstLine="0"/>
        <w:jc w:val="both"/>
        <w:rPr>
          <w:szCs w:val="22"/>
        </w:rPr>
      </w:pPr>
    </w:p>
    <w:p w:rsidR="001F288E" w:rsidRPr="00A65104" w:rsidRDefault="001F288E" w:rsidP="001F288E">
      <w:pPr>
        <w:pStyle w:val="Vborplohy"/>
        <w:spacing w:before="120"/>
        <w:ind w:left="0" w:firstLine="0"/>
        <w:jc w:val="both"/>
        <w:rPr>
          <w:szCs w:val="22"/>
        </w:rPr>
      </w:pPr>
      <w:r w:rsidRPr="00A65104">
        <w:rPr>
          <w:szCs w:val="22"/>
        </w:rPr>
        <w:lastRenderedPageBreak/>
        <w:t xml:space="preserve">Přílohy: </w:t>
      </w:r>
    </w:p>
    <w:p w:rsidR="001F288E" w:rsidRPr="00A65104" w:rsidRDefault="001F288E" w:rsidP="001F288E">
      <w:pPr>
        <w:pStyle w:val="Vborplohy"/>
        <w:spacing w:before="120"/>
        <w:ind w:left="0" w:firstLine="0"/>
        <w:jc w:val="both"/>
        <w:rPr>
          <w:szCs w:val="22"/>
          <w:u w:val="single"/>
        </w:rPr>
      </w:pPr>
      <w:r w:rsidRPr="00A65104">
        <w:rPr>
          <w:szCs w:val="22"/>
          <w:u w:val="single"/>
        </w:rPr>
        <w:t>Příloha 1</w:t>
      </w:r>
    </w:p>
    <w:p w:rsidR="00634CCB" w:rsidRPr="00A65104" w:rsidRDefault="002448A9" w:rsidP="00634CCB">
      <w:pPr>
        <w:pStyle w:val="Dopisosloven"/>
        <w:spacing w:before="240" w:after="120"/>
        <w:rPr>
          <w:b/>
          <w:sz w:val="22"/>
          <w:szCs w:val="22"/>
          <w:u w:val="single"/>
        </w:rPr>
      </w:pPr>
      <w:r w:rsidRPr="00A65104">
        <w:rPr>
          <w:sz w:val="22"/>
          <w:szCs w:val="22"/>
        </w:rPr>
        <w:t>Zá</w:t>
      </w:r>
      <w:r w:rsidR="00634CCB" w:rsidRPr="00A65104">
        <w:rPr>
          <w:sz w:val="22"/>
          <w:szCs w:val="22"/>
        </w:rPr>
        <w:t xml:space="preserve">pis z kontroly plnění usnesení </w:t>
      </w:r>
      <w:r w:rsidR="00634CCB" w:rsidRPr="00A65104">
        <w:rPr>
          <w:iCs/>
          <w:noProof w:val="0"/>
          <w:sz w:val="22"/>
          <w:szCs w:val="22"/>
        </w:rPr>
        <w:t>Rady Olomouckého kraje č. UR/59/48/2022 ze dne 25. 7. 2022 Zadávací řízení na zajištění realizací veřejných zakázek, konkrétně veřejné zakázky Centrální nákup mobilních telekomunikačních služeb 2023 -2024</w:t>
      </w:r>
    </w:p>
    <w:p w:rsidR="00634CCB" w:rsidRPr="00A65104" w:rsidRDefault="00634CCB" w:rsidP="00634CCB">
      <w:pPr>
        <w:pStyle w:val="Vbornzevusnesen"/>
        <w:ind w:left="7938" w:firstLine="567"/>
        <w:rPr>
          <w:sz w:val="22"/>
          <w:szCs w:val="22"/>
          <w:u w:val="single"/>
        </w:rPr>
      </w:pPr>
      <w:r w:rsidRPr="00A65104">
        <w:rPr>
          <w:b w:val="0"/>
          <w:sz w:val="22"/>
          <w:szCs w:val="22"/>
        </w:rPr>
        <w:t>(strana 6)</w:t>
      </w:r>
    </w:p>
    <w:p w:rsidR="00634CCB" w:rsidRPr="00A65104" w:rsidRDefault="00634CCB" w:rsidP="001F288E">
      <w:pPr>
        <w:pStyle w:val="slo1text"/>
        <w:tabs>
          <w:tab w:val="clear" w:pos="567"/>
        </w:tabs>
        <w:spacing w:before="120" w:after="0"/>
        <w:ind w:left="0" w:firstLine="0"/>
        <w:rPr>
          <w:sz w:val="22"/>
          <w:szCs w:val="22"/>
          <w:u w:val="single"/>
        </w:rPr>
      </w:pPr>
    </w:p>
    <w:p w:rsidR="001F288E" w:rsidRPr="00A65104" w:rsidRDefault="001F288E" w:rsidP="001F288E">
      <w:pPr>
        <w:pStyle w:val="slo1text"/>
        <w:tabs>
          <w:tab w:val="clear" w:pos="567"/>
        </w:tabs>
        <w:spacing w:before="120" w:after="0"/>
        <w:ind w:left="0" w:firstLine="0"/>
        <w:rPr>
          <w:sz w:val="22"/>
          <w:szCs w:val="22"/>
          <w:u w:val="single"/>
        </w:rPr>
      </w:pPr>
      <w:r w:rsidRPr="00A65104">
        <w:rPr>
          <w:sz w:val="22"/>
          <w:szCs w:val="22"/>
          <w:u w:val="single"/>
        </w:rPr>
        <w:t>Příloha 2</w:t>
      </w:r>
    </w:p>
    <w:p w:rsidR="00634CCB" w:rsidRPr="00A65104" w:rsidRDefault="00634CCB" w:rsidP="00634CCB">
      <w:pPr>
        <w:pStyle w:val="Vbornzevusnesen"/>
        <w:spacing w:before="0" w:after="0"/>
        <w:ind w:left="0" w:firstLine="0"/>
        <w:rPr>
          <w:b w:val="0"/>
          <w:sz w:val="22"/>
          <w:szCs w:val="22"/>
        </w:rPr>
      </w:pPr>
      <w:r w:rsidRPr="00A65104">
        <w:rPr>
          <w:b w:val="0"/>
          <w:sz w:val="22"/>
          <w:szCs w:val="22"/>
        </w:rPr>
        <w:t>Zápis z plnění usnesení Zastupitelstva Olomouckého kraje č. UZ/9/25/2022 ze dne 11. 4. 2022 Dotační program 09_01 Podpora výstavby a oprav cyklostezek 2022 – vyhodnocení – Komunikace</w:t>
      </w:r>
    </w:p>
    <w:p w:rsidR="00634CCB" w:rsidRPr="00A65104" w:rsidRDefault="00634CCB" w:rsidP="00634CCB">
      <w:pPr>
        <w:pStyle w:val="Vbornzevusnesen"/>
        <w:spacing w:before="0" w:after="0"/>
        <w:rPr>
          <w:b w:val="0"/>
          <w:sz w:val="22"/>
          <w:szCs w:val="22"/>
        </w:rPr>
      </w:pPr>
      <w:r w:rsidRPr="00A65104">
        <w:rPr>
          <w:b w:val="0"/>
          <w:sz w:val="22"/>
          <w:szCs w:val="22"/>
        </w:rPr>
        <w:t xml:space="preserve">pro cyklisty Zábřeh – Postřelmov </w:t>
      </w:r>
    </w:p>
    <w:p w:rsidR="001F288E" w:rsidRPr="00C26AC7" w:rsidRDefault="001E1773" w:rsidP="001E1773">
      <w:pPr>
        <w:pStyle w:val="Vbornzevusnesen"/>
        <w:ind w:left="0" w:firstLine="0"/>
        <w:rPr>
          <w:sz w:val="22"/>
          <w:szCs w:val="22"/>
          <w:u w:val="single"/>
        </w:rPr>
      </w:pP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Pr="00A65104">
        <w:rPr>
          <w:b w:val="0"/>
          <w:iCs/>
          <w:sz w:val="22"/>
          <w:szCs w:val="22"/>
        </w:rPr>
        <w:tab/>
      </w:r>
      <w:r w:rsidR="00684BC8" w:rsidRPr="00A65104">
        <w:rPr>
          <w:b w:val="0"/>
          <w:sz w:val="22"/>
          <w:szCs w:val="22"/>
        </w:rPr>
        <w:t xml:space="preserve"> </w:t>
      </w:r>
      <w:r w:rsidR="00634CCB">
        <w:rPr>
          <w:b w:val="0"/>
          <w:sz w:val="22"/>
          <w:szCs w:val="22"/>
        </w:rPr>
        <w:tab/>
      </w:r>
      <w:r w:rsidR="00634CCB">
        <w:rPr>
          <w:b w:val="0"/>
          <w:sz w:val="22"/>
          <w:szCs w:val="22"/>
        </w:rPr>
        <w:tab/>
      </w:r>
      <w:r w:rsidR="00634CCB">
        <w:rPr>
          <w:b w:val="0"/>
          <w:sz w:val="22"/>
          <w:szCs w:val="22"/>
        </w:rPr>
        <w:tab/>
      </w:r>
      <w:r w:rsidR="00634CCB">
        <w:rPr>
          <w:b w:val="0"/>
          <w:sz w:val="22"/>
          <w:szCs w:val="22"/>
        </w:rPr>
        <w:tab/>
      </w:r>
      <w:r w:rsidR="001F288E" w:rsidRPr="00C26AC7">
        <w:rPr>
          <w:b w:val="0"/>
          <w:sz w:val="22"/>
          <w:szCs w:val="22"/>
        </w:rPr>
        <w:t xml:space="preserve">(strana </w:t>
      </w:r>
      <w:r w:rsidR="00107FF4">
        <w:rPr>
          <w:b w:val="0"/>
          <w:sz w:val="22"/>
          <w:szCs w:val="22"/>
        </w:rPr>
        <w:t>8</w:t>
      </w:r>
      <w:r w:rsidR="001F288E" w:rsidRPr="00C26AC7">
        <w:rPr>
          <w:b w:val="0"/>
          <w:sz w:val="22"/>
          <w:szCs w:val="22"/>
        </w:rPr>
        <w:t>)</w:t>
      </w:r>
    </w:p>
    <w:p w:rsidR="001F288E" w:rsidRPr="00C26AC7" w:rsidRDefault="001F288E" w:rsidP="001F288E">
      <w:pPr>
        <w:pStyle w:val="Vborplohy"/>
        <w:ind w:left="0" w:firstLine="0"/>
        <w:jc w:val="both"/>
        <w:rPr>
          <w:szCs w:val="22"/>
          <w:u w:val="single"/>
        </w:rPr>
      </w:pPr>
      <w:r w:rsidRPr="00C26AC7">
        <w:rPr>
          <w:szCs w:val="22"/>
          <w:u w:val="single"/>
        </w:rPr>
        <w:t>Příloha 3</w:t>
      </w:r>
    </w:p>
    <w:p w:rsidR="001F288E" w:rsidRPr="00C26AC7" w:rsidRDefault="001F288E" w:rsidP="001F288E">
      <w:pPr>
        <w:pStyle w:val="Normal"/>
        <w:rPr>
          <w:sz w:val="22"/>
          <w:szCs w:val="22"/>
        </w:rPr>
      </w:pPr>
      <w:r w:rsidRPr="00C26AC7">
        <w:rPr>
          <w:sz w:val="22"/>
          <w:szCs w:val="22"/>
        </w:rPr>
        <w:t>Vyjádření ředitele krajského úřadu k zápisům z provedených kontrol plnění usnesení uvedených v příloze 1 a 2.</w:t>
      </w:r>
    </w:p>
    <w:p w:rsidR="001F288E" w:rsidRPr="00C26AC7" w:rsidRDefault="001F288E" w:rsidP="001F288E">
      <w:pPr>
        <w:pStyle w:val="Vborplohy"/>
        <w:ind w:left="8364" w:firstLine="0"/>
        <w:jc w:val="both"/>
        <w:rPr>
          <w:szCs w:val="22"/>
          <w:u w:val="single"/>
        </w:rPr>
      </w:pPr>
      <w:r w:rsidRPr="00C26AC7">
        <w:rPr>
          <w:sz w:val="24"/>
          <w:szCs w:val="24"/>
        </w:rPr>
        <w:t xml:space="preserve"> </w:t>
      </w:r>
      <w:r w:rsidR="00E76F80" w:rsidRPr="00C26AC7">
        <w:rPr>
          <w:sz w:val="24"/>
          <w:szCs w:val="24"/>
        </w:rPr>
        <w:t xml:space="preserve"> </w:t>
      </w:r>
      <w:r w:rsidRPr="00C26AC7">
        <w:rPr>
          <w:szCs w:val="22"/>
        </w:rPr>
        <w:t xml:space="preserve">(strana </w:t>
      </w:r>
      <w:r w:rsidR="00107FF4">
        <w:rPr>
          <w:szCs w:val="22"/>
        </w:rPr>
        <w:t>9</w:t>
      </w:r>
      <w:r w:rsidRPr="00C26AC7">
        <w:rPr>
          <w:szCs w:val="22"/>
        </w:rPr>
        <w:t>)</w:t>
      </w:r>
    </w:p>
    <w:p w:rsidR="001F288E" w:rsidRPr="00C26AC7" w:rsidRDefault="001F288E" w:rsidP="00DC382B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1F288E" w:rsidRPr="00C26AC7" w:rsidRDefault="001F288E" w:rsidP="00DC382B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DC382B" w:rsidRPr="00C26AC7" w:rsidRDefault="00975D37" w:rsidP="00DC382B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26AC7">
        <w:rPr>
          <w:rFonts w:ascii="Arial" w:hAnsi="Arial" w:cs="Arial"/>
          <w:sz w:val="22"/>
          <w:szCs w:val="22"/>
        </w:rPr>
        <w:t xml:space="preserve">Přílohy: </w:t>
      </w:r>
      <w:r w:rsidRPr="00C26AC7">
        <w:rPr>
          <w:rFonts w:ascii="Arial" w:hAnsi="Arial" w:cs="Arial"/>
          <w:sz w:val="22"/>
          <w:szCs w:val="22"/>
        </w:rPr>
        <w:tab/>
      </w:r>
    </w:p>
    <w:p w:rsidR="00DC382B" w:rsidRPr="008434E3" w:rsidRDefault="00DC382B" w:rsidP="00DC382B">
      <w:pPr>
        <w:spacing w:before="120" w:after="120"/>
        <w:jc w:val="both"/>
        <w:rPr>
          <w:rFonts w:ascii="Arial" w:hAnsi="Arial"/>
          <w:sz w:val="22"/>
          <w:szCs w:val="22"/>
        </w:rPr>
      </w:pPr>
      <w:r w:rsidRPr="00C26AC7">
        <w:rPr>
          <w:rFonts w:ascii="Arial" w:hAnsi="Arial"/>
          <w:sz w:val="22"/>
          <w:szCs w:val="22"/>
        </w:rPr>
        <w:t>Prezenční listina</w:t>
      </w:r>
    </w:p>
    <w:p w:rsidR="00DC382B" w:rsidRPr="008434E3" w:rsidRDefault="00DC382B" w:rsidP="00DC382B">
      <w:pPr>
        <w:spacing w:before="120" w:after="120"/>
        <w:jc w:val="both"/>
        <w:rPr>
          <w:rFonts w:ascii="Arial" w:hAnsi="Arial"/>
          <w:sz w:val="22"/>
          <w:szCs w:val="22"/>
        </w:rPr>
      </w:pPr>
      <w:r w:rsidRPr="008434E3">
        <w:rPr>
          <w:rFonts w:ascii="Arial" w:hAnsi="Arial"/>
          <w:sz w:val="22"/>
          <w:szCs w:val="22"/>
        </w:rPr>
        <w:t xml:space="preserve">Usnesení kontrolního výboru </w:t>
      </w:r>
    </w:p>
    <w:p w:rsidR="00975D37" w:rsidRPr="008434E3" w:rsidRDefault="00975D37">
      <w:pPr>
        <w:pStyle w:val="Zkladntext"/>
        <w:rPr>
          <w:rFonts w:cs="Arial"/>
        </w:rPr>
      </w:pPr>
    </w:p>
    <w:p w:rsidR="001F288E" w:rsidRPr="008434E3" w:rsidRDefault="001F288E">
      <w:pPr>
        <w:pStyle w:val="Zkladntext"/>
        <w:rPr>
          <w:rFonts w:cs="Arial"/>
        </w:rPr>
      </w:pPr>
    </w:p>
    <w:p w:rsidR="001F288E" w:rsidRDefault="001F288E">
      <w:pPr>
        <w:pStyle w:val="Zkladntext"/>
        <w:rPr>
          <w:rFonts w:cs="Arial"/>
        </w:rPr>
      </w:pPr>
    </w:p>
    <w:p w:rsidR="00C26AC7" w:rsidRDefault="00C26AC7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Default="00634CCB">
      <w:pPr>
        <w:pStyle w:val="Zkladntext"/>
        <w:rPr>
          <w:rFonts w:cs="Arial"/>
        </w:rPr>
      </w:pPr>
    </w:p>
    <w:p w:rsidR="00634CCB" w:rsidRPr="008434E3" w:rsidRDefault="00634CCB">
      <w:pPr>
        <w:pStyle w:val="Zkladntext"/>
        <w:rPr>
          <w:rFonts w:cs="Arial"/>
        </w:rPr>
      </w:pPr>
    </w:p>
    <w:p w:rsidR="001F288E" w:rsidRPr="008434E3" w:rsidRDefault="001F288E">
      <w:pPr>
        <w:pStyle w:val="Zkladntext"/>
        <w:rPr>
          <w:rFonts w:cs="Arial"/>
        </w:rPr>
      </w:pPr>
    </w:p>
    <w:p w:rsidR="001F288E" w:rsidRPr="008434E3" w:rsidRDefault="001F288E" w:rsidP="00E1405C">
      <w:pPr>
        <w:pStyle w:val="Zkladntext"/>
        <w:spacing w:after="0"/>
        <w:rPr>
          <w:rFonts w:cs="Arial"/>
          <w:sz w:val="22"/>
          <w:szCs w:val="22"/>
        </w:rPr>
      </w:pPr>
      <w:r w:rsidRPr="008434E3">
        <w:rPr>
          <w:rFonts w:cs="Arial"/>
          <w:sz w:val="22"/>
          <w:szCs w:val="22"/>
        </w:rPr>
        <w:lastRenderedPageBreak/>
        <w:t>Příloha 1</w:t>
      </w:r>
    </w:p>
    <w:p w:rsidR="00634CCB" w:rsidRDefault="00634CCB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634CCB" w:rsidRDefault="00634CCB" w:rsidP="00E1405C">
      <w:pPr>
        <w:pStyle w:val="Zkladntext"/>
        <w:spacing w:after="0"/>
        <w:rPr>
          <w:rFonts w:cs="Arial"/>
          <w:sz w:val="22"/>
          <w:szCs w:val="22"/>
        </w:rPr>
      </w:pPr>
      <w:r w:rsidRPr="00634CCB">
        <w:rPr>
          <w:rFonts w:cs="Arial"/>
          <w:sz w:val="22"/>
          <w:szCs w:val="22"/>
          <w:lang w:eastAsia="cs-CZ"/>
        </w:rPr>
        <w:drawing>
          <wp:inline distT="0" distB="0" distL="0" distR="0" wp14:anchorId="2AEFD4FE" wp14:editId="759E2F9C">
            <wp:extent cx="6120130" cy="8639658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CB" w:rsidRDefault="00634CCB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634CCB" w:rsidRDefault="00634CCB" w:rsidP="00E1405C">
      <w:pPr>
        <w:pStyle w:val="Zkladntext"/>
        <w:spacing w:after="0"/>
        <w:rPr>
          <w:rFonts w:cs="Arial"/>
          <w:sz w:val="22"/>
          <w:szCs w:val="22"/>
        </w:rPr>
      </w:pPr>
      <w:r w:rsidRPr="00634CCB">
        <w:rPr>
          <w:rFonts w:cs="Arial"/>
          <w:sz w:val="22"/>
          <w:szCs w:val="22"/>
          <w:lang w:eastAsia="cs-CZ"/>
        </w:rPr>
        <w:lastRenderedPageBreak/>
        <w:drawing>
          <wp:inline distT="0" distB="0" distL="0" distR="0" wp14:anchorId="16D49F6E" wp14:editId="6BFCC3C1">
            <wp:extent cx="6120130" cy="5784697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E1405C">
      <w:pPr>
        <w:pStyle w:val="Zkladntext"/>
        <w:spacing w:after="0"/>
        <w:rPr>
          <w:rFonts w:cs="Arial"/>
          <w:sz w:val="22"/>
          <w:szCs w:val="22"/>
        </w:rPr>
      </w:pPr>
    </w:p>
    <w:p w:rsidR="0027242E" w:rsidRDefault="0027242E" w:rsidP="0027375F">
      <w:pPr>
        <w:pStyle w:val="Dopisnadpissdlen"/>
        <w:rPr>
          <w:rFonts w:cs="Arial"/>
          <w:b w:val="0"/>
          <w:sz w:val="22"/>
          <w:szCs w:val="22"/>
        </w:rPr>
      </w:pPr>
      <w:r w:rsidRPr="0027242E">
        <w:rPr>
          <w:rFonts w:cs="Arial"/>
          <w:b w:val="0"/>
          <w:sz w:val="22"/>
          <w:szCs w:val="22"/>
        </w:rPr>
        <w:lastRenderedPageBreak/>
        <w:t>Příloha č. 2</w:t>
      </w:r>
    </w:p>
    <w:p w:rsidR="0027242E" w:rsidRPr="00BF1E3C" w:rsidRDefault="0027242E" w:rsidP="0027242E">
      <w:pPr>
        <w:jc w:val="center"/>
        <w:rPr>
          <w:b/>
          <w:sz w:val="32"/>
          <w:szCs w:val="32"/>
        </w:rPr>
      </w:pPr>
      <w:r w:rsidRPr="00BF1E3C">
        <w:rPr>
          <w:b/>
          <w:sz w:val="32"/>
          <w:szCs w:val="32"/>
        </w:rPr>
        <w:t>Zápis</w:t>
      </w:r>
    </w:p>
    <w:p w:rsidR="0027242E" w:rsidRDefault="0027242E" w:rsidP="0027242E">
      <w:pPr>
        <w:jc w:val="both"/>
      </w:pPr>
    </w:p>
    <w:p w:rsidR="0027242E" w:rsidRPr="00031907" w:rsidRDefault="0027242E" w:rsidP="0027242E">
      <w:pPr>
        <w:pStyle w:val="Vbornzevusnesen"/>
        <w:spacing w:before="240"/>
        <w:ind w:left="0" w:firstLine="0"/>
        <w:rPr>
          <w:rFonts w:ascii="Times New Roman" w:hAnsi="Times New Roman"/>
          <w:b w:val="0"/>
          <w:bCs/>
          <w:szCs w:val="24"/>
        </w:rPr>
      </w:pPr>
      <w:r w:rsidRPr="00031907">
        <w:rPr>
          <w:rFonts w:ascii="Times New Roman" w:hAnsi="Times New Roman"/>
          <w:b w:val="0"/>
          <w:bCs/>
          <w:szCs w:val="24"/>
        </w:rPr>
        <w:t>o provedené kontrole plnění usnesení Zastupitelstva Olomouckého kraje č. UZ/9/25/2022 ze dne 11. 4. 2022 Dotační program 09_01 Podpora výstavby a oprav cyklostezek 2022 – vyhodnocení - Komunikace pro cyklisty Zábřeh – Postřelmov</w:t>
      </w:r>
    </w:p>
    <w:p w:rsidR="0027242E" w:rsidRPr="00CD7289" w:rsidRDefault="0027242E" w:rsidP="0027242E">
      <w:pPr>
        <w:jc w:val="both"/>
      </w:pPr>
    </w:p>
    <w:p w:rsidR="0027242E" w:rsidRPr="0084735C" w:rsidRDefault="0027242E" w:rsidP="0027242E">
      <w:pPr>
        <w:spacing w:line="264" w:lineRule="auto"/>
        <w:jc w:val="both"/>
      </w:pPr>
      <w:r w:rsidRPr="00CD7289">
        <w:t>Kontrola byla proved</w:t>
      </w:r>
      <w:r>
        <w:t>ena na základě usnesení č. UVK/13</w:t>
      </w:r>
      <w:r w:rsidRPr="00CD7289">
        <w:t>/</w:t>
      </w:r>
      <w:r>
        <w:t>4</w:t>
      </w:r>
      <w:r w:rsidRPr="00CD7289">
        <w:t>/202</w:t>
      </w:r>
      <w:r>
        <w:t>3</w:t>
      </w:r>
      <w:r w:rsidRPr="00CD7289">
        <w:t xml:space="preserve"> </w:t>
      </w:r>
      <w:r>
        <w:t xml:space="preserve">Kontrolního </w:t>
      </w:r>
      <w:r w:rsidRPr="00CD7289">
        <w:t xml:space="preserve">výboru Zastupitelstva </w:t>
      </w:r>
      <w:r>
        <w:t>Olomouckého kraje ze dne 19. 4. 2023</w:t>
      </w:r>
    </w:p>
    <w:p w:rsidR="0027242E" w:rsidRDefault="0027242E" w:rsidP="0027242E">
      <w:pPr>
        <w:jc w:val="both"/>
        <w:rPr>
          <w:i/>
        </w:rPr>
      </w:pPr>
    </w:p>
    <w:p w:rsidR="0027242E" w:rsidRDefault="0027242E" w:rsidP="0027242E">
      <w:pPr>
        <w:jc w:val="both"/>
        <w:rPr>
          <w:i/>
        </w:rPr>
      </w:pPr>
    </w:p>
    <w:p w:rsidR="0027242E" w:rsidRDefault="0027242E" w:rsidP="0027242E">
      <w:pPr>
        <w:jc w:val="both"/>
        <w:rPr>
          <w:i/>
        </w:rPr>
      </w:pPr>
    </w:p>
    <w:p w:rsidR="0027242E" w:rsidRDefault="0027242E" w:rsidP="0027242E">
      <w:pPr>
        <w:jc w:val="both"/>
        <w:rPr>
          <w:rFonts w:cs="Arial"/>
        </w:rPr>
      </w:pPr>
      <w:r>
        <w:t xml:space="preserve">Složení kontrolní skupiny:  </w:t>
      </w:r>
      <w:r>
        <w:tab/>
      </w:r>
      <w:r>
        <w:tab/>
      </w:r>
      <w:proofErr w:type="gramStart"/>
      <w:r>
        <w:t xml:space="preserve">-    </w:t>
      </w:r>
      <w:r>
        <w:rPr>
          <w:rFonts w:cs="Arial"/>
        </w:rPr>
        <w:t>JUDr.</w:t>
      </w:r>
      <w:proofErr w:type="gramEnd"/>
      <w:r>
        <w:rPr>
          <w:rFonts w:cs="Arial"/>
        </w:rPr>
        <w:t xml:space="preserve"> Vladimír Lichnovský</w:t>
      </w:r>
    </w:p>
    <w:p w:rsidR="0027242E" w:rsidRPr="00BB18C5" w:rsidRDefault="0027242E" w:rsidP="0027242E">
      <w:pPr>
        <w:pStyle w:val="Odstavecseseznamem"/>
        <w:numPr>
          <w:ilvl w:val="0"/>
          <w:numId w:val="29"/>
        </w:numPr>
        <w:contextualSpacing/>
        <w:jc w:val="both"/>
        <w:rPr>
          <w:rFonts w:cs="Arial"/>
        </w:rPr>
      </w:pPr>
      <w:r>
        <w:rPr>
          <w:rFonts w:cs="Arial"/>
        </w:rPr>
        <w:t xml:space="preserve">Radek </w:t>
      </w:r>
      <w:proofErr w:type="spellStart"/>
      <w:r>
        <w:rPr>
          <w:rFonts w:cs="Arial"/>
        </w:rPr>
        <w:t>Ocelák</w:t>
      </w:r>
      <w:proofErr w:type="spellEnd"/>
      <w:r>
        <w:rPr>
          <w:rFonts w:cs="Arial"/>
        </w:rPr>
        <w:t xml:space="preserve">, </w:t>
      </w:r>
      <w:proofErr w:type="spellStart"/>
      <w:proofErr w:type="gramStart"/>
      <w:r>
        <w:rPr>
          <w:rFonts w:cs="Arial"/>
        </w:rPr>
        <w:t>M.Sc</w:t>
      </w:r>
      <w:proofErr w:type="spellEnd"/>
      <w:proofErr w:type="gramEnd"/>
      <w:r>
        <w:rPr>
          <w:rFonts w:cs="Arial"/>
        </w:rPr>
        <w:t>.</w:t>
      </w:r>
    </w:p>
    <w:p w:rsidR="0027242E" w:rsidRDefault="0027242E" w:rsidP="0027242E">
      <w:pPr>
        <w:pStyle w:val="Odstavecseseznamem"/>
        <w:ind w:left="3900"/>
        <w:jc w:val="both"/>
      </w:pPr>
    </w:p>
    <w:p w:rsidR="0027242E" w:rsidRDefault="0027242E" w:rsidP="0027242E">
      <w:pPr>
        <w:pStyle w:val="Odstavecseseznamem"/>
        <w:ind w:left="3900"/>
        <w:jc w:val="both"/>
      </w:pPr>
    </w:p>
    <w:p w:rsidR="0027242E" w:rsidRDefault="0027242E" w:rsidP="0027242E">
      <w:pPr>
        <w:jc w:val="both"/>
      </w:pPr>
      <w:r>
        <w:t xml:space="preserve">Za kontrolovaný odbor: Mgr. Karla </w:t>
      </w:r>
      <w:proofErr w:type="spellStart"/>
      <w:r>
        <w:t>Unzeitigová</w:t>
      </w:r>
      <w:proofErr w:type="spellEnd"/>
      <w:r>
        <w:t>, odbor dopravy a silničního hospodářství</w:t>
      </w:r>
    </w:p>
    <w:p w:rsidR="0027242E" w:rsidRDefault="0027242E" w:rsidP="0027242E">
      <w:pPr>
        <w:jc w:val="both"/>
      </w:pPr>
    </w:p>
    <w:p w:rsidR="0027242E" w:rsidRDefault="0027242E" w:rsidP="0027242E">
      <w:pPr>
        <w:jc w:val="both"/>
      </w:pPr>
      <w:r>
        <w:t>Datum provedení kontroly: 7. 6. 2023</w:t>
      </w:r>
    </w:p>
    <w:p w:rsidR="0027242E" w:rsidRDefault="0027242E" w:rsidP="0027242E">
      <w:pPr>
        <w:jc w:val="both"/>
      </w:pPr>
    </w:p>
    <w:p w:rsidR="0027242E" w:rsidRPr="00CD7289" w:rsidRDefault="0027242E" w:rsidP="0027242E">
      <w:pPr>
        <w:jc w:val="both"/>
      </w:pPr>
      <w:r w:rsidRPr="00CD7289">
        <w:t>Předmět kontroly</w:t>
      </w:r>
      <w:r>
        <w:t>:</w:t>
      </w:r>
    </w:p>
    <w:p w:rsidR="0027242E" w:rsidRPr="005E4A9F" w:rsidRDefault="0027242E" w:rsidP="0027242E">
      <w:pPr>
        <w:pStyle w:val="Vbornzevusnesen"/>
        <w:spacing w:before="240"/>
        <w:ind w:left="0" w:firstLine="0"/>
        <w:rPr>
          <w:rFonts w:ascii="Times New Roman" w:hAnsi="Times New Roman"/>
          <w:b w:val="0"/>
          <w:bCs/>
          <w:i/>
          <w:szCs w:val="24"/>
        </w:rPr>
      </w:pPr>
      <w:r w:rsidRPr="005E4A9F">
        <w:rPr>
          <w:rFonts w:ascii="Times New Roman" w:hAnsi="Times New Roman"/>
          <w:b w:val="0"/>
          <w:bCs/>
          <w:i/>
          <w:color w:val="000000"/>
        </w:rPr>
        <w:t xml:space="preserve">Kontrola plnění usnesení ZOK </w:t>
      </w:r>
      <w:r w:rsidRPr="005E4A9F">
        <w:rPr>
          <w:rFonts w:ascii="Times New Roman" w:hAnsi="Times New Roman"/>
          <w:b w:val="0"/>
          <w:bCs/>
          <w:i/>
        </w:rPr>
        <w:t>č.</w:t>
      </w:r>
      <w:r>
        <w:rPr>
          <w:rFonts w:ascii="Times New Roman" w:hAnsi="Times New Roman"/>
          <w:b w:val="0"/>
          <w:bCs/>
          <w:i/>
        </w:rPr>
        <w:t xml:space="preserve"> </w:t>
      </w:r>
      <w:r w:rsidRPr="005E4A9F">
        <w:rPr>
          <w:rFonts w:ascii="Times New Roman" w:hAnsi="Times New Roman"/>
          <w:b w:val="0"/>
          <w:bCs/>
          <w:i/>
          <w:szCs w:val="24"/>
        </w:rPr>
        <w:t>UZ/9/25/2022 ze dne 11. 4. 2022 Dotační program 09_01 Podpora výstavby a oprav cyklostezek 2022 – vyhodnocení - Komunikace pro cyklisty Zábřeh – Postřelmov</w:t>
      </w:r>
      <w:r>
        <w:rPr>
          <w:rFonts w:ascii="Times New Roman" w:hAnsi="Times New Roman"/>
          <w:b w:val="0"/>
          <w:bCs/>
          <w:i/>
        </w:rPr>
        <w:t>.</w:t>
      </w:r>
      <w:r w:rsidRPr="005E4A9F">
        <w:rPr>
          <w:rFonts w:ascii="Times New Roman" w:hAnsi="Times New Roman"/>
          <w:b w:val="0"/>
          <w:bCs/>
          <w:i/>
        </w:rPr>
        <w:t xml:space="preserve">             </w:t>
      </w:r>
    </w:p>
    <w:p w:rsidR="0027242E" w:rsidRPr="00222319" w:rsidRDefault="0027242E" w:rsidP="0027242E">
      <w:pPr>
        <w:jc w:val="both"/>
      </w:pP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</w:t>
      </w:r>
      <w:r w:rsidRPr="00C031D3">
        <w:rPr>
          <w:i/>
        </w:rPr>
        <w:t>-</w:t>
      </w:r>
      <w:r>
        <w:rPr>
          <w:i/>
        </w:rPr>
        <w:t xml:space="preserve"> Žádost, 26. 1. 2022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Doplnění žádosti, 7. 2. 2022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Sdělení k žádosti o poskytnutí dotace – vyhovění žádosti - 14. 4. 2022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Smlouva o poskytnutí dotace, 29. 4. 2022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Aktualizace položkového rozpočtu, 23. 6. 2022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Závěrečná zpráva o ukončení realizace akce, 17. 3. 2023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Čestné prohlášení – kolaudace – </w:t>
      </w:r>
      <w:proofErr w:type="gramStart"/>
      <w:r>
        <w:rPr>
          <w:i/>
        </w:rPr>
        <w:t>17.3.2023</w:t>
      </w:r>
      <w:proofErr w:type="gramEnd"/>
    </w:p>
    <w:p w:rsidR="0027242E" w:rsidRDefault="0027242E" w:rsidP="0027242E">
      <w:pPr>
        <w:jc w:val="both"/>
        <w:rPr>
          <w:i/>
        </w:rPr>
      </w:pPr>
      <w:r>
        <w:rPr>
          <w:i/>
        </w:rPr>
        <w:t xml:space="preserve">           - Finanční vyúčtování dotace, 22. 3. 2023</w:t>
      </w:r>
    </w:p>
    <w:p w:rsidR="0027242E" w:rsidRPr="00224064" w:rsidRDefault="0027242E" w:rsidP="0027242E">
      <w:pPr>
        <w:jc w:val="both"/>
        <w:rPr>
          <w:i/>
        </w:rPr>
      </w:pPr>
      <w:r>
        <w:rPr>
          <w:i/>
        </w:rPr>
        <w:t xml:space="preserve">           - Kontrola vyúčtování dotace, 22. 4. 2023</w:t>
      </w:r>
    </w:p>
    <w:p w:rsidR="0027242E" w:rsidRDefault="0027242E" w:rsidP="0027242E">
      <w:pPr>
        <w:jc w:val="both"/>
        <w:rPr>
          <w:i/>
          <w:color w:val="000000"/>
        </w:rPr>
      </w:pPr>
    </w:p>
    <w:p w:rsidR="0027242E" w:rsidRPr="00CD7289" w:rsidRDefault="0027242E" w:rsidP="0027242E">
      <w:pPr>
        <w:jc w:val="both"/>
      </w:pPr>
      <w:r>
        <w:t>Zjištěné nedostatky:</w:t>
      </w:r>
    </w:p>
    <w:p w:rsidR="0027242E" w:rsidRDefault="0027242E" w:rsidP="0027242E">
      <w:pPr>
        <w:jc w:val="both"/>
        <w:rPr>
          <w:i/>
        </w:rPr>
      </w:pPr>
      <w:r>
        <w:rPr>
          <w:i/>
        </w:rPr>
        <w:t>Kontrolní skupina prostudovala veškeré předložené podklady a neshledala žádné nedostatky.</w:t>
      </w:r>
    </w:p>
    <w:p w:rsidR="0027242E" w:rsidRDefault="0027242E" w:rsidP="0027242E">
      <w:pPr>
        <w:jc w:val="both"/>
        <w:rPr>
          <w:i/>
        </w:rPr>
      </w:pPr>
    </w:p>
    <w:p w:rsidR="0027242E" w:rsidRPr="00CD7289" w:rsidRDefault="0027242E" w:rsidP="0027242E">
      <w:pPr>
        <w:spacing w:line="264" w:lineRule="auto"/>
        <w:jc w:val="both"/>
      </w:pPr>
      <w:r w:rsidRPr="00CD7289">
        <w:t>Návrhy na opatření</w:t>
      </w:r>
      <w:r>
        <w:t>:</w:t>
      </w:r>
    </w:p>
    <w:p w:rsidR="0027242E" w:rsidRDefault="0027242E" w:rsidP="0027242E">
      <w:pPr>
        <w:spacing w:line="264" w:lineRule="auto"/>
        <w:jc w:val="both"/>
      </w:pPr>
      <w:r w:rsidRPr="001D4811">
        <w:rPr>
          <w:i/>
        </w:rPr>
        <w:t xml:space="preserve">Kontrolní skupina nepředkládá </w:t>
      </w:r>
      <w:r>
        <w:rPr>
          <w:i/>
        </w:rPr>
        <w:t xml:space="preserve">žádné </w:t>
      </w:r>
      <w:r w:rsidRPr="001D4811">
        <w:rPr>
          <w:i/>
        </w:rPr>
        <w:t>návrhy na opatření</w:t>
      </w:r>
      <w:r w:rsidRPr="001D4811">
        <w:t>.</w:t>
      </w:r>
    </w:p>
    <w:p w:rsidR="0027242E" w:rsidRPr="00913EDB" w:rsidRDefault="0027242E" w:rsidP="0027242E">
      <w:pPr>
        <w:spacing w:line="264" w:lineRule="auto"/>
        <w:jc w:val="both"/>
      </w:pPr>
    </w:p>
    <w:p w:rsidR="0027242E" w:rsidRDefault="0027242E" w:rsidP="0027242E">
      <w:pPr>
        <w:jc w:val="both"/>
        <w:rPr>
          <w:i/>
        </w:rPr>
      </w:pPr>
      <w:r>
        <w:rPr>
          <w:i/>
        </w:rPr>
        <w:t>V Olomouci dne 7. 6. 2023</w:t>
      </w:r>
    </w:p>
    <w:p w:rsidR="0027242E" w:rsidRDefault="0027242E" w:rsidP="0027242E">
      <w:pPr>
        <w:jc w:val="both"/>
        <w:rPr>
          <w:i/>
        </w:rPr>
      </w:pPr>
    </w:p>
    <w:p w:rsidR="00AD0C3F" w:rsidRDefault="00AD0C3F" w:rsidP="0027242E"/>
    <w:p w:rsidR="0027242E" w:rsidRDefault="0027242E" w:rsidP="0027242E"/>
    <w:p w:rsidR="0027242E" w:rsidRDefault="0027242E" w:rsidP="0027242E"/>
    <w:p w:rsidR="0027242E" w:rsidRDefault="0027242E" w:rsidP="0027242E"/>
    <w:p w:rsidR="0027242E" w:rsidRDefault="0027242E" w:rsidP="0027242E"/>
    <w:p w:rsidR="0027242E" w:rsidRDefault="0027242E" w:rsidP="0027242E"/>
    <w:p w:rsidR="0027242E" w:rsidRDefault="0027242E" w:rsidP="0027242E">
      <w:r>
        <w:lastRenderedPageBreak/>
        <w:t>Příloha č. 3</w:t>
      </w:r>
    </w:p>
    <w:p w:rsidR="0027242E" w:rsidRDefault="0027242E" w:rsidP="0027242E">
      <w:r>
        <w:rPr>
          <w:noProof/>
        </w:rPr>
        <w:drawing>
          <wp:anchor distT="0" distB="0" distL="114300" distR="114300" simplePos="0" relativeHeight="251660288" behindDoc="0" locked="0" layoutInCell="1" allowOverlap="1" wp14:editId="65BE76CA">
            <wp:simplePos x="0" y="0"/>
            <wp:positionH relativeFrom="margin">
              <wp:posOffset>-604275</wp:posOffset>
            </wp:positionH>
            <wp:positionV relativeFrom="page">
              <wp:posOffset>1037395</wp:posOffset>
            </wp:positionV>
            <wp:extent cx="2699385" cy="805815"/>
            <wp:effectExtent l="0" t="0" r="571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42E" w:rsidRPr="0027242E" w:rsidRDefault="0027242E" w:rsidP="0027242E"/>
    <w:p w:rsidR="0027242E" w:rsidRPr="0027242E" w:rsidRDefault="0027242E" w:rsidP="0027242E"/>
    <w:p w:rsidR="0027242E" w:rsidRPr="0027242E" w:rsidRDefault="0027242E" w:rsidP="0027242E"/>
    <w:p w:rsidR="0027242E" w:rsidRPr="0027242E" w:rsidRDefault="0027242E" w:rsidP="0027242E"/>
    <w:p w:rsidR="0027242E" w:rsidRPr="0027242E" w:rsidRDefault="0027242E" w:rsidP="0027242E"/>
    <w:p w:rsidR="0027242E" w:rsidRDefault="0027242E" w:rsidP="0027242E"/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20"/>
          <w:szCs w:val="20"/>
        </w:rPr>
      </w:pPr>
      <w:r w:rsidRPr="006039AE">
        <w:rPr>
          <w:rFonts w:ascii="Arial" w:hAnsi="Arial" w:cs="Arial"/>
          <w:color w:val="0066A4"/>
          <w:sz w:val="20"/>
          <w:szCs w:val="20"/>
        </w:rPr>
        <w:t>Krajský úřad Olomouckého kraje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20"/>
          <w:szCs w:val="20"/>
        </w:rPr>
      </w:pP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20"/>
          <w:szCs w:val="20"/>
        </w:rPr>
      </w:pPr>
      <w:r w:rsidRPr="006039AE">
        <w:rPr>
          <w:rFonts w:ascii="Arial" w:hAnsi="Arial" w:cs="Arial"/>
          <w:color w:val="0066A4"/>
          <w:sz w:val="20"/>
          <w:szCs w:val="20"/>
        </w:rPr>
        <w:t>Ing.</w:t>
      </w:r>
      <w:r>
        <w:rPr>
          <w:rFonts w:ascii="Arial" w:hAnsi="Arial" w:cs="Arial"/>
          <w:color w:val="0066A4"/>
          <w:sz w:val="20"/>
          <w:szCs w:val="20"/>
        </w:rPr>
        <w:t xml:space="preserve"> Lubomír Baláš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>
        <w:rPr>
          <w:rFonts w:ascii="Arial" w:hAnsi="Arial" w:cs="Arial"/>
          <w:color w:val="0066A4"/>
          <w:sz w:val="16"/>
          <w:szCs w:val="16"/>
        </w:rPr>
        <w:t>ředitel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C1BD0B" wp14:editId="65EA45A9">
                <wp:simplePos x="0" y="0"/>
                <wp:positionH relativeFrom="column">
                  <wp:posOffset>3412490</wp:posOffset>
                </wp:positionH>
                <wp:positionV relativeFrom="page">
                  <wp:posOffset>2037715</wp:posOffset>
                </wp:positionV>
                <wp:extent cx="2522220" cy="1431925"/>
                <wp:effectExtent l="0" t="0" r="0" b="0"/>
                <wp:wrapSquare wrapText="bothSides"/>
                <wp:docPr id="217" name="Textové po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42E" w:rsidRPr="00565E47" w:rsidRDefault="0027242E" w:rsidP="0027242E">
                            <w:pPr>
                              <w:pStyle w:val="Hlavikaadresapjemce"/>
                              <w:rPr>
                                <w:rFonts w:cs="Arial"/>
                                <w:szCs w:val="24"/>
                              </w:rPr>
                            </w:pPr>
                            <w:r w:rsidRPr="00565E47">
                              <w:rPr>
                                <w:rFonts w:cs="Arial"/>
                                <w:szCs w:val="24"/>
                              </w:rPr>
                              <w:t>Vážený pan</w:t>
                            </w:r>
                          </w:p>
                          <w:p w:rsidR="0027242E" w:rsidRPr="00565E47" w:rsidRDefault="0027242E" w:rsidP="0027242E">
                            <w:pPr>
                              <w:pStyle w:val="Hlavikaadresapjemce"/>
                              <w:rPr>
                                <w:rFonts w:cs="Arial"/>
                                <w:szCs w:val="24"/>
                              </w:rPr>
                            </w:pPr>
                            <w:r w:rsidRPr="00565E47">
                              <w:rPr>
                                <w:rFonts w:cs="Arial"/>
                                <w:szCs w:val="24"/>
                              </w:rPr>
                              <w:t>JUDr. Vladimír Lichnovský</w:t>
                            </w:r>
                          </w:p>
                          <w:p w:rsidR="0027242E" w:rsidRPr="00565E47" w:rsidRDefault="0027242E" w:rsidP="0027242E">
                            <w:pPr>
                              <w:pStyle w:val="Hlavikaadresapjemce"/>
                              <w:rPr>
                                <w:rFonts w:cs="Arial"/>
                                <w:szCs w:val="24"/>
                              </w:rPr>
                            </w:pPr>
                            <w:r w:rsidRPr="00565E47">
                              <w:rPr>
                                <w:rFonts w:cs="Arial"/>
                                <w:szCs w:val="24"/>
                              </w:rPr>
                              <w:t>předseda výboru</w:t>
                            </w:r>
                          </w:p>
                          <w:p w:rsidR="0027242E" w:rsidRPr="00565E47" w:rsidRDefault="0027242E" w:rsidP="0027242E">
                            <w:pPr>
                              <w:pStyle w:val="Bezmezer"/>
                              <w:spacing w:line="288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5E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Kontrolní výbor Zastupitelstva Olomouckého kraje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1BD0B" id="_x0000_t202" coordsize="21600,21600" o:spt="202" path="m,l,21600r21600,l21600,xe">
                <v:stroke joinstyle="miter"/>
                <v:path gradientshapeok="t" o:connecttype="rect"/>
              </v:shapetype>
              <v:shape id="Textové pole 217" o:spid="_x0000_s1026" type="#_x0000_t202" style="position:absolute;margin-left:268.7pt;margin-top:160.45pt;width:198.6pt;height:11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" filled="f" stroked="f">
                <v:textbox>
                  <w:txbxContent>
                    <w:p w14:paraId="0C0507FB" w14:textId="77777777" w:rsidR="0027242E" w:rsidRPr="00565E47" w:rsidRDefault="0027242E" w:rsidP="0027242E">
                      <w:pPr>
                        <w:pStyle w:val="Hlavikaadresapjemce"/>
                        <w:rPr>
                          <w:rFonts w:cs="Arial"/>
                          <w:szCs w:val="24"/>
                        </w:rPr>
                      </w:pPr>
                      <w:r w:rsidRPr="00565E47">
                        <w:rPr>
                          <w:rFonts w:cs="Arial"/>
                          <w:szCs w:val="24"/>
                        </w:rPr>
                        <w:t>Vážený pan</w:t>
                      </w:r>
                    </w:p>
                    <w:p w14:paraId="380FF0F1" w14:textId="77777777" w:rsidR="0027242E" w:rsidRPr="00565E47" w:rsidRDefault="0027242E" w:rsidP="0027242E">
                      <w:pPr>
                        <w:pStyle w:val="Hlavikaadresapjemce"/>
                        <w:rPr>
                          <w:rFonts w:cs="Arial"/>
                          <w:szCs w:val="24"/>
                        </w:rPr>
                      </w:pPr>
                      <w:r w:rsidRPr="00565E47">
                        <w:rPr>
                          <w:rFonts w:cs="Arial"/>
                          <w:szCs w:val="24"/>
                        </w:rPr>
                        <w:t>JUDr. Vladimír Lichnovský</w:t>
                      </w:r>
                    </w:p>
                    <w:p w14:paraId="569B0F56" w14:textId="77777777" w:rsidR="0027242E" w:rsidRPr="00565E47" w:rsidRDefault="0027242E" w:rsidP="0027242E">
                      <w:pPr>
                        <w:pStyle w:val="Hlavikaadresapjemce"/>
                        <w:rPr>
                          <w:rFonts w:cs="Arial"/>
                          <w:szCs w:val="24"/>
                        </w:rPr>
                      </w:pPr>
                      <w:r w:rsidRPr="00565E47">
                        <w:rPr>
                          <w:rFonts w:cs="Arial"/>
                          <w:szCs w:val="24"/>
                        </w:rPr>
                        <w:t>předseda výboru</w:t>
                      </w:r>
                    </w:p>
                    <w:p w14:paraId="15A84284" w14:textId="77777777" w:rsidR="0027242E" w:rsidRPr="00565E47" w:rsidRDefault="0027242E" w:rsidP="0027242E">
                      <w:pPr>
                        <w:pStyle w:val="Bezmezer"/>
                        <w:spacing w:line="288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5E47">
                        <w:rPr>
                          <w:rFonts w:ascii="Arial" w:hAnsi="Arial" w:cs="Arial"/>
                          <w:sz w:val="24"/>
                          <w:szCs w:val="24"/>
                        </w:rPr>
                        <w:t>Kontrolní výbor Zastupitelstva Olomouckého kraje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039AE">
        <w:rPr>
          <w:rFonts w:ascii="Arial" w:hAnsi="Arial" w:cs="Arial"/>
          <w:color w:val="0066A4"/>
          <w:sz w:val="16"/>
          <w:szCs w:val="16"/>
        </w:rPr>
        <w:t>Jeremenkova 40a, 779 00 Olomouc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>
        <w:rPr>
          <w:rFonts w:ascii="Arial" w:hAnsi="Arial" w:cs="Arial"/>
          <w:color w:val="0066A4"/>
          <w:sz w:val="16"/>
          <w:szCs w:val="16"/>
        </w:rPr>
        <w:t>tel.: +420 585 508 888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color w:val="0066A4"/>
          <w:sz w:val="16"/>
          <w:szCs w:val="16"/>
        </w:rPr>
        <w:t xml:space="preserve">datová schránka: </w:t>
      </w:r>
      <w:proofErr w:type="spellStart"/>
      <w:r w:rsidRPr="006039AE">
        <w:rPr>
          <w:rFonts w:ascii="Arial" w:hAnsi="Arial" w:cs="Arial"/>
          <w:color w:val="0066A4"/>
          <w:sz w:val="16"/>
          <w:szCs w:val="16"/>
        </w:rPr>
        <w:t>qiabfmf</w:t>
      </w:r>
      <w:proofErr w:type="spellEnd"/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color w:val="0066A4"/>
          <w:sz w:val="16"/>
          <w:szCs w:val="16"/>
        </w:rPr>
        <w:t xml:space="preserve">email: </w:t>
      </w:r>
      <w:r>
        <w:rPr>
          <w:rFonts w:ascii="Arial" w:hAnsi="Arial" w:cs="Arial"/>
          <w:color w:val="0066A4"/>
          <w:sz w:val="16"/>
          <w:szCs w:val="16"/>
        </w:rPr>
        <w:t>reditel</w:t>
      </w:r>
      <w:r w:rsidRPr="006039AE">
        <w:rPr>
          <w:rFonts w:ascii="Arial" w:hAnsi="Arial" w:cs="Arial"/>
          <w:color w:val="0066A4"/>
          <w:sz w:val="16"/>
          <w:szCs w:val="16"/>
        </w:rPr>
        <w:t>@olkraj.cz, www.olkraj.cz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color w:val="0066A4"/>
          <w:sz w:val="16"/>
          <w:szCs w:val="16"/>
        </w:rPr>
        <w:t xml:space="preserve">Počet listů: </w:t>
      </w:r>
      <w:r w:rsidRPr="006039AE">
        <w:rPr>
          <w:rFonts w:ascii="Arial" w:hAnsi="Arial" w:cs="Arial"/>
          <w:color w:val="0066A4"/>
          <w:sz w:val="16"/>
          <w:szCs w:val="16"/>
        </w:rPr>
        <w:tab/>
      </w:r>
      <w:r>
        <w:rPr>
          <w:rFonts w:ascii="Arial" w:hAnsi="Arial" w:cs="Arial"/>
          <w:color w:val="0066A4"/>
          <w:sz w:val="16"/>
          <w:szCs w:val="16"/>
        </w:rPr>
        <w:t>1</w:t>
      </w:r>
      <w:r w:rsidRPr="006039AE">
        <w:rPr>
          <w:rFonts w:ascii="Arial" w:hAnsi="Arial" w:cs="Arial"/>
          <w:color w:val="0066A4"/>
          <w:sz w:val="16"/>
          <w:szCs w:val="16"/>
        </w:rPr>
        <w:tab/>
      </w:r>
      <w:r w:rsidRPr="006039AE">
        <w:rPr>
          <w:rFonts w:ascii="Arial" w:hAnsi="Arial" w:cs="Arial"/>
          <w:color w:val="0066A4"/>
          <w:sz w:val="16"/>
          <w:szCs w:val="16"/>
        </w:rPr>
        <w:tab/>
        <w:t>Počet příloh:</w:t>
      </w:r>
      <w:r>
        <w:rPr>
          <w:rFonts w:ascii="Arial" w:hAnsi="Arial" w:cs="Arial"/>
          <w:color w:val="0066A4"/>
          <w:sz w:val="16"/>
          <w:szCs w:val="16"/>
        </w:rPr>
        <w:t xml:space="preserve"> 0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color w:val="0066A4"/>
          <w:sz w:val="16"/>
          <w:szCs w:val="16"/>
        </w:rPr>
        <w:t>Počet listů/svazků příloh:</w:t>
      </w:r>
      <w:r>
        <w:rPr>
          <w:rFonts w:ascii="Arial" w:hAnsi="Arial" w:cs="Arial"/>
          <w:color w:val="0066A4"/>
          <w:sz w:val="16"/>
          <w:szCs w:val="16"/>
        </w:rPr>
        <w:t xml:space="preserve"> 0</w: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 w:rsidRPr="006039AE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E7E3D5E" wp14:editId="7C02A8B1">
                <wp:simplePos x="0" y="0"/>
                <wp:positionH relativeFrom="column">
                  <wp:posOffset>-895350</wp:posOffset>
                </wp:positionH>
                <wp:positionV relativeFrom="page">
                  <wp:posOffset>3558539</wp:posOffset>
                </wp:positionV>
                <wp:extent cx="252095" cy="0"/>
                <wp:effectExtent l="0" t="0" r="33655" b="19050"/>
                <wp:wrapNone/>
                <wp:docPr id="10" name="Přímá spojni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381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1826" id="Přímá spojnice 1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-70.5pt,280.2pt" to="-50.6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" strokecolor="#bfbfbf" strokeweight=".3pt">
                <v:stroke joinstyle="miter"/>
                <o:lock v:ext="edit" shapetype="f"/>
                <w10:wrap anchory="page"/>
              </v:line>
            </w:pict>
          </mc:Fallback>
        </mc:AlternateContent>
      </w:r>
    </w:p>
    <w:p w:rsidR="0027242E" w:rsidRPr="006039AE" w:rsidRDefault="0027242E" w:rsidP="0027242E">
      <w:pPr>
        <w:pStyle w:val="Bezmezer"/>
        <w:spacing w:line="276" w:lineRule="auto"/>
        <w:rPr>
          <w:rFonts w:ascii="Arial" w:hAnsi="Arial" w:cs="Arial"/>
          <w:color w:val="0066A4"/>
          <w:sz w:val="16"/>
          <w:szCs w:val="16"/>
        </w:rPr>
      </w:pPr>
      <w:r>
        <w:rPr>
          <w:rFonts w:ascii="Arial" w:hAnsi="Arial" w:cs="Arial"/>
          <w:color w:val="0066A4"/>
          <w:sz w:val="16"/>
          <w:szCs w:val="16"/>
        </w:rPr>
        <w:t>V </w:t>
      </w:r>
      <w:r w:rsidRPr="006039AE">
        <w:rPr>
          <w:rFonts w:ascii="Arial" w:hAnsi="Arial" w:cs="Arial"/>
          <w:color w:val="0066A4"/>
          <w:sz w:val="16"/>
          <w:szCs w:val="16"/>
        </w:rPr>
        <w:t>Olomouc</w:t>
      </w:r>
      <w:r>
        <w:rPr>
          <w:rFonts w:ascii="Arial" w:hAnsi="Arial" w:cs="Arial"/>
          <w:color w:val="0066A4"/>
          <w:sz w:val="16"/>
          <w:szCs w:val="16"/>
        </w:rPr>
        <w:t>i 17. 7. 2023</w:t>
      </w:r>
    </w:p>
    <w:p w:rsidR="0027242E" w:rsidRDefault="0027242E" w:rsidP="0027242E">
      <w:pPr>
        <w:pStyle w:val="Bezmezer"/>
        <w:spacing w:line="276" w:lineRule="auto"/>
        <w:rPr>
          <w:rFonts w:ascii="Inter" w:hAnsi="Inter"/>
          <w:sz w:val="18"/>
          <w:szCs w:val="18"/>
        </w:rPr>
      </w:pPr>
    </w:p>
    <w:p w:rsidR="0027242E" w:rsidRDefault="0027242E" w:rsidP="0027242E">
      <w:pPr>
        <w:pStyle w:val="Dopisnadpissdlen"/>
      </w:pPr>
      <w:r>
        <w:t>Stanovisko k zápisům o provedených kontrolách plnění usnesení ZOK a ROK</w:t>
      </w:r>
    </w:p>
    <w:p w:rsidR="0027242E" w:rsidRDefault="0027242E" w:rsidP="0027242E">
      <w:pPr>
        <w:pStyle w:val="Dopisosloven"/>
      </w:pPr>
      <w:r>
        <w:t>Vážený pane předsedo,</w:t>
      </w:r>
    </w:p>
    <w:p w:rsidR="0027242E" w:rsidRPr="0027242E" w:rsidRDefault="0027242E" w:rsidP="0027242E">
      <w:pPr>
        <w:jc w:val="both"/>
        <w:rPr>
          <w:rFonts w:ascii="Arial" w:hAnsi="Arial" w:cs="Arial"/>
        </w:rPr>
      </w:pPr>
      <w:r w:rsidRPr="0027242E">
        <w:rPr>
          <w:rFonts w:ascii="Arial" w:hAnsi="Arial" w:cs="Arial"/>
        </w:rPr>
        <w:t>obdržel jsem Vaši Žádost o vyjádření k zápisům o provedených kontrolách ze dne 10. 7. 2023, v níž mne s odvoláním na ustanovení § 79 zákona č. 129/2000 Sb., o krajích, ve znění pozdějších předpisů, žádáte o vyjádření  k zápisům z provedených kontrol Kontrolního výboru Zastupitelstva Olomouckého kraje.</w:t>
      </w:r>
    </w:p>
    <w:p w:rsidR="0027242E" w:rsidRDefault="0027242E" w:rsidP="0027242E">
      <w:pPr>
        <w:pStyle w:val="Dopisosloven"/>
        <w:spacing w:before="120" w:after="120"/>
      </w:pPr>
      <w:r>
        <w:t xml:space="preserve">Podrobně jsem se seznámil s obsahem </w:t>
      </w:r>
    </w:p>
    <w:p w:rsidR="0027242E" w:rsidRDefault="0027242E" w:rsidP="0027242E">
      <w:pPr>
        <w:pStyle w:val="Dopisosloven"/>
        <w:spacing w:before="120" w:after="120"/>
      </w:pPr>
      <w:r>
        <w:t xml:space="preserve">a) </w:t>
      </w:r>
      <w:r>
        <w:rPr>
          <w:i/>
          <w:iCs/>
        </w:rPr>
        <w:t xml:space="preserve">Zápisu o provedené kontrole plnění usnesení ROK č. UR/59/48/2022 ze dne 25. 7. 2022 Zadávací řízení na zajištění realizací veřejných zakázek, konkrétně veřejné zakázky Centrální nákup mobilních telekomunikačních služeb 2023 – 2024, </w:t>
      </w:r>
      <w:r>
        <w:rPr>
          <w:iCs/>
        </w:rPr>
        <w:t>kdy k</w:t>
      </w:r>
      <w:r>
        <w:t>ontrolní skupina shledala rozpor mezi cenou vysoutěženou a cenou, která je v usnesení ROK a Vyhodnocení VZ. Rozdíl je 3 tis.Kč ve prospěch OK.</w:t>
      </w:r>
    </w:p>
    <w:p w:rsidR="0027242E" w:rsidRDefault="0027242E" w:rsidP="0027242E">
      <w:pPr>
        <w:pStyle w:val="Dopisosloven"/>
        <w:spacing w:before="120" w:after="120"/>
      </w:pPr>
      <w:r>
        <w:rPr>
          <w:i/>
          <w:iCs/>
        </w:rPr>
        <w:t xml:space="preserve">b) Zápisu o provedené kontrole plnění usnesení ZOK č. UZ/9/25/2022 ze dne 11. 4. 2022 Dotační program 09_01 Podpora výstavby a oprav cyklostezek 2022 – vyhodnocení – Komunikace pro cyklisty Zábřeh - Postřelmov, </w:t>
      </w:r>
      <w:r>
        <w:rPr>
          <w:iCs/>
        </w:rPr>
        <w:t>kdy k</w:t>
      </w:r>
      <w:r>
        <w:t>ontrolní skupina neshledala žádné nedostatky.</w:t>
      </w:r>
    </w:p>
    <w:p w:rsidR="0027242E" w:rsidRDefault="0027242E" w:rsidP="0027242E">
      <w:pPr>
        <w:pStyle w:val="Dopisosloven"/>
        <w:spacing w:before="120" w:after="120"/>
      </w:pPr>
      <w:r>
        <w:t xml:space="preserve">Závěry kontrolní skupiny beru na vědomí a souhlasím s nimi. </w:t>
      </w:r>
    </w:p>
    <w:p w:rsidR="0027242E" w:rsidRDefault="0027242E" w:rsidP="0027242E">
      <w:pPr>
        <w:pStyle w:val="Zkladntextodsazendek"/>
        <w:spacing w:after="0"/>
        <w:ind w:firstLine="0"/>
      </w:pPr>
    </w:p>
    <w:p w:rsidR="0027242E" w:rsidRDefault="0027242E" w:rsidP="0027242E">
      <w:pPr>
        <w:pStyle w:val="Dopisspozdravem"/>
        <w:spacing w:before="0" w:after="0"/>
      </w:pPr>
      <w:r>
        <w:t>S pozdravem</w:t>
      </w:r>
    </w:p>
    <w:p w:rsidR="0027242E" w:rsidRDefault="0027242E" w:rsidP="0027242E">
      <w:pPr>
        <w:pStyle w:val="Dopisspozdravem"/>
        <w:spacing w:before="0" w:after="0"/>
      </w:pPr>
    </w:p>
    <w:p w:rsidR="0027242E" w:rsidRDefault="0027242E" w:rsidP="0027242E">
      <w:pPr>
        <w:pStyle w:val="Dopisspozdravem"/>
        <w:spacing w:before="0" w:after="0"/>
      </w:pPr>
    </w:p>
    <w:p w:rsidR="0027242E" w:rsidRDefault="0027242E" w:rsidP="0027242E">
      <w:pPr>
        <w:pStyle w:val="Dopisspozdravem"/>
        <w:spacing w:before="0" w:after="0"/>
      </w:pPr>
      <w:r>
        <w:t>Ing. Lubomír Baláš</w:t>
      </w:r>
    </w:p>
    <w:p w:rsidR="0027242E" w:rsidRDefault="0027242E" w:rsidP="0027242E">
      <w:pPr>
        <w:pStyle w:val="Dopisspozdravem"/>
        <w:spacing w:before="0" w:after="0"/>
        <w:rPr>
          <w:rFonts w:ascii="Inter" w:hAnsi="Inter"/>
          <w:b/>
        </w:rPr>
      </w:pPr>
      <w:r>
        <w:t>ředitel Krajského úřadu Olomouckého kraje</w:t>
      </w:r>
    </w:p>
    <w:p w:rsidR="0027242E" w:rsidRPr="0027242E" w:rsidRDefault="0027242E" w:rsidP="0027242E"/>
    <w:sectPr w:rsidR="0027242E" w:rsidRPr="002724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  <wne:acdEntry wne:acdName="acd51"/>
      <wne:acdEntry wne:acdName="acd52"/>
      <wne:acdEntry wne:acdName="acd53"/>
      <wne:acdEntry wne:acdName="acd54"/>
      <wne:acdEntry wne:acdName="acd55"/>
      <wne:acdEntry wne:acdName="acd56"/>
      <wne:acdEntry wne:acdName="acd57"/>
      <wne:acdEntry wne:acdName="acd58"/>
      <wne:acdEntry wne:acdName="acd59"/>
      <wne:acdEntry wne:acdName="acd60"/>
      <wne:acdEntry wne:acdName="acd61"/>
      <wne:acdEntry wne:acdName="acd62"/>
      <wne:acdEntry wne:acdName="acd63"/>
      <wne:acdEntry wne:acdName="acd64"/>
      <wne:acdEntry wne:acdName="acd65"/>
      <wne:acdEntry wne:acdName="acd66"/>
      <wne:acdEntry wne:acdName="acd67"/>
      <wne:acdEntry wne:acdName="acd68"/>
      <wne:acdEntry wne:acdName="acd69"/>
      <wne:acdEntry wne:acdName="acd70"/>
      <wne:acdEntry wne:acdName="acd71"/>
      <wne:acdEntry wne:acdName="acd72"/>
      <wne:acdEntry wne:acdName="acd73"/>
      <wne:acdEntry wne:acdName="acd74"/>
      <wne:acdEntry wne:acdName="acd75"/>
      <wne:acdEntry wne:acdName="acd76"/>
      <wne:acdEntry wne:acdName="acd77"/>
      <wne:acdEntry wne:acdName="acd78"/>
      <wne:acdEntry wne:acdName="acd79"/>
      <wne:acdEntry wne:acdName="acd80"/>
      <wne:acdEntry wne:acdName="acd81"/>
    </wne:acdManifest>
    <wne:toolbarData r:id="rId1"/>
  </wne:toolbars>
  <wne:acds>
    <wne:acd wne:argValue="AgAMAe0AcwBsAG8AMQAgAHQAZQB4AHQA" wne:acdName="acd0" wne:fciIndexBasedOn="0065"/>
    <wne:acd wne:argValue="AgAMAe0AcwBsAG8AMQAuADEAIAB0AGUAeAB0AA==" wne:acdName="acd1" wne:fciIndexBasedOn="0065"/>
    <wne:acd wne:argValue="AgAMAe0AcwBsAG8AMQAuADEALgAxACAAdABlAHgAdAA=" wne:acdName="acd2" wne:fciIndexBasedOn="0065"/>
    <wne:acd wne:argValue="AgAMAe0AcwBsAG8AMQAgAHQAdQANAW4A/QAgAHQAZQB4AHQA" wne:acdName="acd3" wne:fciIndexBasedOn="0065"/>
    <wne:acd wne:argValue="AgAMAe0AcwBsAG8AMQAgAG8AZABzAGEAegBlAG4A/QAxACAAdABlAHgAdAA=" wne:acdName="acd4" wne:fciIndexBasedOn="0065"/>
    <wne:acd wne:argValue="AgAMAe0AcwBsAG8AMQAgAG8AZABzAGEAegBlAG4A/QAyACAAdABlAHgAdAA=" wne:acdName="acd5" wne:fciIndexBasedOn="0065"/>
    <wne:acd wne:argValue="AgAMAe0AcwBsAG8AMgAgAHQAZQB4AHQA" wne:acdName="acd6" wne:fciIndexBasedOn="0065"/>
    <wne:acd wne:argValue="AgAMAe0AcwBsAG8AMgAgAG8AZABzAGEAegBlAG4A/QAxACAAdABlAHgAdAA=" wne:acdName="acd7" wne:fciIndexBasedOn="0065"/>
    <wne:acd wne:argValue="AgAMAe0AcwBsAG8AMgAgAG8AZABzAGEAegBlAG4A/QAyACAAdABlAHgAdAA=" wne:acdName="acd8" wne:fciIndexBasedOn="0065"/>
    <wne:acd wne:argValue="AgBQAO0AcwBtAGUAbgBvADEAIAB0AGUAeAB0AA==" wne:acdName="acd9" wne:fciIndexBasedOn="0065"/>
    <wne:acd wne:argValue="AgBQAO0AcwBtAGUAbgBvADEAIABvAGQAcwBhAHoAZQBuAP0AMQAgAHQAZQB4AHQA" wne:acdName="acd10" wne:fciIndexBasedOn="0065"/>
    <wne:acd wne:argValue="AgBQAO0AcwBtAGUAbgBvADEAIABvAGQAcwBhAHoAZQBuAP0AMgAgAHQAZQB4AHQA" wne:acdName="acd11" wne:fciIndexBasedOn="0065"/>
    <wne:acd wne:argValue="AgBQAO0AcwBtAGUAbgBvADIAIAB0AGUAeAB0AA==" wne:acdName="acd12" wne:fciIndexBasedOn="0065"/>
    <wne:acd wne:argValue="AgBQAO0AcwBtAGUAbgBvADIAIABvAGQAcwBhAHoAZQBuAP0AMQAgAHQAZQB4AHQA" wne:acdName="acd13" wne:fciIndexBasedOn="0065"/>
    <wne:acd wne:argValue="AgBQAO0AcwBtAGUAbgBvADIAIABvAGQAcwBhAHoAZQBuAP0AMgAgAHQAZQB4AHQA" wne:acdName="acd14" wne:fciIndexBasedOn="0065"/>
    <wne:acd wne:argValue="AgBaAG4AYQBrADEAIAB0AGUAeAB0AA==" wne:acdName="acd15" wne:fciIndexBasedOn="0065"/>
    <wne:acd wne:argValue="AgBaAG4AYQBrADEAIABvAGQAcwBhAHoAZQBuAP0AMQAgAHQAZQB4AHQA" wne:acdName="acd16" wne:fciIndexBasedOn="0065"/>
    <wne:acd wne:argValue="AgBaAG4AYQBrADEAIABvAGQAcwBhAHoAZQBuAP0AMgAgAHQAZQB4AHQA" wne:acdName="acd17" wne:fciIndexBasedOn="0065"/>
    <wne:acd wne:argValue="AgBaAG4AYQBrADIAIAB0AGUAeAB0AA==" wne:acdName="acd18" wne:fciIndexBasedOn="0065"/>
    <wne:acd wne:argValue="AgBaAG4AYQBrADIAIABvAGQAcwBhAHoAZQBuAP0AMQAgAHQAZQB4AHQA" wne:acdName="acd19" wne:fciIndexBasedOn="0065"/>
    <wne:acd wne:argValue="AgBaAG4AYQBrADIAIABvAGQAcwBhAHoAZQBuAP0AMgAgAHQAZQB4AHQA" wne:acdName="acd20" wne:fciIndexBasedOn="0065"/>
    <wne:acd wne:argValue="AgBBAGQAcgBlAHMAYQAgAHAAWQHtAGoAZQBtAGMAZQAgAHYAbABlAHYAbwA=" wne:acdName="acd21" wne:fciIndexBasedOn="0065"/>
    <wne:acd wne:argValue="AgBNAO0AcwB0AG8AIABhACAAZABhAHQAdQBtACAAdgBsAGUAdgBvAA==" wne:acdName="acd22" wne:fciIndexBasedOn="0065"/>
    <wne:acd wne:argValue="AgBNAO0AcwB0AG8AIABhACAAZABhAHQAdQBtACAAdgBwAHIAYQB2AG8A" wne:acdName="acd23" wne:fciIndexBasedOn="0065"/>
    <wne:acd wne:argValue="AQAAAEAA" wne:acdName="acd24" wne:fciIndexBasedOn="0065"/>
    <wne:acd wne:argValue="AgBQAG8AZABwAGkAcwB5AA==" wne:acdName="acd25" wne:fciIndexBasedOn="0065"/>
    <wne:acd wne:argValue="AgBUAGEAYgB1AGwAawBhACAAegDhAGsAbABhAGQAbgDtACAAdABlAHgAdAA=" wne:acdName="acd26" wne:fciIndexBasedOn="0065"/>
    <wne:acd wne:argValue="AgBUAGEAYgB1AGwAawBhACAAegDhAGsAbABhAGQAbgDtACAAdABlAHgAdAAgAG4AYQAgAHMAdABZ&#10;AWUAZAA=" wne:acdName="acd27" wne:fciIndexBasedOn="0065"/>
    <wne:acd wne:argValue="AgBUAGEAYgB1AGwAawBhACAAegDhAGsAbABhAGQAbgDtACAAdABlAHgAdAAgAHYAcAByAGEAdgBv&#10;AA==" wne:acdName="acd28" wne:fciIndexBasedOn="0065"/>
    <wne:acd wne:argValue="AgBUAGEAYgB1AGwAawBhACAAdAB1AA0BbgD9ACAAdABlAHgAdAA=" wne:acdName="acd29" wne:fciIndexBasedOn="0065"/>
    <wne:acd wne:argValue="AgBUAGEAYgB1AGwAawBhACAAdAB1AA0BbgD9ACAAdABlAHgAdAAgAG4AYQAgAHMAdABZAWUAZAA=" wne:acdName="acd30" wne:fciIndexBasedOn="0065"/>
    <wne:acd wne:argValue="AgBUAGEAYgB1AGwAawBhACAAdAB1AA0BbgD9ACAAdABlAHgAdAAgAHYAcAByAGEAdgBvAA==" wne:acdName="acd31" wne:fciIndexBasedOn="0065"/>
    <wne:acd wne:argValue="AgBUAGEAYgB1AGwAawBhACAAbwBkAHMAYQB6AGUAbgD9ADEAIAB0AGUAeAB0AA==" wne:acdName="acd32" wne:fciIndexBasedOn="0065"/>
    <wne:acd wne:argValue="AgBUAGEAYgB1AGwAawBhACAADQHtAHMAbABvADEAIAB0AGUAeAB0AA==" wne:acdName="acd33" wne:fciIndexBasedOn="0065"/>
    <wne:acd wne:argValue="AgBUAGEAYgB1AGwAawBhACAADQHtAHMAbABvADIAIAB0AGUAeAB0AA==" wne:acdName="acd34" wne:fciIndexBasedOn="0065"/>
    <wne:acd wne:argValue="AgBUAGEAYgB1AGwAawBhACAAcADtAHMAbQBlAG4AbwAxACAAdABlAHgAdAA=" wne:acdName="acd35" wne:fciIndexBasedOn="0065"/>
    <wne:acd wne:argValue="AgBUAGEAYgB1AGwAawBhACAAcADtAHMAbQBlAG4AbwAyACAAdABlAHgAdAA=" wne:acdName="acd36" wne:fciIndexBasedOn="0065"/>
    <wne:acd wne:argValue="AgBUAGEAYgB1AGwAawBhACAAegBuAGEAawAxACAAdABlAHgAdAA=" wne:acdName="acd37" wne:fciIndexBasedOn="0065"/>
    <wne:acd wne:argValue="AgBUAGEAYgB1AGwAawBhACAAegBuAGEAawAyACAAdABlAHgAdAA=" wne:acdName="acd38" wne:fciIndexBasedOn="0065"/>
    <wne:acd wne:argValue="AgBWAP0AYgBvAHIAIABuAGEAZABwAGkAcwA=" wne:acdName="acd39" wne:fciIndexBasedOn="0065"/>
    <wne:acd wne:argValue="AgBWAP0AYgBvAHIAIABuAOEAegBlAHYA" wne:acdName="acd40" wne:fciIndexBasedOn="0065"/>
    <wne:acd wne:argValue="AgBWAP0AYgBvAHIAIAB0AGUAeAB0ACAAcABvAHoAdgDhAG4AawB5AA==" wne:acdName="acd41" wne:fciIndexBasedOn="0065"/>
    <wne:acd wne:argValue="AgBWAP0AYgBvAHIAIAB0AHUADQFuAP0AIAB0AGUAeAB0ACAAcABvAHoAdgDhAG4AawB5AA==" wne:acdName="acd42" wne:fciIndexBasedOn="0065"/>
    <wne:acd wne:argValue="AgBWAP0AYgBvAHIAIABwAFkB7QB0AG8AbQBuAGkA" wne:acdName="acd43" wne:fciIndexBasedOn="0065"/>
    <wne:acd wne:argValue="AgBWAP0AYgBvAHIAIABwAFkB7QB0AG8AbQBuAGkAIAB0AGUAeAB0AA==" wne:acdName="acd44" wne:fciIndexBasedOn="0065"/>
    <wne:acd wne:argValue="AgBWAP0AYgBvAHIAIABwAHIAbwBnAHIAYQBtAA==" wne:acdName="acd45" wne:fciIndexBasedOn="0065"/>
    <wne:acd wne:argValue="AgBWAP0AYgBvAHIAIAB6AOEAcABpAHMA" wne:acdName="acd46" wne:fciIndexBasedOn="0065"/>
    <wne:acd wne:argValue="AgBWAP0AYgBvAHIAIABuAOEAegBlAHYAIAB1AHMAbgBlAHMAZQBuAO0A" wne:acdName="acd47" wne:fciIndexBasedOn="0065"/>
    <wne:acd wne:argValue="AgBWAP0AYgBvAHIAIABoAGwAYQBzAG8AdgDhAG4A7QA=" wne:acdName="acd48" wne:fciIndexBasedOn="0065"/>
    <wne:acd wne:argValue="AgBWAP0AYgBvAHIAIABvAGQAcABvAHYA7QBkAOEAIABhACAAdABlAHIAbQDtAG4A" wne:acdName="acd49" wne:fciIndexBasedOn="0065"/>
    <wne:acd wne:argValue="AgBWAP0AYgBvAHIAIABwAFkB7QBsAG8AaAB5AA==" wne:acdName="acd50" wne:fciIndexBasedOn="0065"/>
    <wne:acd wne:argValue="AgBWAP0AYgBvAHIAIABvAGIAZAByAH4B7QA=" wne:acdName="acd51" wne:fciIndexBasedOn="0065"/>
    <wne:acd wne:argValue="AQAAAEIA" wne:acdName="acd52" wne:fciIndexBasedOn="0065"/>
    <wne:acd wne:argValue="AgBaAOEAawBsAGEAZABuAO0AIAB0AGUAeAB0ACAAbwBkAHMAYQB6AGUAbgD9ACAAWQHhAGQAZQBr&#10;AA==" wne:acdName="acd53" wne:fciIndexBasedOn="0065"/>
    <wne:acd wne:argValue="AgBaAOEAawBsAGEAZABuAO0AIAB0AGUAeAB0ACAAbgBhACAAcwB0AFkBZQBkAA==" wne:acdName="acd54" wne:fciIndexBasedOn="0065"/>
    <wne:acd wne:argValue="AgBUAHUADQFuAP0AIAB0AGUAeAB0AA==" wne:acdName="acd55" wne:fciIndexBasedOn="0065"/>
    <wne:acd wne:argValue="AgBUAHUADQFuAP0AIAB0AGUAeAB0ACAAbgBhACAAcwB0AFkBZQBkAA==" wne:acdName="acd56" wne:fciIndexBasedOn="0065"/>
    <wne:acd wne:argValue="AgBQAG8AZAB0AHIAfgFlAG4A/QAgAHQAZQB4AHQA" wne:acdName="acd57" wne:fciIndexBasedOn="0065"/>
    <wne:acd wne:argValue="AgBQAG8AZAB0AHIAfgFlAG4A/QAgAHQAZQB4AHQAIABuAGEAIABzAHQAWQFlAGQA" wne:acdName="acd58" wne:fciIndexBasedOn="0065"/>
    <wne:acd wne:argValue="AgBLAHUAcgB6AO0AdgBhACAAdABlAHgAdAA=" wne:acdName="acd59" wne:fciIndexBasedOn="0065"/>
    <wne:acd wne:argValue="AgBLAHUAcgB6AO0AdgBhACAAdABlAHgAdAAgAG4AYQAgAHMAdABZAWUAZAA=" wne:acdName="acd60" wne:fciIndexBasedOn="0065"/>
    <wne:acd wne:argValue="AgBUAHUADQFuAP0AIABwAG8AZAB0AHIAfgFlAG4A/QAgAHQAZQB4AHQA" wne:acdName="acd61" wne:fciIndexBasedOn="0065"/>
    <wne:acd wne:argValue="AgBUAHUADQFuAP0AIABwAG8AZAB0AHIAfgFlAG4A/QAgAHQAZQB4AHQAIABuAGEAIABzAHQAWQFl&#10;AGQA" wne:acdName="acd62" wne:fciIndexBasedOn="0065"/>
    <wne:acd wne:argValue="AgBUAHUADQFuAP0AIABrAHUAcgB6AO0AdgBhACAAdABlAHgAdAA=" wne:acdName="acd63" wne:fciIndexBasedOn="0065"/>
    <wne:acd wne:argValue="AgBUAHUADQFuAP0AIABrAHUAcgB6AO0AdgBhACAAdABlAHgAdAAgAG4AYQAgAHMAdABZAWUAZAA=" wne:acdName="acd64" wne:fciIndexBasedOn="0065"/>
    <wne:acd wne:argValue="AgBUAHUADQFuAP0AIABwAHIAbwBsAG8AfgFlAG4A/QAgAHQAZQB4AHQA" wne:acdName="acd65" wne:fciIndexBasedOn="0065"/>
    <wne:acd wne:argValue="AgBUAHUADQFuAP0AIABwAHIAbwBsAG8AfgFlAG4A/QAgAHQAZQB4AHQAIABuAGEAIABzAHQAWQFl&#10;AGQA" wne:acdName="acd66" wne:fciIndexBasedOn="0065"/>
    <wne:acd wne:argValue="AgBPAGQAcwBhAHoAZQBuAP0AMQAgAHQAZQB4AHQA" wne:acdName="acd67" wne:fciIndexBasedOn="0065"/>
    <wne:acd wne:argValue="AgBPAGQAcwBhAHoAZQBuAP0AMgAgAHQAZQB4AHQA" wne:acdName="acd68" wne:fciIndexBasedOn="0065"/>
    <wne:acd wne:argValue="AgBPAGQAcwBhAHoAZQBuAP0AMwAgAHQAZQB4AHQA" wne:acdName="acd69" wne:fciIndexBasedOn="0065"/>
    <wne:acd wne:argValue="AgBPAGQAcwBhAHoAZQBuAP0AMwAuADUAIAB0AGUAeAB0AA==" wne:acdName="acd70" wne:fciIndexBasedOn="0065"/>
    <wne:acd wne:argValue="AgBPAGQAcwBhAHoAZQBuAP0AMQAgAHQAdQANAW4A/QAgAHQAZQB4AHQA" wne:acdName="acd71" wne:fciIndexBasedOn="0065"/>
    <wne:acd wne:argValue="AgBQAFkBZQBkAHMAYQB6AGUAbgD9ADEAIAB0AGUAeAB0AA==" wne:acdName="acd72" wne:fciIndexBasedOn="0065"/>
    <wne:acd wne:argValue="AgBQAFkBZQBkAHMAYQB6AGUAbgD9ADIAIAB0AGUAeAB0AA==" wne:acdName="acd73" wne:fciIndexBasedOn="0065"/>
    <wne:acd wne:argValue="AgBQAG8AZAB0AHIAfgFlAG4A7QA=" wne:acdName="acd74" wne:fciIndexBasedOn="0065"/>
    <wne:acd wne:argValue="AgBaAOEAawBsAGEAZABuAO0AIAB6AG4AYQBrAA==" wne:acdName="acd75" wne:fciIndexBasedOn="0065"/>
    <wne:acd wne:argValue="AgBUAHUADQFuAP0AIAB6AG4AYQBrAA==" wne:acdName="acd76" wne:fciIndexBasedOn="0065"/>
    <wne:acd wne:argValue="AgBLAHUAcgB6AO0AdgBhACAAegBuAGEAawA=" wne:acdName="acd77" wne:fciIndexBasedOn="0065"/>
    <wne:acd wne:argValue="AgBQAG8AZAB0AHIAfgFlAG4A/QAgAHoAbgBhAGsA" wne:acdName="acd78" wne:fciIndexBasedOn="0065"/>
    <wne:acd wne:argValue="AgBUAHUADQFuAP0AIABwAG8AZAB0AHIAfgFlAG4A/QAgAHoAbgBhAGsA" wne:acdName="acd79" wne:fciIndexBasedOn="0065"/>
    <wne:acd wne:argValue="AgBQAHIAbwBsAG8AfgFlAG4A/QAgAHoAbgBhAGsA" wne:acdName="acd80" wne:fciIndexBasedOn="0065"/>
    <wne:acd wne:argValue="AgBUAHUADQFuAP0AIABwAHIAbwBsAG8AfgFlAG4A/QAgAHoAbgBhAGsA" wne:acdName="acd8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376" w:rsidRDefault="00801376">
      <w:r>
        <w:separator/>
      </w:r>
    </w:p>
  </w:endnote>
  <w:endnote w:type="continuationSeparator" w:id="0">
    <w:p w:rsidR="00801376" w:rsidRDefault="00801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ter">
    <w:altName w:val="Calibri"/>
    <w:panose1 w:val="02000503000000020004"/>
    <w:charset w:val="EE"/>
    <w:family w:val="auto"/>
    <w:pitch w:val="variable"/>
    <w:sig w:usb0="E00002FF" w:usb1="1200A1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A0" w:rsidRDefault="00570AA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7F2" w:rsidRPr="00FD67F2" w:rsidRDefault="00FD67F2" w:rsidP="001C334D">
    <w:pPr>
      <w:pStyle w:val="Zpat"/>
      <w:pBdr>
        <w:top w:val="single" w:sz="4" w:space="1" w:color="auto"/>
      </w:pBdr>
      <w:jc w:val="right"/>
      <w:rPr>
        <w:rFonts w:ascii="Arial" w:hAnsi="Arial" w:cs="Arial"/>
        <w:i/>
        <w:sz w:val="20"/>
        <w:szCs w:val="20"/>
      </w:rPr>
    </w:pPr>
    <w:r w:rsidRPr="00FD67F2">
      <w:rPr>
        <w:rFonts w:ascii="Arial" w:hAnsi="Arial" w:cs="Arial"/>
        <w:i/>
        <w:sz w:val="20"/>
        <w:szCs w:val="20"/>
      </w:rPr>
      <w:t xml:space="preserve">Strana </w:t>
    </w:r>
    <w:r w:rsidRPr="00FD67F2">
      <w:rPr>
        <w:rFonts w:ascii="Arial" w:hAnsi="Arial" w:cs="Arial"/>
        <w:i/>
        <w:sz w:val="20"/>
        <w:szCs w:val="20"/>
      </w:rPr>
      <w:fldChar w:fldCharType="begin"/>
    </w:r>
    <w:r w:rsidRPr="00FD67F2">
      <w:rPr>
        <w:rFonts w:ascii="Arial" w:hAnsi="Arial" w:cs="Arial"/>
        <w:i/>
        <w:sz w:val="20"/>
        <w:szCs w:val="20"/>
      </w:rPr>
      <w:instrText xml:space="preserve"> PAGE </w:instrText>
    </w:r>
    <w:r w:rsidRPr="00FD67F2">
      <w:rPr>
        <w:rFonts w:ascii="Arial" w:hAnsi="Arial" w:cs="Arial"/>
        <w:i/>
        <w:sz w:val="20"/>
        <w:szCs w:val="20"/>
      </w:rPr>
      <w:fldChar w:fldCharType="separate"/>
    </w:r>
    <w:r w:rsidR="00C40A56">
      <w:rPr>
        <w:rFonts w:ascii="Arial" w:hAnsi="Arial" w:cs="Arial"/>
        <w:i/>
        <w:noProof/>
        <w:sz w:val="20"/>
        <w:szCs w:val="20"/>
      </w:rPr>
      <w:t>9</w:t>
    </w:r>
    <w:r w:rsidRPr="00FD67F2">
      <w:rPr>
        <w:rFonts w:ascii="Arial" w:hAnsi="Arial" w:cs="Arial"/>
        <w:i/>
        <w:sz w:val="20"/>
        <w:szCs w:val="20"/>
      </w:rPr>
      <w:fldChar w:fldCharType="end"/>
    </w:r>
    <w:r w:rsidRPr="00FD67F2">
      <w:rPr>
        <w:rFonts w:ascii="Arial" w:hAnsi="Arial" w:cs="Arial"/>
        <w:i/>
        <w:sz w:val="20"/>
        <w:szCs w:val="20"/>
      </w:rPr>
      <w:t xml:space="preserve"> (celkem </w:t>
    </w:r>
    <w:r w:rsidRPr="00FD67F2">
      <w:rPr>
        <w:rFonts w:ascii="Arial" w:hAnsi="Arial" w:cs="Arial"/>
        <w:i/>
        <w:sz w:val="20"/>
        <w:szCs w:val="20"/>
      </w:rPr>
      <w:fldChar w:fldCharType="begin"/>
    </w:r>
    <w:r w:rsidRPr="00FD67F2">
      <w:rPr>
        <w:rFonts w:ascii="Arial" w:hAnsi="Arial" w:cs="Arial"/>
        <w:i/>
        <w:sz w:val="20"/>
        <w:szCs w:val="20"/>
      </w:rPr>
      <w:instrText xml:space="preserve"> NUMPAGES </w:instrText>
    </w:r>
    <w:r w:rsidRPr="00FD67F2">
      <w:rPr>
        <w:rFonts w:ascii="Arial" w:hAnsi="Arial" w:cs="Arial"/>
        <w:i/>
        <w:sz w:val="20"/>
        <w:szCs w:val="20"/>
      </w:rPr>
      <w:fldChar w:fldCharType="separate"/>
    </w:r>
    <w:r w:rsidR="00C40A56">
      <w:rPr>
        <w:rFonts w:ascii="Arial" w:hAnsi="Arial" w:cs="Arial"/>
        <w:i/>
        <w:noProof/>
        <w:sz w:val="20"/>
        <w:szCs w:val="20"/>
      </w:rPr>
      <w:t>9</w:t>
    </w:r>
    <w:r w:rsidRPr="00FD67F2">
      <w:rPr>
        <w:rFonts w:ascii="Arial" w:hAnsi="Arial" w:cs="Arial"/>
        <w:i/>
        <w:sz w:val="20"/>
        <w:szCs w:val="20"/>
      </w:rPr>
      <w:fldChar w:fldCharType="end"/>
    </w:r>
    <w:r w:rsidRPr="00FD67F2">
      <w:rPr>
        <w:rFonts w:ascii="Arial" w:hAnsi="Arial" w:cs="Arial"/>
        <w:i/>
        <w:sz w:val="20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A0" w:rsidRDefault="00570A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376" w:rsidRDefault="00801376">
      <w:r>
        <w:separator/>
      </w:r>
    </w:p>
  </w:footnote>
  <w:footnote w:type="continuationSeparator" w:id="0">
    <w:p w:rsidR="00801376" w:rsidRDefault="00801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A0" w:rsidRDefault="00570AA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A0" w:rsidRDefault="00570AA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A0" w:rsidRDefault="00570AA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7B2D"/>
    <w:multiLevelType w:val="hybridMultilevel"/>
    <w:tmpl w:val="2696B35A"/>
    <w:lvl w:ilvl="0" w:tplc="B282CE90">
      <w:start w:val="1"/>
      <w:numFmt w:val="lowerLetter"/>
      <w:pStyle w:val="Tabulka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703743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120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926" w:hanging="360"/>
      </w:pPr>
    </w:lvl>
    <w:lvl w:ilvl="2" w:tplc="0405001B" w:tentative="1">
      <w:start w:val="1"/>
      <w:numFmt w:val="lowerRoman"/>
      <w:lvlText w:val="%3."/>
      <w:lvlJc w:val="right"/>
      <w:pPr>
        <w:ind w:left="2646" w:hanging="180"/>
      </w:pPr>
    </w:lvl>
    <w:lvl w:ilvl="3" w:tplc="0405000F" w:tentative="1">
      <w:start w:val="1"/>
      <w:numFmt w:val="decimal"/>
      <w:lvlText w:val="%4."/>
      <w:lvlJc w:val="left"/>
      <w:pPr>
        <w:ind w:left="3366" w:hanging="360"/>
      </w:pPr>
    </w:lvl>
    <w:lvl w:ilvl="4" w:tplc="04050019" w:tentative="1">
      <w:start w:val="1"/>
      <w:numFmt w:val="lowerLetter"/>
      <w:lvlText w:val="%5."/>
      <w:lvlJc w:val="left"/>
      <w:pPr>
        <w:ind w:left="4086" w:hanging="360"/>
      </w:pPr>
    </w:lvl>
    <w:lvl w:ilvl="5" w:tplc="0405001B" w:tentative="1">
      <w:start w:val="1"/>
      <w:numFmt w:val="lowerRoman"/>
      <w:lvlText w:val="%6."/>
      <w:lvlJc w:val="right"/>
      <w:pPr>
        <w:ind w:left="4806" w:hanging="180"/>
      </w:pPr>
    </w:lvl>
    <w:lvl w:ilvl="6" w:tplc="0405000F" w:tentative="1">
      <w:start w:val="1"/>
      <w:numFmt w:val="decimal"/>
      <w:lvlText w:val="%7."/>
      <w:lvlJc w:val="left"/>
      <w:pPr>
        <w:ind w:left="5526" w:hanging="360"/>
      </w:pPr>
    </w:lvl>
    <w:lvl w:ilvl="7" w:tplc="04050019" w:tentative="1">
      <w:start w:val="1"/>
      <w:numFmt w:val="lowerLetter"/>
      <w:lvlText w:val="%8."/>
      <w:lvlJc w:val="left"/>
      <w:pPr>
        <w:ind w:left="6246" w:hanging="360"/>
      </w:pPr>
    </w:lvl>
    <w:lvl w:ilvl="8" w:tplc="0405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2" w15:restartNumberingAfterBreak="0">
    <w:nsid w:val="10FA7647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D72EF9"/>
    <w:multiLevelType w:val="hybridMultilevel"/>
    <w:tmpl w:val="6944EFEC"/>
    <w:lvl w:ilvl="0" w:tplc="74D0DE7E">
      <w:start w:val="1"/>
      <w:numFmt w:val="lowerLetter"/>
      <w:pStyle w:val="Psmeno1odsazen2text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0A21EA"/>
    <w:multiLevelType w:val="hybridMultilevel"/>
    <w:tmpl w:val="66DEC7E0"/>
    <w:lvl w:ilvl="0" w:tplc="4D807768">
      <w:start w:val="1"/>
      <w:numFmt w:val="decimal"/>
      <w:pStyle w:val="Tabulka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45F05"/>
    <w:multiLevelType w:val="hybridMultilevel"/>
    <w:tmpl w:val="72F6BC5C"/>
    <w:lvl w:ilvl="0" w:tplc="7A64DDE6">
      <w:start w:val="1"/>
      <w:numFmt w:val="decimal"/>
      <w:pStyle w:val="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39629B"/>
    <w:multiLevelType w:val="hybridMultilevel"/>
    <w:tmpl w:val="187C9CF4"/>
    <w:lvl w:ilvl="0" w:tplc="638A2302">
      <w:start w:val="1"/>
      <w:numFmt w:val="lowerLetter"/>
      <w:pStyle w:val="Tabulka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173C4B"/>
    <w:multiLevelType w:val="hybridMultilevel"/>
    <w:tmpl w:val="A0101820"/>
    <w:lvl w:ilvl="0" w:tplc="B02AAC30">
      <w:start w:val="1"/>
      <w:numFmt w:val="decimal"/>
      <w:pStyle w:val="slo2odsazen1tex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460E10"/>
    <w:multiLevelType w:val="hybridMultilevel"/>
    <w:tmpl w:val="F42AA2BA"/>
    <w:lvl w:ilvl="0" w:tplc="5ED809B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C0766"/>
    <w:multiLevelType w:val="hybridMultilevel"/>
    <w:tmpl w:val="B8FA04FE"/>
    <w:lvl w:ilvl="0" w:tplc="FFD64F58">
      <w:start w:val="1"/>
      <w:numFmt w:val="bullet"/>
      <w:pStyle w:val="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0659D"/>
    <w:multiLevelType w:val="hybridMultilevel"/>
    <w:tmpl w:val="F42AA2BA"/>
    <w:lvl w:ilvl="0" w:tplc="5ED809B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93E7D"/>
    <w:multiLevelType w:val="hybridMultilevel"/>
    <w:tmpl w:val="F5404736"/>
    <w:lvl w:ilvl="0" w:tplc="C78CC8AE">
      <w:start w:val="1"/>
      <w:numFmt w:val="bullet"/>
      <w:pStyle w:val="Tabulka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E3794"/>
    <w:multiLevelType w:val="hybridMultilevel"/>
    <w:tmpl w:val="BCA4666E"/>
    <w:lvl w:ilvl="0" w:tplc="152211C8">
      <w:start w:val="1"/>
      <w:numFmt w:val="lowerLetter"/>
      <w:pStyle w:val="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A14186"/>
    <w:multiLevelType w:val="hybridMultilevel"/>
    <w:tmpl w:val="438A7A68"/>
    <w:lvl w:ilvl="0" w:tplc="0B7AA4E6">
      <w:start w:val="1"/>
      <w:numFmt w:val="decimal"/>
      <w:pStyle w:val="Tabulkaslo1text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1E5F17"/>
    <w:multiLevelType w:val="hybridMultilevel"/>
    <w:tmpl w:val="55367B9A"/>
    <w:lvl w:ilvl="0" w:tplc="A4B8BDC4">
      <w:start w:val="1"/>
      <w:numFmt w:val="lowerLetter"/>
      <w:pStyle w:val="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710D82"/>
    <w:multiLevelType w:val="hybridMultilevel"/>
    <w:tmpl w:val="87F09152"/>
    <w:lvl w:ilvl="0" w:tplc="5C06D97A">
      <w:start w:val="1"/>
      <w:numFmt w:val="bullet"/>
      <w:pStyle w:val="Znak1odsazen2text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B52E6"/>
    <w:multiLevelType w:val="hybridMultilevel"/>
    <w:tmpl w:val="D2FA4D00"/>
    <w:lvl w:ilvl="0" w:tplc="04ACA070">
      <w:start w:val="1"/>
      <w:numFmt w:val="decimal"/>
      <w:pStyle w:val="sl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7D49DC"/>
    <w:multiLevelType w:val="hybridMultilevel"/>
    <w:tmpl w:val="C6AC383E"/>
    <w:lvl w:ilvl="0" w:tplc="97FADBC4">
      <w:start w:val="1"/>
      <w:numFmt w:val="bullet"/>
      <w:pStyle w:val="Tabulkaznak1text"/>
      <w:lvlText w:val="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D79D7"/>
    <w:multiLevelType w:val="multilevel"/>
    <w:tmpl w:val="B28881AE"/>
    <w:lvl w:ilvl="0">
      <w:start w:val="1"/>
      <w:numFmt w:val="decimal"/>
      <w:pStyle w:val="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19" w15:restartNumberingAfterBreak="0">
    <w:nsid w:val="56AB13D9"/>
    <w:multiLevelType w:val="multilevel"/>
    <w:tmpl w:val="7DF0EAD6"/>
    <w:lvl w:ilvl="0">
      <w:start w:val="1"/>
      <w:numFmt w:val="decimal"/>
      <w:pStyle w:val="Znak2odsazen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dsazen2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854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0" w15:restartNumberingAfterBreak="0">
    <w:nsid w:val="5B052307"/>
    <w:multiLevelType w:val="hybridMultilevel"/>
    <w:tmpl w:val="61CC33A0"/>
    <w:lvl w:ilvl="0" w:tplc="2648EE46">
      <w:start w:val="1"/>
      <w:numFmt w:val="bullet"/>
      <w:pStyle w:val="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F4D4A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438132F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1347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2067" w:hanging="360"/>
      </w:pPr>
    </w:lvl>
    <w:lvl w:ilvl="2" w:tplc="0405001B" w:tentative="1">
      <w:start w:val="1"/>
      <w:numFmt w:val="lowerRoman"/>
      <w:lvlText w:val="%3."/>
      <w:lvlJc w:val="right"/>
      <w:pPr>
        <w:ind w:left="2787" w:hanging="180"/>
      </w:pPr>
    </w:lvl>
    <w:lvl w:ilvl="3" w:tplc="0405000F" w:tentative="1">
      <w:start w:val="1"/>
      <w:numFmt w:val="decimal"/>
      <w:lvlText w:val="%4."/>
      <w:lvlJc w:val="left"/>
      <w:pPr>
        <w:ind w:left="3507" w:hanging="360"/>
      </w:pPr>
    </w:lvl>
    <w:lvl w:ilvl="4" w:tplc="04050019" w:tentative="1">
      <w:start w:val="1"/>
      <w:numFmt w:val="lowerLetter"/>
      <w:lvlText w:val="%5."/>
      <w:lvlJc w:val="left"/>
      <w:pPr>
        <w:ind w:left="4227" w:hanging="360"/>
      </w:pPr>
    </w:lvl>
    <w:lvl w:ilvl="5" w:tplc="0405001B" w:tentative="1">
      <w:start w:val="1"/>
      <w:numFmt w:val="lowerRoman"/>
      <w:lvlText w:val="%6."/>
      <w:lvlJc w:val="right"/>
      <w:pPr>
        <w:ind w:left="4947" w:hanging="180"/>
      </w:pPr>
    </w:lvl>
    <w:lvl w:ilvl="6" w:tplc="0405000F" w:tentative="1">
      <w:start w:val="1"/>
      <w:numFmt w:val="decimal"/>
      <w:lvlText w:val="%7."/>
      <w:lvlJc w:val="left"/>
      <w:pPr>
        <w:ind w:left="5667" w:hanging="360"/>
      </w:pPr>
    </w:lvl>
    <w:lvl w:ilvl="7" w:tplc="04050019" w:tentative="1">
      <w:start w:val="1"/>
      <w:numFmt w:val="lowerLetter"/>
      <w:lvlText w:val="%8."/>
      <w:lvlJc w:val="left"/>
      <w:pPr>
        <w:ind w:left="6387" w:hanging="360"/>
      </w:pPr>
    </w:lvl>
    <w:lvl w:ilvl="8" w:tplc="0405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23" w15:restartNumberingAfterBreak="0">
    <w:nsid w:val="64B36860"/>
    <w:multiLevelType w:val="hybridMultilevel"/>
    <w:tmpl w:val="51582BC8"/>
    <w:lvl w:ilvl="0" w:tplc="985A1E82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604779"/>
    <w:multiLevelType w:val="hybridMultilevel"/>
    <w:tmpl w:val="C48E0836"/>
    <w:lvl w:ilvl="0" w:tplc="49B2835C">
      <w:start w:val="1"/>
      <w:numFmt w:val="lowerLetter"/>
      <w:pStyle w:val="Psmeno1odsazen1text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2F46A8"/>
    <w:multiLevelType w:val="hybridMultilevel"/>
    <w:tmpl w:val="11A0A188"/>
    <w:lvl w:ilvl="0" w:tplc="FACC1BDA">
      <w:start w:val="1"/>
      <w:numFmt w:val="decimal"/>
      <w:pStyle w:val="slo1odsazen1tex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4A5CD4"/>
    <w:multiLevelType w:val="hybridMultilevel"/>
    <w:tmpl w:val="008422BE"/>
    <w:lvl w:ilvl="0" w:tplc="3E1E4DC4">
      <w:start w:val="1"/>
      <w:numFmt w:val="lowerLetter"/>
      <w:pStyle w:val="Psmen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21766F"/>
    <w:multiLevelType w:val="hybridMultilevel"/>
    <w:tmpl w:val="2ACC5F04"/>
    <w:lvl w:ilvl="0" w:tplc="2B04C4A2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8" w15:restartNumberingAfterBreak="0">
    <w:nsid w:val="6CED18B4"/>
    <w:multiLevelType w:val="hybridMultilevel"/>
    <w:tmpl w:val="FE9A1B8A"/>
    <w:lvl w:ilvl="0" w:tplc="2494AB66">
      <w:start w:val="1"/>
      <w:numFmt w:val="lowerLetter"/>
      <w:pStyle w:val="Psmeno2odsazen1text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622F7B"/>
    <w:multiLevelType w:val="hybridMultilevel"/>
    <w:tmpl w:val="5D366B20"/>
    <w:lvl w:ilvl="0" w:tplc="BA68D12A">
      <w:start w:val="1"/>
      <w:numFmt w:val="decimal"/>
      <w:pStyle w:val="slo1odsazen2text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9D5960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120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926" w:hanging="360"/>
      </w:pPr>
    </w:lvl>
    <w:lvl w:ilvl="2" w:tplc="0405001B" w:tentative="1">
      <w:start w:val="1"/>
      <w:numFmt w:val="lowerRoman"/>
      <w:lvlText w:val="%3."/>
      <w:lvlJc w:val="right"/>
      <w:pPr>
        <w:ind w:left="2646" w:hanging="180"/>
      </w:pPr>
    </w:lvl>
    <w:lvl w:ilvl="3" w:tplc="0405000F" w:tentative="1">
      <w:start w:val="1"/>
      <w:numFmt w:val="decimal"/>
      <w:lvlText w:val="%4."/>
      <w:lvlJc w:val="left"/>
      <w:pPr>
        <w:ind w:left="3366" w:hanging="360"/>
      </w:pPr>
    </w:lvl>
    <w:lvl w:ilvl="4" w:tplc="04050019" w:tentative="1">
      <w:start w:val="1"/>
      <w:numFmt w:val="lowerLetter"/>
      <w:lvlText w:val="%5."/>
      <w:lvlJc w:val="left"/>
      <w:pPr>
        <w:ind w:left="4086" w:hanging="360"/>
      </w:pPr>
    </w:lvl>
    <w:lvl w:ilvl="5" w:tplc="0405001B" w:tentative="1">
      <w:start w:val="1"/>
      <w:numFmt w:val="lowerRoman"/>
      <w:lvlText w:val="%6."/>
      <w:lvlJc w:val="right"/>
      <w:pPr>
        <w:ind w:left="4806" w:hanging="180"/>
      </w:pPr>
    </w:lvl>
    <w:lvl w:ilvl="6" w:tplc="0405000F" w:tentative="1">
      <w:start w:val="1"/>
      <w:numFmt w:val="decimal"/>
      <w:lvlText w:val="%7."/>
      <w:lvlJc w:val="left"/>
      <w:pPr>
        <w:ind w:left="5526" w:hanging="360"/>
      </w:pPr>
    </w:lvl>
    <w:lvl w:ilvl="7" w:tplc="04050019" w:tentative="1">
      <w:start w:val="1"/>
      <w:numFmt w:val="lowerLetter"/>
      <w:lvlText w:val="%8."/>
      <w:lvlJc w:val="left"/>
      <w:pPr>
        <w:ind w:left="6246" w:hanging="360"/>
      </w:pPr>
    </w:lvl>
    <w:lvl w:ilvl="8" w:tplc="0405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31" w15:restartNumberingAfterBreak="0">
    <w:nsid w:val="75AF0F09"/>
    <w:multiLevelType w:val="hybridMultilevel"/>
    <w:tmpl w:val="5652E278"/>
    <w:lvl w:ilvl="0" w:tplc="0FC44462">
      <w:start w:val="1"/>
      <w:numFmt w:val="bullet"/>
      <w:pStyle w:val="Znak2odsazen2tex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9B3B02"/>
    <w:multiLevelType w:val="hybridMultilevel"/>
    <w:tmpl w:val="F996AB80"/>
    <w:lvl w:ilvl="0" w:tplc="E740135E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C7F702C"/>
    <w:multiLevelType w:val="hybridMultilevel"/>
    <w:tmpl w:val="3CF264C0"/>
    <w:lvl w:ilvl="0" w:tplc="DEDE9D66">
      <w:start w:val="1"/>
      <w:numFmt w:val="bullet"/>
      <w:pStyle w:val="Znak1odsazen1text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33"/>
  </w:num>
  <w:num w:numId="4">
    <w:abstractNumId w:val="15"/>
  </w:num>
  <w:num w:numId="5">
    <w:abstractNumId w:val="9"/>
  </w:num>
  <w:num w:numId="6">
    <w:abstractNumId w:val="28"/>
  </w:num>
  <w:num w:numId="7">
    <w:abstractNumId w:val="5"/>
  </w:num>
  <w:num w:numId="8">
    <w:abstractNumId w:val="14"/>
  </w:num>
  <w:num w:numId="9">
    <w:abstractNumId w:val="24"/>
  </w:num>
  <w:num w:numId="10">
    <w:abstractNumId w:val="3"/>
  </w:num>
  <w:num w:numId="11">
    <w:abstractNumId w:val="26"/>
  </w:num>
  <w:num w:numId="12">
    <w:abstractNumId w:val="31"/>
  </w:num>
  <w:num w:numId="13">
    <w:abstractNumId w:val="25"/>
  </w:num>
  <w:num w:numId="14">
    <w:abstractNumId w:val="29"/>
  </w:num>
  <w:num w:numId="15">
    <w:abstractNumId w:val="7"/>
  </w:num>
  <w:num w:numId="16">
    <w:abstractNumId w:val="16"/>
  </w:num>
  <w:num w:numId="17">
    <w:abstractNumId w:val="19"/>
  </w:num>
  <w:num w:numId="18">
    <w:abstractNumId w:val="18"/>
  </w:num>
  <w:num w:numId="19">
    <w:abstractNumId w:val="13"/>
  </w:num>
  <w:num w:numId="20">
    <w:abstractNumId w:val="4"/>
  </w:num>
  <w:num w:numId="21">
    <w:abstractNumId w:val="23"/>
  </w:num>
  <w:num w:numId="22">
    <w:abstractNumId w:val="0"/>
  </w:num>
  <w:num w:numId="23">
    <w:abstractNumId w:val="6"/>
  </w:num>
  <w:num w:numId="24">
    <w:abstractNumId w:val="17"/>
  </w:num>
  <w:num w:numId="25">
    <w:abstractNumId w:val="11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7"/>
  </w:num>
  <w:num w:numId="30">
    <w:abstractNumId w:val="32"/>
  </w:num>
  <w:num w:numId="31">
    <w:abstractNumId w:val="8"/>
  </w:num>
  <w:num w:numId="32">
    <w:abstractNumId w:val="2"/>
  </w:num>
  <w:num w:numId="33">
    <w:abstractNumId w:val="1"/>
  </w:num>
  <w:num w:numId="34">
    <w:abstractNumId w:val="30"/>
  </w:num>
  <w:num w:numId="35">
    <w:abstractNumId w:val="19"/>
  </w:num>
  <w:num w:numId="36">
    <w:abstractNumId w:val="19"/>
  </w:num>
  <w:num w:numId="37">
    <w:abstractNumId w:val="10"/>
  </w:num>
  <w:num w:numId="38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37"/>
    <w:rsid w:val="000078D2"/>
    <w:rsid w:val="000409D6"/>
    <w:rsid w:val="00052A93"/>
    <w:rsid w:val="000A19AC"/>
    <w:rsid w:val="000F2D7E"/>
    <w:rsid w:val="00107FF4"/>
    <w:rsid w:val="0015305C"/>
    <w:rsid w:val="00153E96"/>
    <w:rsid w:val="00161D08"/>
    <w:rsid w:val="001970BE"/>
    <w:rsid w:val="001C334D"/>
    <w:rsid w:val="001E1773"/>
    <w:rsid w:val="001F24A1"/>
    <w:rsid w:val="001F288E"/>
    <w:rsid w:val="001F6C25"/>
    <w:rsid w:val="002448A9"/>
    <w:rsid w:val="0027242E"/>
    <w:rsid w:val="0027375F"/>
    <w:rsid w:val="0028722B"/>
    <w:rsid w:val="002A3A13"/>
    <w:rsid w:val="002C0A90"/>
    <w:rsid w:val="002E1192"/>
    <w:rsid w:val="00306585"/>
    <w:rsid w:val="00330A03"/>
    <w:rsid w:val="00336BD9"/>
    <w:rsid w:val="00383E57"/>
    <w:rsid w:val="003A2747"/>
    <w:rsid w:val="003D34A9"/>
    <w:rsid w:val="0043404B"/>
    <w:rsid w:val="00437A40"/>
    <w:rsid w:val="00457712"/>
    <w:rsid w:val="00484408"/>
    <w:rsid w:val="004B7FA1"/>
    <w:rsid w:val="004C1981"/>
    <w:rsid w:val="004C2BAF"/>
    <w:rsid w:val="004E1377"/>
    <w:rsid w:val="005030E4"/>
    <w:rsid w:val="005234AA"/>
    <w:rsid w:val="00526B0B"/>
    <w:rsid w:val="00570AA0"/>
    <w:rsid w:val="00584DC7"/>
    <w:rsid w:val="005943CF"/>
    <w:rsid w:val="00595D91"/>
    <w:rsid w:val="005C4AFB"/>
    <w:rsid w:val="005C69C0"/>
    <w:rsid w:val="005E5F52"/>
    <w:rsid w:val="0060034B"/>
    <w:rsid w:val="00614DCA"/>
    <w:rsid w:val="0062295F"/>
    <w:rsid w:val="006330AC"/>
    <w:rsid w:val="00634CCB"/>
    <w:rsid w:val="00642E83"/>
    <w:rsid w:val="00647342"/>
    <w:rsid w:val="00684BC8"/>
    <w:rsid w:val="00693FEC"/>
    <w:rsid w:val="006A75A2"/>
    <w:rsid w:val="006E1209"/>
    <w:rsid w:val="006F2263"/>
    <w:rsid w:val="007123B2"/>
    <w:rsid w:val="00716CEF"/>
    <w:rsid w:val="00735678"/>
    <w:rsid w:val="007412A6"/>
    <w:rsid w:val="0075018B"/>
    <w:rsid w:val="007C3F3F"/>
    <w:rsid w:val="00801376"/>
    <w:rsid w:val="0080582B"/>
    <w:rsid w:val="008361F5"/>
    <w:rsid w:val="008434E3"/>
    <w:rsid w:val="008523FB"/>
    <w:rsid w:val="00867BCE"/>
    <w:rsid w:val="00880C3A"/>
    <w:rsid w:val="00882ED9"/>
    <w:rsid w:val="008A4124"/>
    <w:rsid w:val="008A69B2"/>
    <w:rsid w:val="008D5856"/>
    <w:rsid w:val="008F40F7"/>
    <w:rsid w:val="00911EB9"/>
    <w:rsid w:val="00945916"/>
    <w:rsid w:val="009750DF"/>
    <w:rsid w:val="00975D37"/>
    <w:rsid w:val="00981B3A"/>
    <w:rsid w:val="009925D9"/>
    <w:rsid w:val="009B4AAC"/>
    <w:rsid w:val="009B5F02"/>
    <w:rsid w:val="009C70D8"/>
    <w:rsid w:val="009D2523"/>
    <w:rsid w:val="009D4BA2"/>
    <w:rsid w:val="009E6BEE"/>
    <w:rsid w:val="00A10D64"/>
    <w:rsid w:val="00A37292"/>
    <w:rsid w:val="00A51141"/>
    <w:rsid w:val="00A52CD2"/>
    <w:rsid w:val="00A56654"/>
    <w:rsid w:val="00A65104"/>
    <w:rsid w:val="00A8554F"/>
    <w:rsid w:val="00A909E6"/>
    <w:rsid w:val="00AB2C43"/>
    <w:rsid w:val="00AC58AB"/>
    <w:rsid w:val="00AD0C3F"/>
    <w:rsid w:val="00B63390"/>
    <w:rsid w:val="00BC242B"/>
    <w:rsid w:val="00BC2A4B"/>
    <w:rsid w:val="00BD5FFC"/>
    <w:rsid w:val="00BE4063"/>
    <w:rsid w:val="00BE78F3"/>
    <w:rsid w:val="00C054F3"/>
    <w:rsid w:val="00C06141"/>
    <w:rsid w:val="00C12123"/>
    <w:rsid w:val="00C2088E"/>
    <w:rsid w:val="00C26AC7"/>
    <w:rsid w:val="00C31C0C"/>
    <w:rsid w:val="00C40A56"/>
    <w:rsid w:val="00C52DF4"/>
    <w:rsid w:val="00C757BB"/>
    <w:rsid w:val="00CF6C0F"/>
    <w:rsid w:val="00D11ED9"/>
    <w:rsid w:val="00DC382B"/>
    <w:rsid w:val="00DC693C"/>
    <w:rsid w:val="00E1405C"/>
    <w:rsid w:val="00E16D8B"/>
    <w:rsid w:val="00E25323"/>
    <w:rsid w:val="00E32A37"/>
    <w:rsid w:val="00E46141"/>
    <w:rsid w:val="00E61AAE"/>
    <w:rsid w:val="00E64DAC"/>
    <w:rsid w:val="00E76F80"/>
    <w:rsid w:val="00EB2CAD"/>
    <w:rsid w:val="00EB34A5"/>
    <w:rsid w:val="00EB79F8"/>
    <w:rsid w:val="00ED58AC"/>
    <w:rsid w:val="00F46E29"/>
    <w:rsid w:val="00F508B2"/>
    <w:rsid w:val="00F659EA"/>
    <w:rsid w:val="00FA2B2C"/>
    <w:rsid w:val="00FD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3C83A1"/>
  <w15:chartTrackingRefBased/>
  <w15:docId w15:val="{A1F67B88-C577-4FEA-9345-C01608AA6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widowControl w:val="0"/>
      <w:spacing w:before="240" w:after="60"/>
      <w:outlineLvl w:val="0"/>
    </w:pPr>
    <w:rPr>
      <w:rFonts w:cs="Arial"/>
      <w:bCs/>
      <w:kern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cs="Arial"/>
      <w:bCs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Cs/>
      <w:iCs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Cs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autoSpaceDE w:val="0"/>
      <w:autoSpaceDN w:val="0"/>
      <w:jc w:val="both"/>
    </w:pPr>
    <w:rPr>
      <w:rFonts w:ascii="Arial" w:hAnsi="Arial" w:cs="Arial"/>
    </w:rPr>
  </w:style>
  <w:style w:type="paragraph" w:customStyle="1" w:styleId="Text">
    <w:name w:val="Text"/>
    <w:pPr>
      <w:widowControl w:val="0"/>
      <w:jc w:val="both"/>
    </w:pPr>
    <w:rPr>
      <w:rFonts w:ascii="Arial" w:hAnsi="Arial"/>
      <w:noProof/>
      <w:sz w:val="24"/>
    </w:rPr>
  </w:style>
  <w:style w:type="paragraph" w:customStyle="1" w:styleId="Nadpisusneseni">
    <w:name w:val="Nadpis usneseni"/>
    <w:basedOn w:val="Text"/>
    <w:pPr>
      <w:spacing w:before="240" w:after="480"/>
      <w:jc w:val="center"/>
    </w:pPr>
    <w:rPr>
      <w:b/>
    </w:rPr>
  </w:style>
  <w:style w:type="paragraph" w:customStyle="1" w:styleId="Znak1odsazen1text">
    <w:name w:val="Znak1 odsazený1 text"/>
    <w:basedOn w:val="Text"/>
    <w:pPr>
      <w:numPr>
        <w:numId w:val="3"/>
      </w:numPr>
      <w:spacing w:after="120"/>
    </w:pPr>
  </w:style>
  <w:style w:type="paragraph" w:customStyle="1" w:styleId="slo1text">
    <w:name w:val="Číslo1 text"/>
    <w:basedOn w:val="Text"/>
    <w:pPr>
      <w:tabs>
        <w:tab w:val="num" w:pos="567"/>
      </w:tabs>
      <w:spacing w:after="120"/>
      <w:ind w:left="567" w:hanging="567"/>
      <w:outlineLvl w:val="0"/>
    </w:pPr>
  </w:style>
  <w:style w:type="paragraph" w:customStyle="1" w:styleId="slo11text">
    <w:name w:val="Číslo1.1 text"/>
    <w:basedOn w:val="Text"/>
    <w:pPr>
      <w:tabs>
        <w:tab w:val="num" w:pos="1134"/>
      </w:tabs>
      <w:spacing w:after="120"/>
      <w:ind w:left="1134" w:hanging="567"/>
      <w:outlineLvl w:val="1"/>
    </w:pPr>
  </w:style>
  <w:style w:type="paragraph" w:customStyle="1" w:styleId="Odsazen1text">
    <w:name w:val="Odsazený1 text"/>
    <w:basedOn w:val="Text"/>
    <w:pPr>
      <w:spacing w:after="120"/>
      <w:ind w:left="567"/>
    </w:pPr>
  </w:style>
  <w:style w:type="paragraph" w:customStyle="1" w:styleId="Nadpisusnesenkomise">
    <w:name w:val="Nadpis usnesení komise"/>
    <w:basedOn w:val="Text"/>
    <w:pPr>
      <w:spacing w:after="240"/>
      <w:jc w:val="center"/>
    </w:pPr>
    <w:rPr>
      <w:rFonts w:cs="Arial"/>
      <w:b/>
      <w:sz w:val="32"/>
      <w:szCs w:val="32"/>
    </w:rPr>
  </w:style>
  <w:style w:type="paragraph" w:customStyle="1" w:styleId="Psmeno1text">
    <w:name w:val="Písmeno1 text"/>
    <w:basedOn w:val="Text"/>
    <w:pPr>
      <w:numPr>
        <w:numId w:val="1"/>
      </w:numPr>
      <w:spacing w:after="120"/>
    </w:pPr>
  </w:style>
  <w:style w:type="character" w:customStyle="1" w:styleId="Tunproloenznak">
    <w:name w:val="Tučný proložený znak"/>
    <w:rPr>
      <w:rFonts w:ascii="Arial" w:hAnsi="Arial"/>
      <w:b/>
      <w:dstrike w:val="0"/>
      <w:color w:val="auto"/>
      <w:spacing w:val="60"/>
      <w:sz w:val="24"/>
      <w:u w:val="none"/>
      <w:vertAlign w:val="baseline"/>
    </w:rPr>
  </w:style>
  <w:style w:type="character" w:customStyle="1" w:styleId="Standardnpsmo">
    <w:name w:val="Standardní písmo"/>
    <w:rPr>
      <w:rFonts w:ascii="Arial" w:hAnsi="Arial"/>
      <w:dstrike w:val="0"/>
      <w:color w:val="auto"/>
      <w:sz w:val="24"/>
      <w:u w:val="none"/>
      <w:vertAlign w:val="baseline"/>
    </w:rPr>
  </w:style>
  <w:style w:type="paragraph" w:styleId="Zkladntext">
    <w:name w:val="Body Text"/>
    <w:basedOn w:val="Text"/>
    <w:pPr>
      <w:spacing w:after="120"/>
    </w:pPr>
    <w:rPr>
      <w:bCs/>
      <w:lang w:eastAsia="en-US"/>
    </w:rPr>
  </w:style>
  <w:style w:type="paragraph" w:customStyle="1" w:styleId="Znak1text">
    <w:name w:val="Znak1 text"/>
    <w:basedOn w:val="Text"/>
    <w:pPr>
      <w:numPr>
        <w:numId w:val="2"/>
      </w:numPr>
      <w:spacing w:after="120"/>
    </w:pPr>
  </w:style>
  <w:style w:type="paragraph" w:customStyle="1" w:styleId="Znak1odsazen2text">
    <w:name w:val="Znak1 odsazený2 text"/>
    <w:basedOn w:val="Text"/>
    <w:pPr>
      <w:numPr>
        <w:numId w:val="4"/>
      </w:numPr>
      <w:spacing w:after="120"/>
    </w:pPr>
  </w:style>
  <w:style w:type="paragraph" w:customStyle="1" w:styleId="Znak2odsazen1text">
    <w:name w:val="Znak2 odsazený1 text"/>
    <w:basedOn w:val="Text"/>
    <w:pPr>
      <w:numPr>
        <w:numId w:val="17"/>
      </w:numPr>
      <w:spacing w:after="120"/>
    </w:pPr>
  </w:style>
  <w:style w:type="paragraph" w:customStyle="1" w:styleId="Znak2text">
    <w:name w:val="Znak2 text"/>
    <w:basedOn w:val="Text"/>
    <w:pPr>
      <w:numPr>
        <w:numId w:val="5"/>
      </w:numPr>
      <w:spacing w:after="120"/>
    </w:pPr>
  </w:style>
  <w:style w:type="paragraph" w:customStyle="1" w:styleId="Odsazen2text">
    <w:name w:val="Odsazený2 text"/>
    <w:basedOn w:val="Text"/>
    <w:pPr>
      <w:numPr>
        <w:ilvl w:val="1"/>
        <w:numId w:val="17"/>
      </w:numPr>
      <w:spacing w:after="120"/>
    </w:pPr>
  </w:style>
  <w:style w:type="paragraph" w:customStyle="1" w:styleId="Psmeno2odsazen1text">
    <w:name w:val="Písmeno2 odsazený1 text"/>
    <w:basedOn w:val="Text"/>
    <w:pPr>
      <w:numPr>
        <w:numId w:val="6"/>
      </w:numPr>
      <w:spacing w:after="120"/>
    </w:pPr>
  </w:style>
  <w:style w:type="paragraph" w:customStyle="1" w:styleId="Odsazen3text">
    <w:name w:val="Odsazený3 text"/>
    <w:basedOn w:val="Text"/>
    <w:pPr>
      <w:spacing w:after="120"/>
      <w:ind w:left="1701"/>
    </w:pPr>
  </w:style>
  <w:style w:type="paragraph" w:customStyle="1" w:styleId="Podpisy">
    <w:name w:val="Podpisy"/>
    <w:basedOn w:val="Text"/>
    <w:pPr>
      <w:tabs>
        <w:tab w:val="center" w:pos="1985"/>
        <w:tab w:val="center" w:pos="7655"/>
      </w:tabs>
    </w:pPr>
  </w:style>
  <w:style w:type="character" w:customStyle="1" w:styleId="Tunznak">
    <w:name w:val="Tučný znak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Text"/>
    <w:pPr>
      <w:spacing w:after="120"/>
    </w:pPr>
    <w:rPr>
      <w:b/>
      <w:spacing w:val="60"/>
    </w:rPr>
  </w:style>
  <w:style w:type="paragraph" w:customStyle="1" w:styleId="Hlavikaolomouckkraj">
    <w:name w:val="Hlavička olomoucký kraj"/>
    <w:basedOn w:val="Text"/>
    <w:rPr>
      <w:b/>
      <w:sz w:val="20"/>
    </w:rPr>
  </w:style>
  <w:style w:type="paragraph" w:customStyle="1" w:styleId="Vborzpis">
    <w:name w:val="Výbor zápis"/>
    <w:basedOn w:val="Text"/>
    <w:pPr>
      <w:widowControl/>
      <w:spacing w:before="240" w:after="240"/>
      <w:jc w:val="left"/>
    </w:pPr>
    <w:rPr>
      <w:rFonts w:cs="Arial"/>
      <w:b/>
      <w:noProof w:val="0"/>
      <w:u w:val="single"/>
    </w:rPr>
  </w:style>
  <w:style w:type="paragraph" w:customStyle="1" w:styleId="Hlavikakrajskad1">
    <w:name w:val="Hlavička krajský úřad1"/>
    <w:basedOn w:val="Text"/>
    <w:rPr>
      <w:b/>
      <w:sz w:val="20"/>
    </w:rPr>
  </w:style>
  <w:style w:type="paragraph" w:customStyle="1" w:styleId="Vborplohy">
    <w:name w:val="Výbor přílohy"/>
    <w:basedOn w:val="Text"/>
    <w:pPr>
      <w:widowControl/>
      <w:spacing w:after="120"/>
      <w:ind w:left="1134" w:hanging="1134"/>
      <w:jc w:val="left"/>
    </w:pPr>
    <w:rPr>
      <w:rFonts w:cs="Arial"/>
      <w:noProof w:val="0"/>
      <w:sz w:val="22"/>
    </w:rPr>
  </w:style>
  <w:style w:type="paragraph" w:customStyle="1" w:styleId="Vborptomni">
    <w:name w:val="Výbor přítomni"/>
    <w:basedOn w:val="Text"/>
    <w:pPr>
      <w:widowControl/>
      <w:spacing w:before="60" w:after="60"/>
      <w:jc w:val="left"/>
    </w:pPr>
    <w:rPr>
      <w:rFonts w:cs="Arial"/>
      <w:b/>
      <w:noProof w:val="0"/>
      <w:sz w:val="22"/>
    </w:rPr>
  </w:style>
  <w:style w:type="paragraph" w:customStyle="1" w:styleId="Vborptomnitext">
    <w:name w:val="Výbor přítomni text"/>
    <w:basedOn w:val="Text"/>
    <w:pPr>
      <w:widowControl/>
      <w:spacing w:before="60" w:after="60"/>
      <w:jc w:val="left"/>
    </w:pPr>
    <w:rPr>
      <w:noProof w:val="0"/>
      <w:sz w:val="22"/>
    </w:rPr>
  </w:style>
  <w:style w:type="paragraph" w:customStyle="1" w:styleId="Nzevusnesen">
    <w:name w:val="Název usnesení"/>
    <w:basedOn w:val="Text"/>
    <w:pPr>
      <w:spacing w:before="120" w:after="120"/>
      <w:ind w:left="1701" w:hanging="1701"/>
    </w:pPr>
    <w:rPr>
      <w:b/>
    </w:rPr>
  </w:style>
  <w:style w:type="paragraph" w:customStyle="1" w:styleId="Podtren">
    <w:name w:val="Podtržení"/>
    <w:basedOn w:val="Text"/>
    <w:pPr>
      <w:pBdr>
        <w:bottom w:val="single" w:sz="4" w:space="1" w:color="auto"/>
      </w:pBdr>
    </w:pPr>
    <w:rPr>
      <w:sz w:val="18"/>
    </w:rPr>
  </w:style>
  <w:style w:type="paragraph" w:customStyle="1" w:styleId="Nzevkomise">
    <w:name w:val="Název komise"/>
    <w:basedOn w:val="Text"/>
    <w:pPr>
      <w:spacing w:before="240" w:after="240"/>
    </w:pPr>
    <w:rPr>
      <w:b/>
      <w:szCs w:val="22"/>
    </w:rPr>
  </w:style>
  <w:style w:type="paragraph" w:customStyle="1" w:styleId="Tunproloentextusnesen">
    <w:name w:val="Tučný proložený text usnesení"/>
    <w:basedOn w:val="Text"/>
    <w:rPr>
      <w:b/>
      <w:spacing w:val="60"/>
    </w:rPr>
  </w:style>
  <w:style w:type="paragraph" w:styleId="Podpis">
    <w:name w:val="Signature"/>
    <w:basedOn w:val="Text"/>
    <w:pPr>
      <w:ind w:left="5670"/>
      <w:jc w:val="center"/>
    </w:pPr>
  </w:style>
  <w:style w:type="paragraph" w:customStyle="1" w:styleId="Hlavikakrajskad2">
    <w:name w:val="Hlavička krajský úřad2"/>
    <w:basedOn w:val="Text"/>
    <w:rPr>
      <w:b/>
      <w:sz w:val="18"/>
    </w:rPr>
  </w:style>
  <w:style w:type="paragraph" w:customStyle="1" w:styleId="Hlavikaodbor">
    <w:name w:val="Hlavička odbor"/>
    <w:basedOn w:val="Normln"/>
    <w:pPr>
      <w:widowControl w:val="0"/>
      <w:jc w:val="both"/>
    </w:pPr>
    <w:rPr>
      <w:rFonts w:ascii="Arial" w:hAnsi="Arial"/>
      <w:b/>
      <w:noProof/>
      <w:sz w:val="18"/>
      <w:szCs w:val="20"/>
    </w:rPr>
  </w:style>
  <w:style w:type="paragraph" w:customStyle="1" w:styleId="Hlavikaoddlen">
    <w:name w:val="Hlavička oddělení"/>
    <w:basedOn w:val="Text"/>
    <w:rPr>
      <w:b/>
      <w:sz w:val="18"/>
    </w:rPr>
  </w:style>
  <w:style w:type="paragraph" w:customStyle="1" w:styleId="Hlavikajmno2">
    <w:name w:val="Hlavička jméno2"/>
    <w:basedOn w:val="Text"/>
    <w:rPr>
      <w:b/>
      <w:sz w:val="18"/>
    </w:rPr>
  </w:style>
  <w:style w:type="paragraph" w:customStyle="1" w:styleId="Hlavikafunkce2">
    <w:name w:val="Hlavička funkce2"/>
    <w:basedOn w:val="Text"/>
    <w:rPr>
      <w:b/>
      <w:sz w:val="18"/>
    </w:rPr>
  </w:style>
  <w:style w:type="paragraph" w:customStyle="1" w:styleId="Psmeno1odsazen1text">
    <w:name w:val="Písmeno1 odsazený1 text"/>
    <w:basedOn w:val="Text"/>
    <w:pPr>
      <w:numPr>
        <w:numId w:val="9"/>
      </w:numPr>
      <w:spacing w:after="120"/>
    </w:pPr>
  </w:style>
  <w:style w:type="paragraph" w:customStyle="1" w:styleId="Zkladntextodsazendek">
    <w:name w:val="Základní text odsazený řádek"/>
    <w:basedOn w:val="Text"/>
    <w:pPr>
      <w:spacing w:after="120"/>
      <w:ind w:firstLine="567"/>
    </w:pPr>
  </w:style>
  <w:style w:type="paragraph" w:customStyle="1" w:styleId="slo2text">
    <w:name w:val="Číslo2 text"/>
    <w:basedOn w:val="Text"/>
    <w:pPr>
      <w:numPr>
        <w:numId w:val="7"/>
      </w:numPr>
      <w:spacing w:after="120"/>
    </w:pPr>
  </w:style>
  <w:style w:type="paragraph" w:customStyle="1" w:styleId="Psmeno2text">
    <w:name w:val="Písmeno2 text"/>
    <w:basedOn w:val="Text"/>
    <w:pPr>
      <w:numPr>
        <w:numId w:val="8"/>
      </w:numPr>
      <w:spacing w:after="120"/>
    </w:pPr>
  </w:style>
  <w:style w:type="paragraph" w:customStyle="1" w:styleId="Podtrentext">
    <w:name w:val="Podtržený text"/>
    <w:basedOn w:val="Text"/>
    <w:pPr>
      <w:spacing w:after="120"/>
    </w:pPr>
    <w:rPr>
      <w:u w:val="single"/>
    </w:rPr>
  </w:style>
  <w:style w:type="character" w:customStyle="1" w:styleId="Podtrenznak">
    <w:name w:val="Podtržený znak"/>
    <w:rPr>
      <w:rFonts w:ascii="Arial" w:hAnsi="Arial"/>
      <w:dstrike w:val="0"/>
      <w:color w:val="auto"/>
      <w:sz w:val="24"/>
      <w:u w:val="single"/>
      <w:vertAlign w:val="baseline"/>
    </w:rPr>
  </w:style>
  <w:style w:type="paragraph" w:customStyle="1" w:styleId="Psmeno1odsazen2text">
    <w:name w:val="Písmeno1 odsazený2 text"/>
    <w:basedOn w:val="Text"/>
    <w:pPr>
      <w:numPr>
        <w:numId w:val="10"/>
      </w:numPr>
      <w:spacing w:after="120"/>
    </w:pPr>
  </w:style>
  <w:style w:type="paragraph" w:customStyle="1" w:styleId="Pedsazen1text">
    <w:name w:val="Předsazený1 text"/>
    <w:basedOn w:val="Text"/>
    <w:pPr>
      <w:spacing w:after="120"/>
      <w:ind w:left="567" w:hanging="567"/>
    </w:pPr>
  </w:style>
  <w:style w:type="paragraph" w:customStyle="1" w:styleId="Pedsazen2text">
    <w:name w:val="Předsazený2 text"/>
    <w:basedOn w:val="Text"/>
    <w:pPr>
      <w:spacing w:after="120"/>
      <w:ind w:left="1134" w:hanging="1134"/>
    </w:pPr>
  </w:style>
  <w:style w:type="paragraph" w:customStyle="1" w:styleId="Pedsazen3text">
    <w:name w:val="Předsazený3 text"/>
    <w:basedOn w:val="Text"/>
    <w:pPr>
      <w:spacing w:after="120"/>
      <w:ind w:left="1701" w:hanging="1701"/>
    </w:pPr>
  </w:style>
  <w:style w:type="paragraph" w:customStyle="1" w:styleId="slo111text">
    <w:name w:val="Číslo1.1.1 text"/>
    <w:basedOn w:val="Text"/>
    <w:pPr>
      <w:numPr>
        <w:ilvl w:val="2"/>
        <w:numId w:val="17"/>
      </w:numPr>
      <w:spacing w:after="120"/>
      <w:outlineLvl w:val="2"/>
    </w:pPr>
  </w:style>
  <w:style w:type="paragraph" w:customStyle="1" w:styleId="Odsazen1tuntext">
    <w:name w:val="Odsazený1 tučný text"/>
    <w:basedOn w:val="Text"/>
    <w:pPr>
      <w:spacing w:after="120"/>
      <w:ind w:left="567"/>
    </w:pPr>
    <w:rPr>
      <w:b/>
    </w:rPr>
  </w:style>
  <w:style w:type="paragraph" w:customStyle="1" w:styleId="Odsazen1kurzvatext">
    <w:name w:val="Odsazený1 kurzíva text"/>
    <w:basedOn w:val="Text"/>
    <w:pPr>
      <w:spacing w:after="120"/>
      <w:ind w:left="567"/>
    </w:pPr>
    <w:rPr>
      <w:i/>
    </w:rPr>
  </w:style>
  <w:style w:type="paragraph" w:customStyle="1" w:styleId="Odsazen1podtrentext">
    <w:name w:val="Odsazený1 podtržený text"/>
    <w:basedOn w:val="Text"/>
    <w:pPr>
      <w:spacing w:after="120"/>
      <w:ind w:left="567"/>
    </w:pPr>
    <w:rPr>
      <w:u w:val="single"/>
    </w:rPr>
  </w:style>
  <w:style w:type="paragraph" w:customStyle="1" w:styleId="Odsazen1tunproloentext">
    <w:name w:val="Odsazený1 tučný proložený text"/>
    <w:basedOn w:val="Text"/>
    <w:pPr>
      <w:spacing w:after="120"/>
      <w:ind w:left="567"/>
    </w:pPr>
    <w:rPr>
      <w:b/>
      <w:spacing w:val="60"/>
    </w:rPr>
  </w:style>
  <w:style w:type="paragraph" w:customStyle="1" w:styleId="Psmeno2odsazen2text">
    <w:name w:val="Písmeno2 odsazený2 text"/>
    <w:basedOn w:val="Text"/>
    <w:pPr>
      <w:numPr>
        <w:numId w:val="11"/>
      </w:numPr>
      <w:spacing w:after="120"/>
    </w:pPr>
  </w:style>
  <w:style w:type="paragraph" w:customStyle="1" w:styleId="Znak2odsazen2text">
    <w:name w:val="Znak2 odsazený2 text"/>
    <w:basedOn w:val="Text"/>
    <w:pPr>
      <w:numPr>
        <w:numId w:val="12"/>
      </w:numPr>
      <w:spacing w:after="120"/>
    </w:pPr>
  </w:style>
  <w:style w:type="paragraph" w:customStyle="1" w:styleId="slo1odsazen1text">
    <w:name w:val="Číslo1 odsazený1 text"/>
    <w:basedOn w:val="Text"/>
    <w:pPr>
      <w:numPr>
        <w:numId w:val="13"/>
      </w:numPr>
      <w:spacing w:after="120"/>
    </w:pPr>
  </w:style>
  <w:style w:type="paragraph" w:customStyle="1" w:styleId="slo1odsazen2text">
    <w:name w:val="Číslo1 odsazený2 text"/>
    <w:basedOn w:val="Text"/>
    <w:pPr>
      <w:numPr>
        <w:numId w:val="14"/>
      </w:numPr>
      <w:spacing w:after="120"/>
    </w:pPr>
  </w:style>
  <w:style w:type="paragraph" w:customStyle="1" w:styleId="slo2odsazen1text">
    <w:name w:val="Číslo2 odsazený1 text"/>
    <w:basedOn w:val="Text"/>
    <w:pPr>
      <w:numPr>
        <w:numId w:val="15"/>
      </w:numPr>
      <w:spacing w:after="120"/>
    </w:pPr>
  </w:style>
  <w:style w:type="paragraph" w:customStyle="1" w:styleId="slo2odsazen2text">
    <w:name w:val="Číslo2 odsazený2 text"/>
    <w:basedOn w:val="Text"/>
    <w:pPr>
      <w:numPr>
        <w:numId w:val="16"/>
      </w:numPr>
      <w:spacing w:after="120"/>
    </w:pPr>
  </w:style>
  <w:style w:type="paragraph" w:customStyle="1" w:styleId="Hlavikaadresa">
    <w:name w:val="Hlavička adresa"/>
    <w:basedOn w:val="Text"/>
    <w:rPr>
      <w:sz w:val="18"/>
    </w:rPr>
  </w:style>
  <w:style w:type="paragraph" w:customStyle="1" w:styleId="Hlavikafunkce1">
    <w:name w:val="Hlavička funkce1"/>
    <w:basedOn w:val="Text"/>
    <w:rPr>
      <w:b/>
      <w:sz w:val="20"/>
    </w:rPr>
  </w:style>
  <w:style w:type="paragraph" w:customStyle="1" w:styleId="Hlavikajmno1">
    <w:name w:val="Hlavička jméno1"/>
    <w:basedOn w:val="Text"/>
    <w:rPr>
      <w:b/>
      <w:sz w:val="20"/>
    </w:rPr>
  </w:style>
  <w:style w:type="paragraph" w:customStyle="1" w:styleId="Hlavikacblogo1">
    <w:name w:val="Hlavička cb_logo1"/>
    <w:basedOn w:val="Text"/>
    <w:pPr>
      <w:jc w:val="left"/>
    </w:pPr>
    <w:rPr>
      <w:sz w:val="18"/>
    </w:rPr>
  </w:style>
  <w:style w:type="paragraph" w:customStyle="1" w:styleId="Hlavikablogo1">
    <w:name w:val="Hlavička b_logo1"/>
    <w:basedOn w:val="Text"/>
    <w:rPr>
      <w:sz w:val="18"/>
    </w:rPr>
  </w:style>
  <w:style w:type="paragraph" w:customStyle="1" w:styleId="Hlavikablogo2">
    <w:name w:val="Hlavička b_logo2"/>
    <w:basedOn w:val="Text"/>
    <w:rPr>
      <w:sz w:val="18"/>
    </w:rPr>
  </w:style>
  <w:style w:type="paragraph" w:customStyle="1" w:styleId="Mstoadatumvlevo">
    <w:name w:val="Místo a datum vlevo"/>
    <w:basedOn w:val="Text"/>
    <w:pPr>
      <w:spacing w:before="600" w:after="600"/>
    </w:pPr>
  </w:style>
  <w:style w:type="paragraph" w:customStyle="1" w:styleId="slo1tuntext">
    <w:name w:val="Číslo1 tučný text"/>
    <w:basedOn w:val="Text"/>
    <w:pPr>
      <w:numPr>
        <w:numId w:val="18"/>
      </w:numPr>
      <w:spacing w:after="120"/>
    </w:pPr>
    <w:rPr>
      <w:b/>
    </w:rPr>
  </w:style>
  <w:style w:type="paragraph" w:customStyle="1" w:styleId="Adresapjemcevlevo">
    <w:name w:val="Adresa příjemce vlevo"/>
    <w:basedOn w:val="Text"/>
    <w:pPr>
      <w:spacing w:after="120"/>
      <w:jc w:val="left"/>
    </w:pPr>
    <w:rPr>
      <w:noProof w:val="0"/>
    </w:rPr>
  </w:style>
  <w:style w:type="paragraph" w:customStyle="1" w:styleId="Dopisnadpissdlen">
    <w:name w:val="Dopis nadpis sdělení"/>
    <w:basedOn w:val="Text"/>
    <w:pPr>
      <w:spacing w:before="360" w:after="240"/>
    </w:pPr>
    <w:rPr>
      <w:b/>
    </w:rPr>
  </w:style>
  <w:style w:type="paragraph" w:customStyle="1" w:styleId="Dopisosloven">
    <w:name w:val="Dopis oslovení"/>
    <w:basedOn w:val="Text"/>
    <w:pPr>
      <w:spacing w:before="360" w:after="240"/>
    </w:pPr>
  </w:style>
  <w:style w:type="paragraph" w:customStyle="1" w:styleId="Hlavikaadresapjemce">
    <w:name w:val="Hlavička adresa příjemce"/>
    <w:basedOn w:val="Text"/>
    <w:pPr>
      <w:widowControl/>
      <w:spacing w:before="20" w:after="20"/>
      <w:jc w:val="left"/>
    </w:pPr>
    <w:rPr>
      <w:noProof w:val="0"/>
    </w:rPr>
  </w:style>
  <w:style w:type="paragraph" w:customStyle="1" w:styleId="Hlavikaj">
    <w:name w:val="Hlavička č.j."/>
    <w:basedOn w:val="Text"/>
    <w:pPr>
      <w:spacing w:before="240" w:after="240"/>
    </w:pPr>
  </w:style>
  <w:style w:type="paragraph" w:customStyle="1" w:styleId="Hlavikajnadpis">
    <w:name w:val="Hlavička č.j. nadpis"/>
    <w:basedOn w:val="Text"/>
    <w:pPr>
      <w:spacing w:before="40" w:after="40"/>
    </w:pPr>
    <w:rPr>
      <w:sz w:val="18"/>
    </w:rPr>
  </w:style>
  <w:style w:type="paragraph" w:customStyle="1" w:styleId="Hlavikajtext">
    <w:name w:val="Hlavička č.j. text"/>
    <w:basedOn w:val="Text"/>
  </w:style>
  <w:style w:type="paragraph" w:customStyle="1" w:styleId="Hlavikadatum">
    <w:name w:val="Hlavička datum"/>
    <w:basedOn w:val="Text"/>
    <w:pPr>
      <w:spacing w:after="240"/>
    </w:pPr>
  </w:style>
  <w:style w:type="paragraph" w:customStyle="1" w:styleId="Kurzvatext">
    <w:name w:val="Kurzíva text"/>
    <w:basedOn w:val="Text"/>
    <w:pPr>
      <w:spacing w:after="120"/>
    </w:pPr>
    <w:rPr>
      <w:i/>
    </w:rPr>
  </w:style>
  <w:style w:type="paragraph" w:customStyle="1" w:styleId="Kurzvatextnasted">
    <w:name w:val="Kurzíva text na střed"/>
    <w:basedOn w:val="Text"/>
    <w:pPr>
      <w:spacing w:after="120"/>
      <w:jc w:val="center"/>
    </w:pPr>
    <w:rPr>
      <w:i/>
    </w:rPr>
  </w:style>
  <w:style w:type="character" w:customStyle="1" w:styleId="Kurzvaznak">
    <w:name w:val="Kurzíva znak"/>
    <w:rPr>
      <w:rFonts w:ascii="Arial" w:hAnsi="Arial"/>
      <w:i/>
      <w:dstrike w:val="0"/>
      <w:color w:val="auto"/>
      <w:spacing w:val="0"/>
      <w:w w:val="100"/>
      <w:position w:val="0"/>
      <w:sz w:val="24"/>
      <w:u w:val="none"/>
      <w:vertAlign w:val="baseline"/>
    </w:rPr>
  </w:style>
  <w:style w:type="paragraph" w:customStyle="1" w:styleId="Mstoadatumvpravo">
    <w:name w:val="Místo a datum vpravo"/>
    <w:basedOn w:val="Text"/>
    <w:pPr>
      <w:spacing w:before="120" w:after="120"/>
      <w:jc w:val="right"/>
    </w:pPr>
  </w:style>
  <w:style w:type="paragraph" w:customStyle="1" w:styleId="Odsazen35text">
    <w:name w:val="Odsazený3.5 text"/>
    <w:basedOn w:val="Text"/>
    <w:pPr>
      <w:spacing w:after="120"/>
      <w:ind w:left="1985"/>
    </w:pPr>
  </w:style>
  <w:style w:type="paragraph" w:customStyle="1" w:styleId="Odsazen4text">
    <w:name w:val="Odsazený4 text"/>
    <w:basedOn w:val="Text"/>
    <w:pPr>
      <w:spacing w:after="120"/>
      <w:ind w:left="2268"/>
      <w:jc w:val="left"/>
    </w:pPr>
  </w:style>
  <w:style w:type="paragraph" w:customStyle="1" w:styleId="Podtrentextnasted">
    <w:name w:val="Podtržený text na střed"/>
    <w:basedOn w:val="Text"/>
    <w:pPr>
      <w:spacing w:after="120"/>
      <w:jc w:val="center"/>
    </w:pPr>
    <w:rPr>
      <w:u w:val="single"/>
    </w:rPr>
  </w:style>
  <w:style w:type="paragraph" w:customStyle="1" w:styleId="Proloentext">
    <w:name w:val="Proložený text"/>
    <w:basedOn w:val="Text"/>
    <w:pPr>
      <w:spacing w:after="120"/>
    </w:pPr>
    <w:rPr>
      <w:spacing w:val="60"/>
    </w:rPr>
  </w:style>
  <w:style w:type="paragraph" w:customStyle="1" w:styleId="Proloentextnasted">
    <w:name w:val="Proložený text na střed"/>
    <w:basedOn w:val="Text"/>
    <w:pPr>
      <w:spacing w:after="120"/>
      <w:jc w:val="center"/>
    </w:pPr>
    <w:rPr>
      <w:spacing w:val="60"/>
    </w:rPr>
  </w:style>
  <w:style w:type="character" w:customStyle="1" w:styleId="Proloenznak">
    <w:name w:val="Proložený znak"/>
    <w:rPr>
      <w:rFonts w:ascii="Arial" w:hAnsi="Arial"/>
      <w:dstrike w:val="0"/>
      <w:color w:val="auto"/>
      <w:spacing w:val="60"/>
      <w:w w:val="100"/>
      <w:kern w:val="0"/>
      <w:position w:val="0"/>
      <w:sz w:val="24"/>
      <w:u w:val="none"/>
      <w:vertAlign w:val="baseline"/>
    </w:rPr>
  </w:style>
  <w:style w:type="paragraph" w:customStyle="1" w:styleId="Tabulkaslo1text">
    <w:name w:val="Tabulka číslo1 text"/>
    <w:basedOn w:val="Text"/>
    <w:pPr>
      <w:numPr>
        <w:numId w:val="19"/>
      </w:numPr>
      <w:spacing w:before="40" w:after="40"/>
      <w:outlineLvl w:val="0"/>
    </w:pPr>
  </w:style>
  <w:style w:type="paragraph" w:customStyle="1" w:styleId="Tabulkaslo1tuntext">
    <w:name w:val="Tabulka číslo1 tučný text"/>
    <w:basedOn w:val="Text"/>
    <w:pPr>
      <w:numPr>
        <w:numId w:val="20"/>
      </w:numPr>
      <w:spacing w:before="40" w:after="40"/>
    </w:pPr>
    <w:rPr>
      <w:b/>
    </w:rPr>
  </w:style>
  <w:style w:type="paragraph" w:customStyle="1" w:styleId="Tabulkaslo2text">
    <w:name w:val="Tabulka číslo2 text"/>
    <w:basedOn w:val="Text"/>
    <w:pPr>
      <w:numPr>
        <w:numId w:val="21"/>
      </w:numPr>
      <w:spacing w:before="40" w:after="40"/>
    </w:pPr>
  </w:style>
  <w:style w:type="paragraph" w:customStyle="1" w:styleId="Tabulkaodsazen1text">
    <w:name w:val="Tabulka odsazený1 text"/>
    <w:basedOn w:val="Text"/>
    <w:pPr>
      <w:spacing w:before="40" w:after="40"/>
      <w:ind w:left="567"/>
    </w:pPr>
  </w:style>
  <w:style w:type="paragraph" w:customStyle="1" w:styleId="Tabulkapsmeno1text">
    <w:name w:val="Tabulka písmeno1 text"/>
    <w:basedOn w:val="Text"/>
    <w:pPr>
      <w:numPr>
        <w:numId w:val="22"/>
      </w:numPr>
      <w:spacing w:before="40" w:after="40"/>
    </w:pPr>
  </w:style>
  <w:style w:type="paragraph" w:customStyle="1" w:styleId="Tabulkapsmeno2text">
    <w:name w:val="Tabulka písmeno2 text"/>
    <w:basedOn w:val="Text"/>
    <w:pPr>
      <w:numPr>
        <w:numId w:val="23"/>
      </w:numPr>
      <w:spacing w:before="40" w:after="40"/>
    </w:pPr>
  </w:style>
  <w:style w:type="paragraph" w:customStyle="1" w:styleId="Tabulkatuntext">
    <w:name w:val="Tabulka tučný text"/>
    <w:basedOn w:val="Text"/>
    <w:pPr>
      <w:spacing w:before="40" w:after="40"/>
    </w:pPr>
    <w:rPr>
      <w:b/>
    </w:rPr>
  </w:style>
  <w:style w:type="paragraph" w:customStyle="1" w:styleId="Tabulkatuntextnasted">
    <w:name w:val="Tabulka tučný text na střed"/>
    <w:basedOn w:val="Text"/>
    <w:pPr>
      <w:spacing w:before="40" w:after="40"/>
      <w:jc w:val="center"/>
    </w:pPr>
    <w:rPr>
      <w:b/>
    </w:rPr>
  </w:style>
  <w:style w:type="paragraph" w:customStyle="1" w:styleId="Tabulkatuntextvpravo">
    <w:name w:val="Tabulka tučný text vpravo"/>
    <w:basedOn w:val="Text"/>
    <w:pPr>
      <w:spacing w:before="40" w:after="40"/>
      <w:jc w:val="right"/>
    </w:pPr>
    <w:rPr>
      <w:b/>
    </w:rPr>
  </w:style>
  <w:style w:type="paragraph" w:customStyle="1" w:styleId="Tabulkazkladntext">
    <w:name w:val="Tabulka základní text"/>
    <w:basedOn w:val="Text"/>
    <w:pPr>
      <w:spacing w:before="40" w:after="40"/>
    </w:pPr>
    <w:rPr>
      <w:rFonts w:cs="Arial"/>
    </w:rPr>
  </w:style>
  <w:style w:type="paragraph" w:customStyle="1" w:styleId="Tabulkazkladntextnasted">
    <w:name w:val="Tabulka základní text na střed"/>
    <w:basedOn w:val="Text"/>
    <w:pPr>
      <w:spacing w:before="40" w:after="40"/>
      <w:jc w:val="center"/>
    </w:pPr>
  </w:style>
  <w:style w:type="paragraph" w:customStyle="1" w:styleId="Tabulkazkladntextvpravo">
    <w:name w:val="Tabulka základní text vpravo"/>
    <w:basedOn w:val="Text"/>
    <w:pPr>
      <w:spacing w:before="40" w:after="40"/>
      <w:jc w:val="right"/>
    </w:pPr>
  </w:style>
  <w:style w:type="paragraph" w:customStyle="1" w:styleId="Tabulkaznak1text">
    <w:name w:val="Tabulka znak1 text"/>
    <w:basedOn w:val="Text"/>
    <w:pPr>
      <w:numPr>
        <w:numId w:val="24"/>
      </w:numPr>
      <w:spacing w:before="40" w:after="40"/>
    </w:pPr>
  </w:style>
  <w:style w:type="paragraph" w:customStyle="1" w:styleId="Tabulkaznak2text">
    <w:name w:val="Tabulka znak2 text"/>
    <w:basedOn w:val="Text"/>
    <w:pPr>
      <w:numPr>
        <w:numId w:val="25"/>
      </w:numPr>
      <w:spacing w:before="40" w:after="40"/>
    </w:pPr>
  </w:style>
  <w:style w:type="paragraph" w:customStyle="1" w:styleId="Tunkurzvatext">
    <w:name w:val="Tučný kurzíva text"/>
    <w:basedOn w:val="Text"/>
    <w:pPr>
      <w:spacing w:after="120"/>
    </w:pPr>
    <w:rPr>
      <w:b/>
      <w:i/>
    </w:rPr>
  </w:style>
  <w:style w:type="paragraph" w:customStyle="1" w:styleId="Tunkurzvatextnasted">
    <w:name w:val="Tučný kurzíva text na střed"/>
    <w:basedOn w:val="Text"/>
    <w:pPr>
      <w:spacing w:after="120"/>
      <w:jc w:val="center"/>
    </w:pPr>
    <w:rPr>
      <w:rFonts w:cs="Arial"/>
      <w:b/>
      <w:i/>
    </w:rPr>
  </w:style>
  <w:style w:type="paragraph" w:customStyle="1" w:styleId="Tunpodtrentext">
    <w:name w:val="Tučný podtržený text"/>
    <w:basedOn w:val="Text"/>
    <w:pPr>
      <w:spacing w:after="120"/>
    </w:pPr>
    <w:rPr>
      <w:b/>
      <w:u w:val="single"/>
    </w:rPr>
  </w:style>
  <w:style w:type="paragraph" w:customStyle="1" w:styleId="Tunpodtrentextnasted">
    <w:name w:val="Tučný podtržený text na střed"/>
    <w:basedOn w:val="Text"/>
    <w:pPr>
      <w:spacing w:after="120"/>
      <w:jc w:val="center"/>
    </w:pPr>
    <w:rPr>
      <w:b/>
      <w:u w:val="single"/>
    </w:rPr>
  </w:style>
  <w:style w:type="character" w:customStyle="1" w:styleId="Tunpodtrenznak">
    <w:name w:val="Tučný podtržený znak"/>
    <w:rPr>
      <w:rFonts w:ascii="Arial" w:hAnsi="Arial"/>
      <w:b/>
      <w:dstrike w:val="0"/>
      <w:color w:val="auto"/>
      <w:sz w:val="24"/>
      <w:u w:val="single"/>
      <w:vertAlign w:val="baseline"/>
    </w:rPr>
  </w:style>
  <w:style w:type="paragraph" w:customStyle="1" w:styleId="Tunproloentextnasted">
    <w:name w:val="Tučný proložený text na střed"/>
    <w:basedOn w:val="Text"/>
    <w:pPr>
      <w:spacing w:before="120" w:after="120"/>
      <w:jc w:val="center"/>
    </w:pPr>
    <w:rPr>
      <w:b/>
      <w:spacing w:val="60"/>
    </w:rPr>
  </w:style>
  <w:style w:type="paragraph" w:customStyle="1" w:styleId="Tuntext">
    <w:name w:val="Tučný text"/>
    <w:basedOn w:val="Text"/>
    <w:pPr>
      <w:spacing w:after="120"/>
    </w:pPr>
    <w:rPr>
      <w:b/>
      <w:snapToGrid w:val="0"/>
    </w:rPr>
  </w:style>
  <w:style w:type="paragraph" w:customStyle="1" w:styleId="Tuntextnasted">
    <w:name w:val="Tučný text na střed"/>
    <w:basedOn w:val="Text"/>
    <w:pPr>
      <w:spacing w:before="120" w:after="120"/>
      <w:jc w:val="center"/>
    </w:pPr>
    <w:rPr>
      <w:b/>
    </w:rPr>
  </w:style>
  <w:style w:type="paragraph" w:customStyle="1" w:styleId="Zkladntextnasted">
    <w:name w:val="Základní text na střed"/>
    <w:basedOn w:val="Text"/>
    <w:pPr>
      <w:spacing w:before="120" w:after="120"/>
      <w:jc w:val="center"/>
    </w:pPr>
    <w:rPr>
      <w:snapToGrid w:val="0"/>
    </w:rPr>
  </w:style>
  <w:style w:type="character" w:customStyle="1" w:styleId="Zkladnznak">
    <w:name w:val="Základní znak"/>
    <w:basedOn w:val="Standardnpsmo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Vbornadpis">
    <w:name w:val="Výbor nadpis"/>
    <w:basedOn w:val="Text"/>
    <w:pPr>
      <w:widowControl/>
      <w:spacing w:after="120"/>
      <w:jc w:val="center"/>
    </w:pPr>
    <w:rPr>
      <w:b/>
      <w:noProof w:val="0"/>
      <w:sz w:val="32"/>
    </w:rPr>
  </w:style>
  <w:style w:type="paragraph" w:customStyle="1" w:styleId="Vborobdr">
    <w:name w:val="Výbor obdrží"/>
    <w:basedOn w:val="Text"/>
    <w:pPr>
      <w:widowControl/>
      <w:spacing w:after="120"/>
      <w:ind w:left="851" w:hanging="851"/>
      <w:jc w:val="left"/>
    </w:pPr>
    <w:rPr>
      <w:noProof w:val="0"/>
      <w:sz w:val="20"/>
    </w:rPr>
  </w:style>
  <w:style w:type="paragraph" w:customStyle="1" w:styleId="Vborprogram">
    <w:name w:val="Výbor program"/>
    <w:basedOn w:val="Text"/>
    <w:pPr>
      <w:spacing w:before="960" w:after="240"/>
    </w:pPr>
    <w:rPr>
      <w:b/>
    </w:rPr>
  </w:style>
  <w:style w:type="paragraph" w:customStyle="1" w:styleId="Vbortextpozvnky">
    <w:name w:val="Výbor text pozvánky"/>
    <w:basedOn w:val="Text"/>
    <w:pPr>
      <w:widowControl/>
      <w:spacing w:after="120"/>
      <w:jc w:val="center"/>
    </w:pPr>
    <w:rPr>
      <w:noProof w:val="0"/>
      <w:sz w:val="28"/>
    </w:rPr>
  </w:style>
  <w:style w:type="paragraph" w:customStyle="1" w:styleId="Vbortuntextpozvnky">
    <w:name w:val="Výbor tučný text pozvánky"/>
    <w:basedOn w:val="Text"/>
    <w:pPr>
      <w:widowControl/>
      <w:spacing w:after="120"/>
      <w:jc w:val="center"/>
    </w:pPr>
    <w:rPr>
      <w:b/>
      <w:noProof w:val="0"/>
      <w:sz w:val="28"/>
    </w:rPr>
  </w:style>
  <w:style w:type="paragraph" w:customStyle="1" w:styleId="Vborhlasovn">
    <w:name w:val="Výbor hlasování"/>
    <w:basedOn w:val="Text"/>
    <w:pPr>
      <w:widowControl/>
    </w:pPr>
    <w:rPr>
      <w:noProof w:val="0"/>
      <w:szCs w:val="22"/>
    </w:rPr>
  </w:style>
  <w:style w:type="paragraph" w:customStyle="1" w:styleId="Vbornzev">
    <w:name w:val="Výbor název"/>
    <w:basedOn w:val="Text"/>
    <w:pPr>
      <w:widowControl/>
      <w:spacing w:before="240" w:after="240"/>
    </w:pPr>
    <w:rPr>
      <w:b/>
      <w:noProof w:val="0"/>
      <w:szCs w:val="22"/>
    </w:rPr>
  </w:style>
  <w:style w:type="paragraph" w:customStyle="1" w:styleId="Vbornzevusnesen">
    <w:name w:val="Výbor název usnesení"/>
    <w:basedOn w:val="Text"/>
    <w:pPr>
      <w:spacing w:before="120" w:after="120"/>
      <w:ind w:left="1701" w:hanging="1701"/>
    </w:pPr>
    <w:rPr>
      <w:b/>
    </w:rPr>
  </w:style>
  <w:style w:type="paragraph" w:customStyle="1" w:styleId="Vborodpovdatermn">
    <w:name w:val="Výbor odpovídá a termín"/>
    <w:basedOn w:val="Text"/>
    <w:pPr>
      <w:tabs>
        <w:tab w:val="left" w:pos="6521"/>
      </w:tabs>
      <w:spacing w:before="240"/>
    </w:pPr>
    <w:rPr>
      <w:szCs w:val="22"/>
    </w:rPr>
  </w:style>
  <w:style w:type="paragraph" w:customStyle="1" w:styleId="Vbordekretjmno">
    <w:name w:val="Výbor dekret jméno"/>
    <w:basedOn w:val="Text"/>
    <w:pPr>
      <w:spacing w:before="600" w:after="1200"/>
      <w:jc w:val="center"/>
    </w:pPr>
    <w:rPr>
      <w:b/>
      <w:i/>
      <w:sz w:val="52"/>
    </w:rPr>
  </w:style>
  <w:style w:type="paragraph" w:customStyle="1" w:styleId="Vbordekretmstoadatum">
    <w:name w:val="Výbor dekret místo a datum"/>
    <w:basedOn w:val="Text"/>
    <w:pPr>
      <w:spacing w:before="1200" w:after="1600"/>
      <w:jc w:val="center"/>
    </w:pPr>
    <w:rPr>
      <w:sz w:val="28"/>
    </w:rPr>
  </w:style>
  <w:style w:type="paragraph" w:customStyle="1" w:styleId="Vbordekretnadpis">
    <w:name w:val="Výbor dekret nadpis"/>
    <w:basedOn w:val="Text"/>
    <w:pPr>
      <w:spacing w:before="1000" w:after="600"/>
      <w:jc w:val="center"/>
    </w:pPr>
    <w:rPr>
      <w:b/>
      <w:bCs/>
      <w:color w:val="333399"/>
      <w:sz w:val="56"/>
    </w:rPr>
  </w:style>
  <w:style w:type="paragraph" w:customStyle="1" w:styleId="Vbordekretnzev">
    <w:name w:val="Výbor dekret název"/>
    <w:basedOn w:val="Text"/>
    <w:pPr>
      <w:jc w:val="center"/>
    </w:pPr>
    <w:rPr>
      <w:b/>
      <w:i/>
      <w:color w:val="FF0000"/>
      <w:sz w:val="36"/>
    </w:rPr>
  </w:style>
  <w:style w:type="paragraph" w:customStyle="1" w:styleId="Vbordekretoznmen">
    <w:name w:val="Výbor dekret oznámení"/>
    <w:basedOn w:val="Text"/>
    <w:pPr>
      <w:jc w:val="center"/>
    </w:pPr>
    <w:rPr>
      <w:color w:val="333399"/>
      <w:sz w:val="36"/>
    </w:rPr>
  </w:style>
  <w:style w:type="paragraph" w:customStyle="1" w:styleId="Vbordekretpodpis">
    <w:name w:val="Výbor dekret podpis"/>
    <w:basedOn w:val="Text"/>
    <w:pPr>
      <w:jc w:val="center"/>
    </w:pPr>
    <w:rPr>
      <w:sz w:val="28"/>
    </w:rPr>
  </w:style>
  <w:style w:type="paragraph" w:customStyle="1" w:styleId="Dopisspozdravem">
    <w:name w:val="Dopis s pozdravem"/>
    <w:basedOn w:val="Text"/>
    <w:pPr>
      <w:spacing w:before="240" w:after="960"/>
      <w:jc w:val="left"/>
    </w:pPr>
  </w:style>
  <w:style w:type="paragraph" w:styleId="Zhlav">
    <w:name w:val="header"/>
    <w:basedOn w:val="Normln"/>
    <w:rsid w:val="00FD67F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67F2"/>
    <w:pPr>
      <w:tabs>
        <w:tab w:val="center" w:pos="4536"/>
        <w:tab w:val="right" w:pos="9072"/>
      </w:tabs>
    </w:pPr>
  </w:style>
  <w:style w:type="character" w:customStyle="1" w:styleId="Standardntunpsmo">
    <w:name w:val="Standardní tučné písmo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abulkatextvpravo">
    <w:name w:val="Tabulka text vpravo"/>
    <w:basedOn w:val="Text"/>
    <w:pPr>
      <w:spacing w:before="40" w:after="40"/>
      <w:jc w:val="right"/>
    </w:pPr>
  </w:style>
  <w:style w:type="paragraph" w:customStyle="1" w:styleId="Podtrennad">
    <w:name w:val="Podtržení nad"/>
    <w:basedOn w:val="Text"/>
    <w:rsid w:val="00DC382B"/>
    <w:pPr>
      <w:pBdr>
        <w:top w:val="single" w:sz="4" w:space="1" w:color="auto"/>
      </w:pBdr>
    </w:pPr>
    <w:rPr>
      <w:sz w:val="16"/>
    </w:rPr>
  </w:style>
  <w:style w:type="paragraph" w:customStyle="1" w:styleId="Normal">
    <w:name w:val="[Normal]"/>
    <w:rsid w:val="001F28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1405C"/>
    <w:pPr>
      <w:ind w:left="708"/>
    </w:pPr>
  </w:style>
  <w:style w:type="paragraph" w:customStyle="1" w:styleId="Hlavikabznak1">
    <w:name w:val="Hlavička b_znak1"/>
    <w:basedOn w:val="Text"/>
    <w:rsid w:val="000409D6"/>
    <w:rPr>
      <w:noProof w:val="0"/>
      <w:sz w:val="18"/>
    </w:rPr>
  </w:style>
  <w:style w:type="paragraph" w:customStyle="1" w:styleId="Hlavikapid1">
    <w:name w:val="Hlavička pid1"/>
    <w:basedOn w:val="Text"/>
    <w:rsid w:val="000409D6"/>
    <w:pPr>
      <w:jc w:val="right"/>
    </w:pPr>
    <w:rPr>
      <w:rFonts w:ascii="CKKrausSmall" w:hAnsi="CKKrausSmall"/>
      <w:noProof w:val="0"/>
      <w:sz w:val="20"/>
      <w:szCs w:val="40"/>
    </w:rPr>
  </w:style>
  <w:style w:type="paragraph" w:customStyle="1" w:styleId="Hlavikapid2">
    <w:name w:val="Hlavička pid2"/>
    <w:basedOn w:val="Text"/>
    <w:rsid w:val="000409D6"/>
    <w:pPr>
      <w:jc w:val="right"/>
    </w:pPr>
    <w:rPr>
      <w:rFonts w:cs="Arial"/>
      <w:b/>
      <w:noProof w:val="0"/>
      <w:sz w:val="20"/>
    </w:rPr>
  </w:style>
  <w:style w:type="paragraph" w:styleId="Bezmezer">
    <w:name w:val="No Spacing"/>
    <w:uiPriority w:val="1"/>
    <w:qFormat/>
    <w:rsid w:val="002448A9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434E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434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54F5D-4C61-452D-91E9-BC90CCA75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</Pages>
  <Words>1798</Words>
  <Characters>11006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Seidlová Aneta</dc:creator>
  <cp:keywords/>
  <dc:description/>
  <cp:lastModifiedBy>Vantuchová Jana</cp:lastModifiedBy>
  <cp:revision>24</cp:revision>
  <cp:lastPrinted>2023-10-09T06:32:00Z</cp:lastPrinted>
  <dcterms:created xsi:type="dcterms:W3CDTF">2023-10-02T07:12:00Z</dcterms:created>
  <dcterms:modified xsi:type="dcterms:W3CDTF">2023-10-09T06:32:00Z</dcterms:modified>
</cp:coreProperties>
</file>