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5A24" w14:textId="77777777"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 wp14:anchorId="2A7CE497" wp14:editId="145A5045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01B3" w14:textId="77777777"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14:paraId="4A753169" w14:textId="77777777" w:rsidTr="00C91CBF">
        <w:trPr>
          <w:trHeight w:val="4123"/>
        </w:trPr>
        <w:tc>
          <w:tcPr>
            <w:tcW w:w="9667" w:type="dxa"/>
          </w:tcPr>
          <w:p w14:paraId="24CB1C27" w14:textId="77777777" w:rsidR="00737E76" w:rsidRDefault="00737E76" w:rsidP="00C91CBF">
            <w:pPr>
              <w:pStyle w:val="Vbornadpis"/>
            </w:pPr>
          </w:p>
          <w:p w14:paraId="1F03BBD8" w14:textId="567CC688" w:rsidR="00737E76" w:rsidRPr="00C33BFA" w:rsidRDefault="00737E76" w:rsidP="00C91CBF">
            <w:pPr>
              <w:pStyle w:val="Vbornadpis"/>
            </w:pPr>
            <w:r w:rsidRPr="00C33BFA">
              <w:t xml:space="preserve">Usnesení </w:t>
            </w:r>
            <w:r w:rsidR="00C33BFA" w:rsidRPr="00C33BFA">
              <w:t>1</w:t>
            </w:r>
            <w:r w:rsidR="00927257">
              <w:t>5</w:t>
            </w:r>
            <w:r w:rsidR="00C33BFA">
              <w:t>.</w:t>
            </w:r>
            <w:r w:rsidRPr="00C33BFA">
              <w:t xml:space="preserve"> zasedání</w:t>
            </w:r>
          </w:p>
          <w:p w14:paraId="6D49FF5E" w14:textId="77777777" w:rsidR="00737E76" w:rsidRPr="00C33BFA" w:rsidRDefault="00737E76" w:rsidP="00C91CBF">
            <w:pPr>
              <w:pStyle w:val="Vbornadpis"/>
            </w:pPr>
            <w:r w:rsidRPr="00C33BFA">
              <w:t xml:space="preserve">Výboru </w:t>
            </w:r>
            <w:r w:rsidR="00C33BFA" w:rsidRPr="00C33BFA">
              <w:t>kontrolního</w:t>
            </w:r>
          </w:p>
          <w:p w14:paraId="4AD6B84D" w14:textId="77777777" w:rsidR="00737E76" w:rsidRPr="00C33BFA" w:rsidRDefault="00737E76" w:rsidP="00C91CBF">
            <w:pPr>
              <w:pStyle w:val="Vbornadpis"/>
            </w:pPr>
            <w:r w:rsidRPr="00C33BFA">
              <w:t>Zastupitelstva Olomouckého kraje</w:t>
            </w:r>
          </w:p>
          <w:p w14:paraId="2A694541" w14:textId="7A630E8E" w:rsidR="00737E76" w:rsidRPr="00C33BFA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 w:rsidRPr="00C33BFA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C33BFA">
              <w:rPr>
                <w:b/>
                <w:i/>
                <w:sz w:val="32"/>
                <w:szCs w:val="32"/>
              </w:rPr>
              <w:t xml:space="preserve"> </w:t>
            </w:r>
            <w:r w:rsidR="00D45185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27257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927257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C33BFA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C33BFA" w:rsidRPr="00C33BFA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23929BF1" w14:textId="77777777" w:rsidR="00737E76" w:rsidRDefault="00737E76" w:rsidP="00C91CBF">
            <w:pPr>
              <w:pStyle w:val="Vbornadpis"/>
            </w:pPr>
          </w:p>
        </w:tc>
      </w:tr>
    </w:tbl>
    <w:p w14:paraId="0CF56037" w14:textId="77777777" w:rsidR="005A625C" w:rsidRPr="00C33BFA" w:rsidRDefault="005A625C">
      <w:pPr>
        <w:pStyle w:val="Vbornzev"/>
      </w:pPr>
      <w:r w:rsidRPr="00C33BFA">
        <w:t xml:space="preserve">VÝBOR </w:t>
      </w:r>
      <w:r w:rsidR="00C33BFA">
        <w:t>KONTROLNÍ</w:t>
      </w:r>
    </w:p>
    <w:p w14:paraId="3C78D401" w14:textId="77777777" w:rsidR="005A625C" w:rsidRDefault="005A625C">
      <w:pPr>
        <w:pStyle w:val="Podtren"/>
      </w:pPr>
    </w:p>
    <w:p w14:paraId="026A02C8" w14:textId="01889C2F" w:rsidR="00C33BFA" w:rsidRPr="00C33BFA" w:rsidRDefault="00C33BFA" w:rsidP="00C33BFA">
      <w:pPr>
        <w:pStyle w:val="Vbornzevusnesen"/>
        <w:spacing w:before="240"/>
        <w:rPr>
          <w:szCs w:val="24"/>
        </w:rPr>
      </w:pPr>
      <w:r w:rsidRPr="00C33BFA">
        <w:t>UVK/1</w:t>
      </w:r>
      <w:r w:rsidR="00927257">
        <w:t>5</w:t>
      </w:r>
      <w:r w:rsidRPr="00C33BFA">
        <w:t>/1/2023</w:t>
      </w:r>
      <w:r w:rsidR="005A625C" w:rsidRPr="00C33BFA">
        <w:t xml:space="preserve"> </w:t>
      </w:r>
      <w:r w:rsidRPr="00C33BFA">
        <w:rPr>
          <w:szCs w:val="24"/>
        </w:rPr>
        <w:t>Zahájení a schválení programu</w:t>
      </w:r>
    </w:p>
    <w:p w14:paraId="37F97305" w14:textId="0FC672FE" w:rsidR="005A625C" w:rsidRPr="00EB7B4A" w:rsidRDefault="00C33BFA" w:rsidP="00C33BFA">
      <w:pPr>
        <w:pStyle w:val="Znak2odsazen1text"/>
        <w:numPr>
          <w:ilvl w:val="0"/>
          <w:numId w:val="0"/>
        </w:numPr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</w:t>
      </w:r>
      <w:r w:rsidRPr="00EB7B4A">
        <w:rPr>
          <w:sz w:val="22"/>
          <w:szCs w:val="22"/>
        </w:rPr>
        <w:t xml:space="preserve"> program 1</w:t>
      </w:r>
      <w:r w:rsidR="00927257">
        <w:rPr>
          <w:sz w:val="22"/>
          <w:szCs w:val="22"/>
        </w:rPr>
        <w:t>5</w:t>
      </w:r>
      <w:r w:rsidRPr="00EB7B4A">
        <w:rPr>
          <w:sz w:val="22"/>
          <w:szCs w:val="22"/>
        </w:rPr>
        <w:t>. zasedání Kontrolního výboru Zastupitelstva Olomouckého kraje</w:t>
      </w:r>
      <w:r w:rsidR="005A625C" w:rsidRPr="00EB7B4A">
        <w:rPr>
          <w:sz w:val="22"/>
          <w:szCs w:val="22"/>
        </w:rPr>
        <w:tab/>
      </w:r>
    </w:p>
    <w:p w14:paraId="5DBA13C4" w14:textId="35F1A954" w:rsidR="005A625C" w:rsidRPr="00E617BE" w:rsidRDefault="005A625C" w:rsidP="00E617BE">
      <w:pPr>
        <w:pStyle w:val="Vborhlasovn"/>
        <w:pBdr>
          <w:bottom w:val="single" w:sz="4" w:space="1" w:color="auto"/>
        </w:pBdr>
        <w:spacing w:before="360"/>
        <w:rPr>
          <w:b/>
          <w:sz w:val="22"/>
        </w:rPr>
      </w:pPr>
      <w:r w:rsidRPr="00C33BFA">
        <w:rPr>
          <w:sz w:val="22"/>
        </w:rPr>
        <w:t xml:space="preserve">Výsledek hlasování: </w:t>
      </w:r>
      <w:r w:rsidRPr="00C33BFA">
        <w:rPr>
          <w:rStyle w:val="Tunznak"/>
          <w:sz w:val="22"/>
        </w:rPr>
        <w:t>Pro/</w:t>
      </w:r>
      <w:r w:rsidR="00D45185">
        <w:rPr>
          <w:rStyle w:val="Tunznak"/>
          <w:sz w:val="22"/>
        </w:rPr>
        <w:t>1</w:t>
      </w:r>
      <w:r w:rsidR="00927257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Proti/</w:t>
      </w:r>
      <w:r w:rsidR="00C33BFA" w:rsidRPr="00C33BFA">
        <w:rPr>
          <w:rStyle w:val="Tunznak"/>
          <w:sz w:val="22"/>
        </w:rPr>
        <w:t>0</w:t>
      </w:r>
      <w:r w:rsidRPr="00C33BFA">
        <w:rPr>
          <w:rStyle w:val="Tunznak"/>
          <w:sz w:val="22"/>
        </w:rPr>
        <w:t>, Zdržel se/</w:t>
      </w:r>
      <w:r w:rsidR="00C33BFA" w:rsidRPr="00C33BFA">
        <w:rPr>
          <w:rStyle w:val="Tunznak"/>
          <w:sz w:val="22"/>
        </w:rPr>
        <w:t>0</w:t>
      </w:r>
    </w:p>
    <w:p w14:paraId="46952570" w14:textId="25D60D1B" w:rsidR="00C33BFA" w:rsidRPr="00C33BFA" w:rsidRDefault="00C33BFA" w:rsidP="00EB7B4A">
      <w:pPr>
        <w:pStyle w:val="Vbornzevusnesen"/>
        <w:spacing w:before="240"/>
        <w:ind w:left="0" w:firstLine="0"/>
      </w:pPr>
      <w:r>
        <w:t>UVK/1</w:t>
      </w:r>
      <w:r w:rsidR="00927257">
        <w:t>5</w:t>
      </w:r>
      <w:r>
        <w:t xml:space="preserve">/2/2023 </w:t>
      </w:r>
      <w:r w:rsidRPr="00C33BFA">
        <w:t xml:space="preserve">Vyjádření ředitele </w:t>
      </w:r>
      <w:r>
        <w:t xml:space="preserve">Krajského úřadu Olomouckého kraje </w:t>
      </w:r>
      <w:r w:rsidRPr="00C33BFA">
        <w:t xml:space="preserve">k zápisům z provedených kontrol </w:t>
      </w:r>
    </w:p>
    <w:p w14:paraId="62CA0E5B" w14:textId="77777777" w:rsidR="00C33BFA" w:rsidRPr="00EB7B4A" w:rsidRDefault="00C33BFA" w:rsidP="0056034C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bere na vědomí </w:t>
      </w:r>
      <w:r w:rsidRPr="00EB7B4A">
        <w:rPr>
          <w:sz w:val="22"/>
          <w:szCs w:val="22"/>
        </w:rPr>
        <w:t>vyjádření ředitele Krajského úřadu Olomouckého kraje k zápisům  z provedených kontrol plnění usnesení:</w:t>
      </w:r>
    </w:p>
    <w:p w14:paraId="32BFA416" w14:textId="11CFB4B2" w:rsidR="00927257" w:rsidRPr="00A65104" w:rsidRDefault="00927257" w:rsidP="00927257">
      <w:pPr>
        <w:pStyle w:val="Vbornzevusnesen"/>
        <w:numPr>
          <w:ilvl w:val="0"/>
          <w:numId w:val="30"/>
        </w:numPr>
        <w:spacing w:before="0"/>
        <w:ind w:left="786" w:hanging="219"/>
        <w:rPr>
          <w:b w:val="0"/>
          <w:iCs/>
          <w:noProof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A65104">
        <w:rPr>
          <w:b w:val="0"/>
          <w:iCs/>
          <w:noProof w:val="0"/>
          <w:sz w:val="22"/>
          <w:szCs w:val="22"/>
        </w:rPr>
        <w:t>Rady Olomouckého kraje č. UR/59/48/2022 ze dne 25. 7. 2022 Zadávací řízení na zajištění realizací veřejných zakázek, konkrétně veřejné zakázky Centrální nákup mobilních telekomunikačních služeb 2023 -2024</w:t>
      </w:r>
    </w:p>
    <w:p w14:paraId="7D06A752" w14:textId="30511B93" w:rsidR="00927257" w:rsidRPr="00A65104" w:rsidRDefault="00927257" w:rsidP="00927257">
      <w:pPr>
        <w:pStyle w:val="Vbornzevusnesen"/>
        <w:numPr>
          <w:ilvl w:val="0"/>
          <w:numId w:val="30"/>
        </w:numPr>
        <w:ind w:left="786" w:hanging="219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A65104">
        <w:rPr>
          <w:b w:val="0"/>
          <w:sz w:val="22"/>
          <w:szCs w:val="22"/>
        </w:rPr>
        <w:t xml:space="preserve">Zastupitelstva Olomouckého kraje č. UZ/9/25/2022 ze dne 11. 4. 2022 Dotační program 09_01 Podpora výstavby a oprav cyklostezek 2022 – vyhodnocení - Komunikace pro cyklisty Zábřeh – Postřelmov </w:t>
      </w:r>
    </w:p>
    <w:p w14:paraId="2C14773F" w14:textId="77777777" w:rsidR="00C33BFA" w:rsidRPr="00EB7B4A" w:rsidRDefault="00C33BFA" w:rsidP="00C33BFA">
      <w:pPr>
        <w:pStyle w:val="slo1text"/>
        <w:numPr>
          <w:ilvl w:val="0"/>
          <w:numId w:val="0"/>
        </w:numPr>
        <w:spacing w:before="120" w:after="0"/>
        <w:ind w:left="567" w:hanging="567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 xml:space="preserve">ukládá </w:t>
      </w:r>
      <w:r w:rsidRPr="00EB7B4A">
        <w:rPr>
          <w:sz w:val="22"/>
          <w:szCs w:val="22"/>
        </w:rPr>
        <w:t xml:space="preserve">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14:paraId="282F8474" w14:textId="685AF374" w:rsidR="00C33BFA" w:rsidRPr="00EB7B4A" w:rsidRDefault="00C33BFA" w:rsidP="00C33BF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927257">
        <w:rPr>
          <w:rStyle w:val="Tunznak"/>
          <w:sz w:val="22"/>
          <w:szCs w:val="22"/>
        </w:rPr>
        <w:t>0</w:t>
      </w:r>
      <w:r w:rsidRPr="00EB7B4A">
        <w:rPr>
          <w:rStyle w:val="Tunznak"/>
          <w:sz w:val="22"/>
          <w:szCs w:val="22"/>
        </w:rPr>
        <w:t>, Proti/0, Zdržel se/0</w:t>
      </w:r>
    </w:p>
    <w:p w14:paraId="41F92471" w14:textId="648B7727" w:rsidR="00EB7B4A" w:rsidRPr="00EB7B4A" w:rsidRDefault="00EB7B4A" w:rsidP="00EB7B4A">
      <w:pPr>
        <w:pStyle w:val="Vbornzevusnesen"/>
        <w:spacing w:before="240"/>
        <w:ind w:left="0" w:firstLine="0"/>
      </w:pPr>
      <w:r>
        <w:t>UVK/1</w:t>
      </w:r>
      <w:r w:rsidR="00927257">
        <w:t>5</w:t>
      </w:r>
      <w:r>
        <w:t xml:space="preserve">/3/2023 </w:t>
      </w:r>
      <w:r w:rsidRPr="00EB7B4A">
        <w:t>Informace o kontrolní činnosti kontrolního výboru</w:t>
      </w:r>
    </w:p>
    <w:p w14:paraId="0DF7D5C6" w14:textId="77777777"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ind w:left="851" w:hanging="851"/>
        <w:rPr>
          <w:sz w:val="22"/>
          <w:szCs w:val="22"/>
        </w:rPr>
      </w:pPr>
      <w:r w:rsidRPr="00EB7B4A">
        <w:rPr>
          <w:b/>
          <w:spacing w:val="60"/>
          <w:sz w:val="22"/>
          <w:szCs w:val="22"/>
        </w:rPr>
        <w:t>schvaluje </w:t>
      </w:r>
      <w:r w:rsidRPr="00EB7B4A">
        <w:rPr>
          <w:sz w:val="22"/>
          <w:szCs w:val="22"/>
        </w:rPr>
        <w:t xml:space="preserve">zápisy z provedených kontrol: </w:t>
      </w:r>
    </w:p>
    <w:p w14:paraId="2B650044" w14:textId="5E28EE8D" w:rsidR="00927257" w:rsidRPr="00927257" w:rsidRDefault="00927257" w:rsidP="00927257">
      <w:pPr>
        <w:pStyle w:val="Znak2odsazen1text"/>
        <w:numPr>
          <w:ilvl w:val="0"/>
          <w:numId w:val="34"/>
        </w:numPr>
        <w:rPr>
          <w:sz w:val="22"/>
          <w:szCs w:val="22"/>
        </w:rPr>
      </w:pPr>
      <w:r w:rsidRPr="00927257">
        <w:rPr>
          <w:sz w:val="22"/>
          <w:szCs w:val="22"/>
        </w:rPr>
        <w:t xml:space="preserve">plnění usnesení Rady Olomouckého kraje č. UR/37/7/2021 ze dne 6. 12. 2021 Medializace Olomouckého kraje prostřednictvím televizního </w:t>
      </w:r>
      <w:r w:rsidR="00E617BE">
        <w:rPr>
          <w:sz w:val="22"/>
          <w:szCs w:val="22"/>
        </w:rPr>
        <w:t>vysílání v roce 2022</w:t>
      </w:r>
    </w:p>
    <w:p w14:paraId="5CC80406" w14:textId="45CE4B73" w:rsidR="00927257" w:rsidRPr="00927257" w:rsidRDefault="00927257" w:rsidP="00927257">
      <w:pPr>
        <w:pStyle w:val="Znak2odsazen1text"/>
        <w:numPr>
          <w:ilvl w:val="0"/>
          <w:numId w:val="34"/>
        </w:numPr>
        <w:rPr>
          <w:sz w:val="22"/>
          <w:szCs w:val="22"/>
        </w:rPr>
      </w:pPr>
      <w:r w:rsidRPr="00927257">
        <w:rPr>
          <w:sz w:val="22"/>
          <w:szCs w:val="22"/>
        </w:rPr>
        <w:t>plnění usnesení Rady Olomouckého kraje č. UR/65/25/2022  ze dne 24. 10. 2022 Podpora polytechnického vzdělávání a řemesel v Olomouc</w:t>
      </w:r>
      <w:r w:rsidR="00E617BE">
        <w:rPr>
          <w:sz w:val="22"/>
          <w:szCs w:val="22"/>
        </w:rPr>
        <w:t>kém kraji – vyhodnocení žádostí</w:t>
      </w:r>
      <w:bookmarkStart w:id="0" w:name="_GoBack"/>
      <w:bookmarkEnd w:id="0"/>
    </w:p>
    <w:p w14:paraId="4730E8F1" w14:textId="77777777" w:rsidR="00EB7B4A" w:rsidRPr="00EB7B4A" w:rsidRDefault="00EB7B4A" w:rsidP="00EB7B4A">
      <w:pPr>
        <w:pStyle w:val="slo1text"/>
        <w:numPr>
          <w:ilvl w:val="0"/>
          <w:numId w:val="0"/>
        </w:numPr>
        <w:spacing w:before="120"/>
        <w:rPr>
          <w:sz w:val="22"/>
          <w:szCs w:val="22"/>
        </w:rPr>
      </w:pPr>
      <w:r w:rsidRPr="00EB7B4A">
        <w:rPr>
          <w:b/>
          <w:sz w:val="22"/>
          <w:szCs w:val="22"/>
        </w:rPr>
        <w:t>u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k</w:t>
      </w:r>
      <w:r w:rsidR="00C26E0C">
        <w:rPr>
          <w:b/>
          <w:sz w:val="22"/>
          <w:szCs w:val="22"/>
        </w:rPr>
        <w:t> </w:t>
      </w:r>
      <w:r w:rsidRPr="00EB7B4A">
        <w:rPr>
          <w:b/>
          <w:sz w:val="22"/>
          <w:szCs w:val="22"/>
        </w:rPr>
        <w:t>l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d</w:t>
      </w:r>
      <w:r w:rsidR="00C26E0C">
        <w:rPr>
          <w:b/>
          <w:sz w:val="22"/>
          <w:szCs w:val="22"/>
        </w:rPr>
        <w:t xml:space="preserve"> </w:t>
      </w:r>
      <w:r w:rsidRPr="00EB7B4A">
        <w:rPr>
          <w:b/>
          <w:sz w:val="22"/>
          <w:szCs w:val="22"/>
        </w:rPr>
        <w:t>á</w:t>
      </w:r>
      <w:r w:rsidRPr="00EB7B4A">
        <w:rPr>
          <w:sz w:val="22"/>
          <w:szCs w:val="22"/>
        </w:rPr>
        <w:t xml:space="preserve"> předsedovi kontrolního výboru požádat ředitele krajského úřadu o vyjádření k zápisům </w:t>
      </w:r>
      <w:r w:rsidRPr="00EB7B4A">
        <w:rPr>
          <w:sz w:val="22"/>
          <w:szCs w:val="22"/>
        </w:rPr>
        <w:lastRenderedPageBreak/>
        <w:t>z provedených kontrol.</w:t>
      </w:r>
    </w:p>
    <w:p w14:paraId="3A653487" w14:textId="77777777" w:rsidR="00EB7B4A" w:rsidRPr="00EB7B4A" w:rsidRDefault="00EB7B4A" w:rsidP="00EB7B4A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ind w:left="567" w:hanging="567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Pro/1</w:t>
      </w:r>
      <w:r w:rsidR="00D45185">
        <w:rPr>
          <w:rStyle w:val="Tunznak"/>
          <w:sz w:val="22"/>
          <w:szCs w:val="22"/>
        </w:rPr>
        <w:t>1</w:t>
      </w:r>
      <w:r w:rsidRPr="00EB7B4A">
        <w:rPr>
          <w:rStyle w:val="Tunznak"/>
          <w:sz w:val="22"/>
          <w:szCs w:val="22"/>
        </w:rPr>
        <w:t>, Proti/0, Zdržel se/0</w:t>
      </w:r>
    </w:p>
    <w:p w14:paraId="579CE3C0" w14:textId="09C8652A" w:rsidR="00EB7B4A" w:rsidRPr="00EB7B4A" w:rsidRDefault="00EB7B4A" w:rsidP="00EB7B4A">
      <w:pPr>
        <w:pStyle w:val="Vbornzevusnesen"/>
        <w:spacing w:before="240"/>
        <w:ind w:left="0" w:firstLine="0"/>
      </w:pPr>
      <w:r>
        <w:t>UVK/1</w:t>
      </w:r>
      <w:r w:rsidR="00927257">
        <w:t>5</w:t>
      </w:r>
      <w:r>
        <w:t xml:space="preserve">/4/2023 </w:t>
      </w:r>
      <w:r w:rsidRPr="00EB7B4A">
        <w:t>Návrhy na kontrolní činnost výboru</w:t>
      </w:r>
      <w:r w:rsidR="00927257">
        <w:t xml:space="preserve"> - kontrola plnění usnesení </w:t>
      </w:r>
      <w:r w:rsidR="00927257">
        <w:rPr>
          <w:sz w:val="22"/>
          <w:szCs w:val="22"/>
        </w:rPr>
        <w:t>č. </w:t>
      </w:r>
      <w:r w:rsidR="00927257" w:rsidRPr="00A65104">
        <w:rPr>
          <w:sz w:val="22"/>
          <w:szCs w:val="22"/>
        </w:rPr>
        <w:t xml:space="preserve">UZ/9/38/2022 </w:t>
      </w:r>
      <w:r w:rsidR="00927257">
        <w:rPr>
          <w:sz w:val="22"/>
          <w:szCs w:val="22"/>
        </w:rPr>
        <w:t>ze dne 11. 4. 2022</w:t>
      </w:r>
      <w:r w:rsidR="00927257">
        <w:t xml:space="preserve"> </w:t>
      </w:r>
    </w:p>
    <w:p w14:paraId="24E02B27" w14:textId="45E0880B" w:rsidR="00D45185" w:rsidRPr="00927257" w:rsidRDefault="00EB7B4A" w:rsidP="00E617BE">
      <w:pPr>
        <w:pStyle w:val="Vbornzevusnesen"/>
        <w:ind w:left="426" w:hanging="426"/>
        <w:rPr>
          <w:rFonts w:cs="Arial"/>
          <w:b w:val="0"/>
          <w:sz w:val="22"/>
          <w:szCs w:val="22"/>
        </w:rPr>
      </w:pPr>
      <w:r w:rsidRPr="00E617BE">
        <w:rPr>
          <w:spacing w:val="60"/>
          <w:sz w:val="22"/>
          <w:szCs w:val="22"/>
        </w:rPr>
        <w:t>schvaluje</w:t>
      </w:r>
      <w:r w:rsidRPr="00927257">
        <w:rPr>
          <w:b w:val="0"/>
          <w:sz w:val="22"/>
          <w:szCs w:val="22"/>
        </w:rPr>
        <w:t>provedení</w:t>
      </w:r>
      <w:r w:rsidRPr="00927257">
        <w:rPr>
          <w:b w:val="0"/>
          <w:spacing w:val="60"/>
          <w:sz w:val="22"/>
          <w:szCs w:val="22"/>
        </w:rPr>
        <w:t xml:space="preserve"> </w:t>
      </w:r>
      <w:r w:rsidRPr="00927257">
        <w:rPr>
          <w:b w:val="0"/>
          <w:sz w:val="22"/>
          <w:szCs w:val="22"/>
        </w:rPr>
        <w:t>kontrol</w:t>
      </w:r>
      <w:r w:rsidR="00927257" w:rsidRPr="00927257">
        <w:rPr>
          <w:b w:val="0"/>
          <w:sz w:val="22"/>
          <w:szCs w:val="22"/>
        </w:rPr>
        <w:t>y p</w:t>
      </w:r>
      <w:r w:rsidR="00D45185" w:rsidRPr="00927257">
        <w:rPr>
          <w:rFonts w:cs="Arial"/>
          <w:b w:val="0"/>
          <w:sz w:val="22"/>
          <w:szCs w:val="22"/>
        </w:rPr>
        <w:t xml:space="preserve">lnění usnesení </w:t>
      </w:r>
      <w:r w:rsidR="00927257" w:rsidRPr="00927257">
        <w:rPr>
          <w:rFonts w:cs="Arial"/>
          <w:b w:val="0"/>
          <w:sz w:val="22"/>
          <w:szCs w:val="22"/>
        </w:rPr>
        <w:t>Zastupitelstva</w:t>
      </w:r>
      <w:r w:rsidR="00D45185" w:rsidRPr="00927257">
        <w:rPr>
          <w:rFonts w:cs="Arial"/>
          <w:b w:val="0"/>
          <w:sz w:val="22"/>
          <w:szCs w:val="22"/>
        </w:rPr>
        <w:t xml:space="preserve"> Olomouckého kraje </w:t>
      </w:r>
      <w:r w:rsidR="00927257" w:rsidRPr="00927257">
        <w:rPr>
          <w:b w:val="0"/>
          <w:sz w:val="22"/>
          <w:szCs w:val="22"/>
        </w:rPr>
        <w:t xml:space="preserve">č. UZ/9/38/2022 ze dne 11. 4. 2022 Dotační program 05_01_Program podpory kultury v Olomouckém kraji v roce 2022 – vyhodnocení 1. kola - DŽEMFEST 2022. </w:t>
      </w:r>
      <w:r w:rsidR="00D45185" w:rsidRPr="00927257">
        <w:rPr>
          <w:rFonts w:cs="Arial"/>
          <w:b w:val="0"/>
          <w:sz w:val="22"/>
          <w:szCs w:val="22"/>
        </w:rPr>
        <w:t xml:space="preserve">Kontrolu provede kontrolní skupina ve složení </w:t>
      </w:r>
      <w:r w:rsidR="00D45185" w:rsidRPr="00927257">
        <w:rPr>
          <w:b w:val="0"/>
          <w:sz w:val="22"/>
          <w:szCs w:val="22"/>
        </w:rPr>
        <w:t>Radek Ocelák, M.Sc.</w:t>
      </w:r>
      <w:r w:rsidR="00D45185" w:rsidRPr="00927257">
        <w:rPr>
          <w:rFonts w:cs="Arial"/>
          <w:b w:val="0"/>
          <w:sz w:val="22"/>
          <w:szCs w:val="22"/>
        </w:rPr>
        <w:t xml:space="preserve">, </w:t>
      </w:r>
      <w:r w:rsidR="00927257" w:rsidRPr="00927257">
        <w:rPr>
          <w:b w:val="0"/>
          <w:sz w:val="22"/>
          <w:szCs w:val="22"/>
        </w:rPr>
        <w:t xml:space="preserve">JUDr. Vladimír Lichnovský a </w:t>
      </w:r>
      <w:r w:rsidR="00927257" w:rsidRPr="00927257">
        <w:rPr>
          <w:rFonts w:cs="Arial"/>
          <w:b w:val="0"/>
          <w:sz w:val="22"/>
          <w:szCs w:val="22"/>
        </w:rPr>
        <w:t xml:space="preserve">Ing. Michal Drozd. </w:t>
      </w:r>
    </w:p>
    <w:p w14:paraId="3FB12F26" w14:textId="721F35AB" w:rsidR="00EB7B4A" w:rsidRPr="00EB7B4A" w:rsidRDefault="00EB7B4A" w:rsidP="0092725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 w:rsidR="00D45185">
        <w:rPr>
          <w:rStyle w:val="Tunznak"/>
          <w:sz w:val="22"/>
          <w:szCs w:val="22"/>
        </w:rPr>
        <w:t>1</w:t>
      </w:r>
      <w:r w:rsidR="00927257">
        <w:rPr>
          <w:rStyle w:val="Tunznak"/>
          <w:sz w:val="22"/>
          <w:szCs w:val="22"/>
        </w:rPr>
        <w:t>0</w:t>
      </w:r>
      <w:r w:rsidRPr="00EB7B4A">
        <w:rPr>
          <w:rStyle w:val="Tunznak"/>
          <w:sz w:val="22"/>
          <w:szCs w:val="22"/>
        </w:rPr>
        <w:t>, Proti/</w:t>
      </w:r>
      <w:r w:rsidR="00927257">
        <w:rPr>
          <w:rStyle w:val="Tunznak"/>
          <w:sz w:val="22"/>
          <w:szCs w:val="22"/>
        </w:rPr>
        <w:t>1</w:t>
      </w:r>
      <w:r w:rsidRPr="00EB7B4A">
        <w:rPr>
          <w:rStyle w:val="Tunznak"/>
          <w:sz w:val="22"/>
          <w:szCs w:val="22"/>
        </w:rPr>
        <w:t>, Zdržel se/0</w:t>
      </w:r>
    </w:p>
    <w:p w14:paraId="44450A8F" w14:textId="6F8A435A" w:rsidR="00927257" w:rsidRPr="00EB7B4A" w:rsidRDefault="00927257" w:rsidP="00927257">
      <w:pPr>
        <w:pStyle w:val="Vbornzevusnesen"/>
        <w:spacing w:before="240"/>
        <w:ind w:left="0" w:firstLine="0"/>
      </w:pPr>
      <w:r>
        <w:t xml:space="preserve">UVK/15/4/2023 </w:t>
      </w:r>
      <w:r w:rsidRPr="00EB7B4A">
        <w:t>Návrhy na kontrolní činnost výboru</w:t>
      </w:r>
      <w:r>
        <w:t xml:space="preserve"> – kontrola </w:t>
      </w:r>
      <w:r w:rsidR="003405F0">
        <w:t>plnění usnesení č. </w:t>
      </w:r>
      <w:r w:rsidR="003405F0">
        <w:rPr>
          <w:rFonts w:cs="Arial"/>
          <w:sz w:val="22"/>
          <w:szCs w:val="22"/>
        </w:rPr>
        <w:t>UR/70/24/2022 ze </w:t>
      </w:r>
      <w:r w:rsidR="003405F0" w:rsidRPr="00927257">
        <w:rPr>
          <w:rFonts w:cs="Arial"/>
          <w:sz w:val="22"/>
          <w:szCs w:val="22"/>
        </w:rPr>
        <w:t>dne 19. 12. 2022</w:t>
      </w:r>
    </w:p>
    <w:p w14:paraId="23DBB05C" w14:textId="3232C017" w:rsidR="00F45957" w:rsidRPr="00F45957" w:rsidRDefault="00927257" w:rsidP="00F45957">
      <w:pPr>
        <w:pStyle w:val="Textkomente"/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r w:rsidRPr="00EB7B4A">
        <w:rPr>
          <w:rFonts w:ascii="Arial" w:hAnsi="Arial"/>
          <w:b/>
          <w:noProof/>
          <w:spacing w:val="60"/>
          <w:sz w:val="22"/>
          <w:szCs w:val="22"/>
        </w:rPr>
        <w:t>schvaluje</w:t>
      </w:r>
      <w:r w:rsidRPr="00EB7B4A">
        <w:rPr>
          <w:rFonts w:ascii="Arial" w:hAnsi="Arial"/>
          <w:noProof/>
          <w:sz w:val="22"/>
          <w:szCs w:val="22"/>
        </w:rPr>
        <w:t>provedení</w:t>
      </w:r>
      <w:r w:rsidRPr="00EB7B4A">
        <w:rPr>
          <w:rFonts w:ascii="Arial" w:hAnsi="Arial"/>
          <w:b/>
          <w:noProof/>
          <w:spacing w:val="60"/>
          <w:sz w:val="22"/>
          <w:szCs w:val="22"/>
        </w:rPr>
        <w:t xml:space="preserve"> </w:t>
      </w:r>
      <w:r>
        <w:rPr>
          <w:rFonts w:ascii="Arial" w:hAnsi="Arial"/>
          <w:noProof/>
          <w:sz w:val="22"/>
          <w:szCs w:val="22"/>
        </w:rPr>
        <w:t>kontrol</w:t>
      </w:r>
      <w:r w:rsidR="00E617BE">
        <w:rPr>
          <w:rFonts w:ascii="Arial" w:hAnsi="Arial"/>
          <w:noProof/>
          <w:sz w:val="22"/>
          <w:szCs w:val="22"/>
        </w:rPr>
        <w:t>y</w:t>
      </w:r>
      <w:r>
        <w:rPr>
          <w:rFonts w:ascii="Arial" w:hAnsi="Arial"/>
          <w:noProof/>
          <w:sz w:val="22"/>
          <w:szCs w:val="22"/>
        </w:rPr>
        <w:t xml:space="preserve"> </w:t>
      </w:r>
      <w:r w:rsidRPr="00927257">
        <w:rPr>
          <w:rFonts w:ascii="Arial" w:hAnsi="Arial" w:cs="Arial"/>
          <w:sz w:val="22"/>
          <w:szCs w:val="22"/>
        </w:rPr>
        <w:t xml:space="preserve">plnění usnesení Rady Olomouckého kraje č. </w:t>
      </w:r>
      <w:r w:rsidR="00F45957">
        <w:rPr>
          <w:rFonts w:ascii="Arial" w:hAnsi="Arial" w:cs="Arial"/>
          <w:noProof/>
          <w:sz w:val="22"/>
          <w:szCs w:val="22"/>
        </w:rPr>
        <w:t>UR/70/24/2022 ze </w:t>
      </w:r>
      <w:r w:rsidRPr="00927257">
        <w:rPr>
          <w:rFonts w:ascii="Arial" w:hAnsi="Arial" w:cs="Arial"/>
          <w:noProof/>
          <w:sz w:val="22"/>
          <w:szCs w:val="22"/>
        </w:rPr>
        <w:t>dne 19. 12. 2022 Zadávací řízení na zajištění realizací veřejných zakázek, konkrétně veřejné zakázky "Realizace energeticky úsporných opatření - SPŠ Hranice - I. Etapa a II. Etapa"</w:t>
      </w:r>
      <w:r w:rsidR="00F45957">
        <w:rPr>
          <w:rFonts w:ascii="Arial" w:hAnsi="Arial" w:cs="Arial"/>
          <w:noProof/>
          <w:sz w:val="22"/>
          <w:szCs w:val="22"/>
        </w:rPr>
        <w:t xml:space="preserve">. </w:t>
      </w:r>
      <w:r w:rsidRPr="00927257">
        <w:rPr>
          <w:rFonts w:ascii="Arial" w:hAnsi="Arial" w:cs="Arial"/>
          <w:sz w:val="22"/>
          <w:szCs w:val="22"/>
        </w:rPr>
        <w:t xml:space="preserve">Kontrolu provede kontrolní skupina ve složení </w:t>
      </w:r>
      <w:r w:rsidR="00F45957" w:rsidRPr="00F45957">
        <w:rPr>
          <w:rFonts w:ascii="Arial" w:hAnsi="Arial" w:cs="Arial"/>
          <w:noProof/>
          <w:sz w:val="22"/>
          <w:szCs w:val="22"/>
        </w:rPr>
        <w:t>Ing. Stanislav Orság, Mgr. Miroslava Ferancová a Ing. David Alt.</w:t>
      </w:r>
    </w:p>
    <w:p w14:paraId="2AFAD12B" w14:textId="38B987E3" w:rsidR="00F45957" w:rsidRPr="00EB7B4A" w:rsidRDefault="00F45957" w:rsidP="00F45957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 w:val="22"/>
          <w:szCs w:val="22"/>
        </w:rPr>
      </w:pPr>
      <w:r w:rsidRPr="00EB7B4A">
        <w:rPr>
          <w:sz w:val="22"/>
          <w:szCs w:val="22"/>
        </w:rPr>
        <w:t xml:space="preserve">Výsledek hlasování: </w:t>
      </w:r>
      <w:r w:rsidRPr="00EB7B4A">
        <w:rPr>
          <w:rStyle w:val="Tunznak"/>
          <w:sz w:val="22"/>
          <w:szCs w:val="22"/>
        </w:rPr>
        <w:t>Pro/</w:t>
      </w:r>
      <w:r>
        <w:rPr>
          <w:rStyle w:val="Tunznak"/>
          <w:sz w:val="22"/>
          <w:szCs w:val="22"/>
        </w:rPr>
        <w:t>11</w:t>
      </w:r>
      <w:r w:rsidRPr="00EB7B4A">
        <w:rPr>
          <w:rStyle w:val="Tunznak"/>
          <w:sz w:val="22"/>
          <w:szCs w:val="22"/>
        </w:rPr>
        <w:t>, Proti/</w:t>
      </w:r>
      <w:r>
        <w:rPr>
          <w:rStyle w:val="Tunznak"/>
          <w:sz w:val="22"/>
          <w:szCs w:val="22"/>
        </w:rPr>
        <w:t>0</w:t>
      </w:r>
      <w:r w:rsidRPr="00EB7B4A">
        <w:rPr>
          <w:rStyle w:val="Tunznak"/>
          <w:sz w:val="22"/>
          <w:szCs w:val="22"/>
        </w:rPr>
        <w:t>, Zdržel se/0</w:t>
      </w:r>
    </w:p>
    <w:p w14:paraId="0B6AA29E" w14:textId="6EA6BE48" w:rsidR="005A625C" w:rsidRPr="00EB7B4A" w:rsidRDefault="00EB7B4A">
      <w:pPr>
        <w:pStyle w:val="Mstoadatumvlevo"/>
        <w:rPr>
          <w:sz w:val="22"/>
          <w:szCs w:val="22"/>
        </w:rPr>
      </w:pPr>
      <w:r>
        <w:rPr>
          <w:sz w:val="22"/>
          <w:szCs w:val="22"/>
        </w:rPr>
        <w:t>V</w:t>
      </w:r>
      <w:r w:rsidR="005A625C" w:rsidRPr="00726D7D">
        <w:rPr>
          <w:sz w:val="22"/>
          <w:szCs w:val="22"/>
        </w:rPr>
        <w:t xml:space="preserve"> Olomouci dne: </w:t>
      </w:r>
      <w:r w:rsidR="00D45185">
        <w:rPr>
          <w:sz w:val="22"/>
          <w:szCs w:val="22"/>
        </w:rPr>
        <w:t>2</w:t>
      </w:r>
      <w:r w:rsidR="00927257">
        <w:rPr>
          <w:sz w:val="22"/>
          <w:szCs w:val="22"/>
        </w:rPr>
        <w:t>7</w:t>
      </w:r>
      <w:r w:rsidRPr="00EB7B4A">
        <w:rPr>
          <w:sz w:val="22"/>
          <w:szCs w:val="22"/>
        </w:rPr>
        <w:t xml:space="preserve">. </w:t>
      </w:r>
      <w:r w:rsidR="00927257">
        <w:rPr>
          <w:sz w:val="22"/>
          <w:szCs w:val="22"/>
        </w:rPr>
        <w:t>9</w:t>
      </w:r>
      <w:r w:rsidRPr="00EB7B4A">
        <w:rPr>
          <w:sz w:val="22"/>
          <w:szCs w:val="22"/>
        </w:rPr>
        <w:t>. 2023</w:t>
      </w:r>
    </w:p>
    <w:p w14:paraId="14ED4AC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...……………………..….</w:t>
      </w:r>
    </w:p>
    <w:p w14:paraId="6E59D9A1" w14:textId="77777777" w:rsidR="005A625C" w:rsidRPr="00EB7B4A" w:rsidRDefault="00EB7B4A">
      <w:pPr>
        <w:pStyle w:val="Podpis"/>
        <w:rPr>
          <w:sz w:val="22"/>
          <w:szCs w:val="22"/>
        </w:rPr>
      </w:pPr>
      <w:r w:rsidRPr="00EB7B4A">
        <w:rPr>
          <w:sz w:val="22"/>
          <w:szCs w:val="22"/>
        </w:rPr>
        <w:t>JUDr. Vladimír Lichnovský</w:t>
      </w:r>
    </w:p>
    <w:p w14:paraId="07FED793" w14:textId="77777777" w:rsidR="005A625C" w:rsidRPr="00726D7D" w:rsidRDefault="005A625C">
      <w:pPr>
        <w:pStyle w:val="Podpis"/>
        <w:rPr>
          <w:sz w:val="22"/>
          <w:szCs w:val="22"/>
        </w:rPr>
      </w:pPr>
      <w:r w:rsidRPr="00726D7D">
        <w:rPr>
          <w:sz w:val="22"/>
          <w:szCs w:val="22"/>
        </w:rPr>
        <w:t>předseda výboru</w:t>
      </w:r>
    </w:p>
    <w:p w14:paraId="56A0CD09" w14:textId="77777777" w:rsidR="005A625C" w:rsidRDefault="005A625C">
      <w:pPr>
        <w:pStyle w:val="Zkladntext"/>
      </w:pPr>
    </w:p>
    <w:sectPr w:rsidR="005A625C"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64B9F" w14:textId="77777777" w:rsidR="005C5738" w:rsidRDefault="005C5738">
      <w:r>
        <w:separator/>
      </w:r>
    </w:p>
  </w:endnote>
  <w:endnote w:type="continuationSeparator" w:id="0">
    <w:p w14:paraId="074AA1AD" w14:textId="77777777" w:rsidR="005C5738" w:rsidRDefault="005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C870" w14:textId="454A7E25"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617BE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6E1AD" w14:textId="77777777" w:rsidR="005C5738" w:rsidRDefault="005C5738">
      <w:r>
        <w:separator/>
      </w:r>
    </w:p>
  </w:footnote>
  <w:footnote w:type="continuationSeparator" w:id="0">
    <w:p w14:paraId="41255FF2" w14:textId="77777777" w:rsidR="005C5738" w:rsidRDefault="005C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A7647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1E24CE"/>
    <w:multiLevelType w:val="hybridMultilevel"/>
    <w:tmpl w:val="648EF34E"/>
    <w:lvl w:ilvl="0" w:tplc="9AD42260">
      <w:start w:val="1"/>
      <w:numFmt w:val="lowerLetter"/>
      <w:lvlText w:val="%1)"/>
      <w:lvlJc w:val="left"/>
      <w:pPr>
        <w:ind w:left="5547" w:hanging="360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6267" w:hanging="360"/>
      </w:pPr>
    </w:lvl>
    <w:lvl w:ilvl="2" w:tplc="0405001B" w:tentative="1">
      <w:start w:val="1"/>
      <w:numFmt w:val="lowerRoman"/>
      <w:lvlText w:val="%3."/>
      <w:lvlJc w:val="right"/>
      <w:pPr>
        <w:ind w:left="6987" w:hanging="180"/>
      </w:pPr>
    </w:lvl>
    <w:lvl w:ilvl="3" w:tplc="0405000F" w:tentative="1">
      <w:start w:val="1"/>
      <w:numFmt w:val="decimal"/>
      <w:lvlText w:val="%4."/>
      <w:lvlJc w:val="left"/>
      <w:pPr>
        <w:ind w:left="7707" w:hanging="360"/>
      </w:pPr>
    </w:lvl>
    <w:lvl w:ilvl="4" w:tplc="04050019" w:tentative="1">
      <w:start w:val="1"/>
      <w:numFmt w:val="lowerLetter"/>
      <w:lvlText w:val="%5."/>
      <w:lvlJc w:val="left"/>
      <w:pPr>
        <w:ind w:left="8427" w:hanging="360"/>
      </w:pPr>
    </w:lvl>
    <w:lvl w:ilvl="5" w:tplc="0405001B" w:tentative="1">
      <w:start w:val="1"/>
      <w:numFmt w:val="lowerRoman"/>
      <w:lvlText w:val="%6."/>
      <w:lvlJc w:val="right"/>
      <w:pPr>
        <w:ind w:left="9147" w:hanging="180"/>
      </w:pPr>
    </w:lvl>
    <w:lvl w:ilvl="6" w:tplc="0405000F" w:tentative="1">
      <w:start w:val="1"/>
      <w:numFmt w:val="decimal"/>
      <w:lvlText w:val="%7."/>
      <w:lvlJc w:val="left"/>
      <w:pPr>
        <w:ind w:left="9867" w:hanging="360"/>
      </w:pPr>
    </w:lvl>
    <w:lvl w:ilvl="7" w:tplc="04050019" w:tentative="1">
      <w:start w:val="1"/>
      <w:numFmt w:val="lowerLetter"/>
      <w:lvlText w:val="%8."/>
      <w:lvlJc w:val="left"/>
      <w:pPr>
        <w:ind w:left="10587" w:hanging="360"/>
      </w:pPr>
    </w:lvl>
    <w:lvl w:ilvl="8" w:tplc="0405001B" w:tentative="1">
      <w:start w:val="1"/>
      <w:numFmt w:val="lowerRoman"/>
      <w:lvlText w:val="%9."/>
      <w:lvlJc w:val="right"/>
      <w:pPr>
        <w:ind w:left="11307" w:hanging="180"/>
      </w:p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60E10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0659D"/>
    <w:multiLevelType w:val="hybridMultilevel"/>
    <w:tmpl w:val="F42AA2BA"/>
    <w:lvl w:ilvl="0" w:tplc="5ED809B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51D06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0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585A2B1E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8132F"/>
    <w:multiLevelType w:val="hybridMultilevel"/>
    <w:tmpl w:val="F996AB80"/>
    <w:lvl w:ilvl="0" w:tplc="E74013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C21F15"/>
    <w:multiLevelType w:val="hybridMultilevel"/>
    <w:tmpl w:val="746CF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15776C"/>
    <w:multiLevelType w:val="hybridMultilevel"/>
    <w:tmpl w:val="8A207A9A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33"/>
  </w:num>
  <w:num w:numId="4">
    <w:abstractNumId w:val="2"/>
  </w:num>
  <w:num w:numId="5">
    <w:abstractNumId w:val="10"/>
  </w:num>
  <w:num w:numId="6">
    <w:abstractNumId w:val="29"/>
  </w:num>
  <w:num w:numId="7">
    <w:abstractNumId w:val="5"/>
  </w:num>
  <w:num w:numId="8">
    <w:abstractNumId w:val="15"/>
  </w:num>
  <w:num w:numId="9">
    <w:abstractNumId w:val="25"/>
  </w:num>
  <w:num w:numId="10">
    <w:abstractNumId w:val="3"/>
  </w:num>
  <w:num w:numId="11">
    <w:abstractNumId w:val="28"/>
  </w:num>
  <w:num w:numId="12">
    <w:abstractNumId w:val="32"/>
  </w:num>
  <w:num w:numId="13">
    <w:abstractNumId w:val="26"/>
  </w:num>
  <w:num w:numId="14">
    <w:abstractNumId w:val="30"/>
  </w:num>
  <w:num w:numId="15">
    <w:abstractNumId w:val="8"/>
  </w:num>
  <w:num w:numId="16">
    <w:abstractNumId w:val="16"/>
  </w:num>
  <w:num w:numId="17">
    <w:abstractNumId w:val="20"/>
  </w:num>
  <w:num w:numId="18">
    <w:abstractNumId w:val="19"/>
  </w:num>
  <w:num w:numId="19">
    <w:abstractNumId w:val="14"/>
  </w:num>
  <w:num w:numId="20">
    <w:abstractNumId w:val="4"/>
  </w:num>
  <w:num w:numId="21">
    <w:abstractNumId w:val="24"/>
  </w:num>
  <w:num w:numId="22">
    <w:abstractNumId w:val="0"/>
  </w:num>
  <w:num w:numId="23">
    <w:abstractNumId w:val="6"/>
  </w:num>
  <w:num w:numId="24">
    <w:abstractNumId w:val="18"/>
  </w:num>
  <w:num w:numId="25">
    <w:abstractNumId w:val="12"/>
  </w:num>
  <w:num w:numId="26">
    <w:abstractNumId w:val="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7"/>
  </w:num>
  <w:num w:numId="30">
    <w:abstractNumId w:val="23"/>
  </w:num>
  <w:num w:numId="31">
    <w:abstractNumId w:val="31"/>
  </w:num>
  <w:num w:numId="32">
    <w:abstractNumId w:val="9"/>
  </w:num>
  <w:num w:numId="33">
    <w:abstractNumId w:val="1"/>
  </w:num>
  <w:num w:numId="34">
    <w:abstractNumId w:val="11"/>
  </w:num>
  <w:num w:numId="35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3719"/>
    <w:rsid w:val="0005114A"/>
    <w:rsid w:val="00170E99"/>
    <w:rsid w:val="00323D77"/>
    <w:rsid w:val="003405F0"/>
    <w:rsid w:val="003D6971"/>
    <w:rsid w:val="004B3A23"/>
    <w:rsid w:val="0056034C"/>
    <w:rsid w:val="005A625C"/>
    <w:rsid w:val="005C5738"/>
    <w:rsid w:val="005D5EFD"/>
    <w:rsid w:val="00602DDF"/>
    <w:rsid w:val="00705B98"/>
    <w:rsid w:val="00726D7D"/>
    <w:rsid w:val="00737E76"/>
    <w:rsid w:val="00841083"/>
    <w:rsid w:val="00880DFC"/>
    <w:rsid w:val="0089031D"/>
    <w:rsid w:val="008B79E0"/>
    <w:rsid w:val="008C3D2A"/>
    <w:rsid w:val="00927257"/>
    <w:rsid w:val="00954C0C"/>
    <w:rsid w:val="009C04D4"/>
    <w:rsid w:val="009F4066"/>
    <w:rsid w:val="00A170A6"/>
    <w:rsid w:val="00A24BC5"/>
    <w:rsid w:val="00A656D1"/>
    <w:rsid w:val="00C23EC2"/>
    <w:rsid w:val="00C26E0C"/>
    <w:rsid w:val="00C33BFA"/>
    <w:rsid w:val="00C54B5F"/>
    <w:rsid w:val="00D04E30"/>
    <w:rsid w:val="00D14408"/>
    <w:rsid w:val="00D45185"/>
    <w:rsid w:val="00D5389E"/>
    <w:rsid w:val="00D94868"/>
    <w:rsid w:val="00E617BE"/>
    <w:rsid w:val="00E869AF"/>
    <w:rsid w:val="00EB7B4A"/>
    <w:rsid w:val="00EF2658"/>
    <w:rsid w:val="00F05BE4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DED91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EB7B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7B4A"/>
  </w:style>
  <w:style w:type="character" w:styleId="Hypertextovodkaz">
    <w:name w:val="Hyperlink"/>
    <w:basedOn w:val="Standardnpsmoodstavce"/>
    <w:uiPriority w:val="99"/>
    <w:unhideWhenUsed/>
    <w:rsid w:val="00EB7B4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B7B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7B4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51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B4452-7E8D-4B60-A79F-DD3290A1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Vantuchová Jana</cp:lastModifiedBy>
  <cp:revision>5</cp:revision>
  <cp:lastPrinted>2023-10-09T06:36:00Z</cp:lastPrinted>
  <dcterms:created xsi:type="dcterms:W3CDTF">2023-10-02T13:30:00Z</dcterms:created>
  <dcterms:modified xsi:type="dcterms:W3CDTF">2023-10-09T06:36:00Z</dcterms:modified>
</cp:coreProperties>
</file>