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E1089" w14:textId="77777777" w:rsidR="00652BCB" w:rsidRDefault="00652BCB" w:rsidP="00652BC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4BED5114" w14:textId="77777777" w:rsidR="00652BCB" w:rsidRDefault="00652BCB" w:rsidP="00652BCB">
      <w:pPr>
        <w:jc w:val="both"/>
        <w:rPr>
          <w:rFonts w:ascii="Arial" w:hAnsi="Arial" w:cs="Arial"/>
          <w:sz w:val="10"/>
          <w:szCs w:val="10"/>
        </w:rPr>
      </w:pPr>
    </w:p>
    <w:p w14:paraId="6A4C4919" w14:textId="60F3DE4F" w:rsidR="00652BCB" w:rsidRDefault="00652BCB" w:rsidP="00652BCB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u w:val="none"/>
        </w:rPr>
        <w:t>Zastup</w:t>
      </w:r>
      <w:r w:rsidR="000C142F">
        <w:rPr>
          <w:rFonts w:cs="Arial"/>
          <w:u w:val="none"/>
        </w:rPr>
        <w:t>itelstvo Olomouckého kraje</w:t>
      </w:r>
      <w:r>
        <w:rPr>
          <w:rFonts w:cs="Arial"/>
          <w:u w:val="none"/>
        </w:rPr>
        <w:t xml:space="preserve"> schválilo na svém zasedání dne </w:t>
      </w:r>
      <w:r w:rsidR="00154C79">
        <w:rPr>
          <w:rFonts w:cs="Arial"/>
          <w:u w:val="none"/>
        </w:rPr>
        <w:t>20. 9. 2021</w:t>
      </w:r>
      <w:r>
        <w:rPr>
          <w:rFonts w:cs="Arial"/>
          <w:u w:val="none"/>
        </w:rPr>
        <w:t xml:space="preserve"> </w:t>
      </w:r>
      <w:r w:rsidR="001A1CE4" w:rsidRPr="00A023DF">
        <w:rPr>
          <w:rFonts w:cs="Arial"/>
          <w:u w:val="none"/>
        </w:rPr>
        <w:t xml:space="preserve">Pravidla </w:t>
      </w:r>
      <w:r w:rsidR="00C038A4">
        <w:rPr>
          <w:rFonts w:cs="Arial"/>
          <w:szCs w:val="24"/>
          <w:u w:val="none"/>
        </w:rPr>
        <w:t>dotačního programu 10</w:t>
      </w:r>
      <w:r w:rsidR="001A1CE4" w:rsidRPr="00A023DF">
        <w:rPr>
          <w:rFonts w:cs="Arial"/>
          <w:szCs w:val="24"/>
          <w:u w:val="none"/>
        </w:rPr>
        <w:t xml:space="preserve">_01_Program na podporu zdraví a zdravého životního stylu v roce </w:t>
      </w:r>
      <w:r w:rsidR="00C038A4">
        <w:rPr>
          <w:rFonts w:cs="Arial"/>
          <w:szCs w:val="24"/>
          <w:u w:val="none"/>
        </w:rPr>
        <w:t>2022</w:t>
      </w:r>
      <w:r>
        <w:rPr>
          <w:rFonts w:cs="Arial"/>
          <w:szCs w:val="24"/>
          <w:u w:val="none"/>
        </w:rPr>
        <w:t>. V rozpočtu Olomouckého kraje</w:t>
      </w:r>
      <w:r>
        <w:rPr>
          <w:rFonts w:cs="Arial"/>
          <w:u w:val="none"/>
        </w:rPr>
        <w:t xml:space="preserve"> jsou na uvedený dotační program vyčleněny finanční prostředky ve výši </w:t>
      </w:r>
      <w:r w:rsidR="008A0EB1">
        <w:rPr>
          <w:rFonts w:cs="Arial"/>
          <w:u w:val="none"/>
        </w:rPr>
        <w:t>2</w:t>
      </w:r>
      <w:r>
        <w:rPr>
          <w:rFonts w:cs="Arial"/>
          <w:u w:val="none"/>
        </w:rPr>
        <w:t> </w:t>
      </w:r>
      <w:r w:rsidR="00C038A4">
        <w:rPr>
          <w:rFonts w:cs="Arial"/>
          <w:u w:val="none"/>
        </w:rPr>
        <w:t>6</w:t>
      </w:r>
      <w:r w:rsidR="00472621">
        <w:rPr>
          <w:rFonts w:cs="Arial"/>
          <w:u w:val="none"/>
        </w:rPr>
        <w:t>50 </w:t>
      </w:r>
      <w:r>
        <w:rPr>
          <w:rFonts w:cs="Arial"/>
          <w:u w:val="none"/>
        </w:rPr>
        <w:t>000,- Kč, a to v následujícím členění pro jednotlivé dotační tituly:</w:t>
      </w:r>
    </w:p>
    <w:p w14:paraId="0B9D4650" w14:textId="77777777" w:rsidR="00652BCB" w:rsidRDefault="00652BCB" w:rsidP="00652BCB">
      <w:pPr>
        <w:spacing w:after="60"/>
        <w:jc w:val="both"/>
        <w:rPr>
          <w:rFonts w:ascii="Arial" w:hAnsi="Arial" w:cs="Arial"/>
          <w:b/>
        </w:rPr>
      </w:pPr>
    </w:p>
    <w:p w14:paraId="2B9F12B3" w14:textId="2EE846BA" w:rsidR="00652BCB" w:rsidRPr="006D6B0A" w:rsidRDefault="00652BCB" w:rsidP="00652BCB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A) Dotační titul </w:t>
      </w:r>
      <w:r w:rsidR="00C038A4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_01_01</w:t>
      </w:r>
      <w:r w:rsidR="00202D07">
        <w:rPr>
          <w:rFonts w:ascii="Arial" w:hAnsi="Arial" w:cs="Arial"/>
          <w:b/>
        </w:rPr>
        <w:t>_</w:t>
      </w:r>
      <w:r w:rsidR="001A1CE4">
        <w:rPr>
          <w:rFonts w:ascii="Arial" w:hAnsi="Arial" w:cs="Arial"/>
          <w:b/>
        </w:rPr>
        <w:t>Podpora zdravotně-preventivních aktivit pro všechny skupiny obyvatel</w:t>
      </w:r>
      <w:r>
        <w:rPr>
          <w:rFonts w:ascii="Arial" w:hAnsi="Arial" w:cs="Arial"/>
        </w:rPr>
        <w:t xml:space="preserve"> ve výši </w:t>
      </w:r>
      <w:r w:rsidR="00DD5C68">
        <w:rPr>
          <w:rFonts w:ascii="Arial" w:hAnsi="Arial" w:cs="Arial"/>
        </w:rPr>
        <w:t>700 </w:t>
      </w:r>
      <w:r>
        <w:rPr>
          <w:rFonts w:ascii="Arial" w:hAnsi="Arial" w:cs="Arial"/>
        </w:rPr>
        <w:t>000,- Kč (</w:t>
      </w:r>
      <w:r w:rsidR="001A1CE4">
        <w:rPr>
          <w:rFonts w:ascii="Arial" w:hAnsi="Arial" w:cs="Arial"/>
        </w:rPr>
        <w:t>Pravidla schválena usnesením</w:t>
      </w:r>
      <w:r w:rsidR="00B159FC">
        <w:rPr>
          <w:rFonts w:ascii="Arial" w:hAnsi="Arial" w:cs="Arial"/>
        </w:rPr>
        <w:t xml:space="preserve"> ROK </w:t>
      </w:r>
      <w:r w:rsidR="00E11A7C">
        <w:rPr>
          <w:rFonts w:ascii="Arial" w:hAnsi="Arial" w:cs="Arial"/>
        </w:rPr>
        <w:br/>
      </w:r>
      <w:r w:rsidR="00B159FC">
        <w:rPr>
          <w:rFonts w:ascii="Arial" w:hAnsi="Arial" w:cs="Arial"/>
        </w:rPr>
        <w:t xml:space="preserve">č. </w:t>
      </w:r>
      <w:r w:rsidR="006D6B0A" w:rsidRPr="006D6B0A">
        <w:rPr>
          <w:rFonts w:ascii="Arial" w:hAnsi="Arial" w:cs="Arial"/>
        </w:rPr>
        <w:t>UR/37/50/2021 ze dne 6</w:t>
      </w:r>
      <w:r w:rsidR="00B159FC" w:rsidRPr="006D6B0A">
        <w:rPr>
          <w:rFonts w:ascii="Arial" w:hAnsi="Arial" w:cs="Arial"/>
        </w:rPr>
        <w:t>.</w:t>
      </w:r>
      <w:r w:rsidR="006D6B0A" w:rsidRPr="006D6B0A">
        <w:rPr>
          <w:rFonts w:ascii="Arial" w:hAnsi="Arial" w:cs="Arial"/>
        </w:rPr>
        <w:t xml:space="preserve"> 1</w:t>
      </w:r>
      <w:r w:rsidR="00B159FC" w:rsidRPr="006D6B0A">
        <w:rPr>
          <w:rFonts w:ascii="Arial" w:hAnsi="Arial" w:cs="Arial"/>
        </w:rPr>
        <w:t>2</w:t>
      </w:r>
      <w:r w:rsidR="001A1CE4" w:rsidRPr="006D6B0A">
        <w:rPr>
          <w:rFonts w:ascii="Arial" w:hAnsi="Arial" w:cs="Arial"/>
        </w:rPr>
        <w:t>. 2021).</w:t>
      </w:r>
    </w:p>
    <w:p w14:paraId="7AD00E7F" w14:textId="125D1793" w:rsidR="00652BCB" w:rsidRDefault="00652BCB" w:rsidP="000C142F">
      <w:pPr>
        <w:spacing w:after="60"/>
        <w:jc w:val="both"/>
        <w:rPr>
          <w:rFonts w:ascii="Arial" w:hAnsi="Arial" w:cs="Arial"/>
        </w:rPr>
      </w:pPr>
      <w:r w:rsidRPr="006D6B0A">
        <w:rPr>
          <w:rFonts w:ascii="Arial" w:hAnsi="Arial" w:cs="Arial"/>
          <w:b/>
        </w:rPr>
        <w:t xml:space="preserve">B) Dotační titul </w:t>
      </w:r>
      <w:r w:rsidR="00C038A4" w:rsidRPr="006D6B0A">
        <w:rPr>
          <w:rFonts w:ascii="Arial" w:hAnsi="Arial" w:cs="Arial"/>
          <w:b/>
        </w:rPr>
        <w:t>10</w:t>
      </w:r>
      <w:r w:rsidRPr="006D6B0A">
        <w:rPr>
          <w:rFonts w:ascii="Arial" w:hAnsi="Arial" w:cs="Arial"/>
          <w:b/>
        </w:rPr>
        <w:t>_01_02</w:t>
      </w:r>
      <w:r w:rsidR="00202D07" w:rsidRPr="006D6B0A">
        <w:rPr>
          <w:rFonts w:ascii="Arial" w:hAnsi="Arial" w:cs="Arial"/>
          <w:b/>
        </w:rPr>
        <w:t>_</w:t>
      </w:r>
      <w:r w:rsidR="001A1CE4" w:rsidRPr="006D6B0A">
        <w:rPr>
          <w:rFonts w:ascii="Arial" w:hAnsi="Arial" w:cs="Arial"/>
          <w:b/>
        </w:rPr>
        <w:t>Podpora významných aktivit v oblasti zdravotnictví</w:t>
      </w:r>
      <w:r w:rsidRPr="006D6B0A">
        <w:rPr>
          <w:rFonts w:ascii="Arial" w:hAnsi="Arial" w:cs="Arial"/>
        </w:rPr>
        <w:t xml:space="preserve"> </w:t>
      </w:r>
      <w:r w:rsidR="008575A0" w:rsidRPr="006D6B0A">
        <w:rPr>
          <w:rFonts w:ascii="Arial" w:hAnsi="Arial" w:cs="Arial"/>
        </w:rPr>
        <w:br/>
      </w:r>
      <w:r w:rsidRPr="006D6B0A">
        <w:rPr>
          <w:rFonts w:ascii="Arial" w:hAnsi="Arial" w:cs="Arial"/>
        </w:rPr>
        <w:t xml:space="preserve">ve výši </w:t>
      </w:r>
      <w:r w:rsidR="001A1CE4" w:rsidRPr="006D6B0A">
        <w:rPr>
          <w:rFonts w:ascii="Arial" w:hAnsi="Arial" w:cs="Arial"/>
        </w:rPr>
        <w:t xml:space="preserve">1 </w:t>
      </w:r>
      <w:r w:rsidR="00C038A4" w:rsidRPr="006D6B0A">
        <w:rPr>
          <w:rFonts w:ascii="Arial" w:hAnsi="Arial" w:cs="Arial"/>
        </w:rPr>
        <w:t>9</w:t>
      </w:r>
      <w:r w:rsidR="001A1CE4" w:rsidRPr="006D6B0A">
        <w:rPr>
          <w:rFonts w:ascii="Arial" w:hAnsi="Arial" w:cs="Arial"/>
        </w:rPr>
        <w:t>5</w:t>
      </w:r>
      <w:r w:rsidRPr="006D6B0A">
        <w:rPr>
          <w:rFonts w:ascii="Arial" w:hAnsi="Arial" w:cs="Arial"/>
        </w:rPr>
        <w:t>0 000,- Kč (Pravidla schválena usnesením ZOK č. UZ/</w:t>
      </w:r>
      <w:r w:rsidR="006D6B0A" w:rsidRPr="006D6B0A">
        <w:rPr>
          <w:rFonts w:ascii="Arial" w:hAnsi="Arial" w:cs="Arial"/>
        </w:rPr>
        <w:t>7</w:t>
      </w:r>
      <w:r w:rsidRPr="006D6B0A">
        <w:rPr>
          <w:rFonts w:ascii="Arial" w:hAnsi="Arial" w:cs="Arial"/>
        </w:rPr>
        <w:t>/</w:t>
      </w:r>
      <w:r w:rsidR="006D6B0A" w:rsidRPr="006D6B0A">
        <w:rPr>
          <w:rFonts w:ascii="Arial" w:hAnsi="Arial" w:cs="Arial"/>
        </w:rPr>
        <w:t>74</w:t>
      </w:r>
      <w:r w:rsidRPr="006D6B0A">
        <w:rPr>
          <w:rFonts w:ascii="Arial" w:hAnsi="Arial" w:cs="Arial"/>
        </w:rPr>
        <w:t>/2021</w:t>
      </w:r>
      <w:r w:rsidR="006D6B0A" w:rsidRPr="006D6B0A">
        <w:rPr>
          <w:rFonts w:ascii="Arial" w:hAnsi="Arial" w:cs="Arial"/>
        </w:rPr>
        <w:t xml:space="preserve"> </w:t>
      </w:r>
      <w:r w:rsidR="006D6B0A" w:rsidRPr="006D6B0A">
        <w:rPr>
          <w:rFonts w:ascii="Arial" w:hAnsi="Arial" w:cs="Arial"/>
        </w:rPr>
        <w:br/>
        <w:t>ze dne 13</w:t>
      </w:r>
      <w:r w:rsidR="00B159FC" w:rsidRPr="006D6B0A">
        <w:rPr>
          <w:rFonts w:ascii="Arial" w:hAnsi="Arial" w:cs="Arial"/>
        </w:rPr>
        <w:t xml:space="preserve">. </w:t>
      </w:r>
      <w:r w:rsidR="006D6B0A" w:rsidRPr="006D6B0A">
        <w:rPr>
          <w:rFonts w:ascii="Arial" w:hAnsi="Arial" w:cs="Arial"/>
        </w:rPr>
        <w:t>1</w:t>
      </w:r>
      <w:r w:rsidR="00B159FC" w:rsidRPr="006D6B0A">
        <w:rPr>
          <w:rFonts w:ascii="Arial" w:hAnsi="Arial" w:cs="Arial"/>
        </w:rPr>
        <w:t>2. 2021</w:t>
      </w:r>
      <w:r w:rsidRPr="006D6B0A">
        <w:rPr>
          <w:rFonts w:ascii="Arial" w:hAnsi="Arial" w:cs="Arial"/>
        </w:rPr>
        <w:t>).</w:t>
      </w:r>
      <w:r w:rsidR="000C142F">
        <w:rPr>
          <w:rFonts w:ascii="Arial" w:hAnsi="Arial" w:cs="Arial"/>
        </w:rPr>
        <w:t xml:space="preserve"> </w:t>
      </w:r>
    </w:p>
    <w:p w14:paraId="185E2ADC" w14:textId="77777777" w:rsidR="000C142F" w:rsidRPr="000C142F" w:rsidRDefault="000C142F" w:rsidP="000C142F">
      <w:pPr>
        <w:spacing w:after="60"/>
        <w:jc w:val="both"/>
        <w:rPr>
          <w:rFonts w:ascii="Arial" w:hAnsi="Arial" w:cs="Arial"/>
        </w:rPr>
      </w:pPr>
    </w:p>
    <w:p w14:paraId="3180D736" w14:textId="088DA5E4" w:rsidR="00652BCB" w:rsidRPr="00C6668B" w:rsidRDefault="00C6668B" w:rsidP="00652BCB">
      <w:pPr>
        <w:pStyle w:val="Radaplohy"/>
        <w:spacing w:before="0" w:after="0"/>
        <w:rPr>
          <w:rFonts w:cs="Arial"/>
          <w:strike/>
          <w:szCs w:val="24"/>
          <w:u w:val="none"/>
        </w:rPr>
      </w:pPr>
      <w:r w:rsidRPr="00C6668B">
        <w:rPr>
          <w:rFonts w:cs="Arial"/>
          <w:b/>
          <w:u w:val="none"/>
        </w:rPr>
        <w:t xml:space="preserve">Zastupitelstvu Olomouckého kraje </w:t>
      </w:r>
      <w:r w:rsidRPr="00C6668B">
        <w:rPr>
          <w:rFonts w:cs="Arial"/>
          <w:u w:val="none"/>
        </w:rPr>
        <w:t xml:space="preserve">je předkládán materiál obsahující vyhodnocení žádostí nad </w:t>
      </w:r>
      <w:r>
        <w:rPr>
          <w:rFonts w:cs="Arial"/>
          <w:u w:val="none"/>
        </w:rPr>
        <w:t>200 000,- Kč dotačního titulu 10</w:t>
      </w:r>
      <w:r w:rsidRPr="00C6668B">
        <w:rPr>
          <w:rFonts w:cs="Arial"/>
          <w:u w:val="none"/>
        </w:rPr>
        <w:t>_01_02_Podpora významných aktivit v oblasti zdravotnictví.</w:t>
      </w:r>
    </w:p>
    <w:p w14:paraId="36CD0749" w14:textId="77777777" w:rsidR="00652BCB" w:rsidRPr="000E4FE5" w:rsidRDefault="00652BCB" w:rsidP="00652BCB">
      <w:pPr>
        <w:pStyle w:val="Radaplohy"/>
        <w:spacing w:before="0" w:after="0"/>
        <w:rPr>
          <w:b/>
          <w:strike/>
        </w:rPr>
      </w:pPr>
    </w:p>
    <w:p w14:paraId="729D5F19" w14:textId="5EA8BB91" w:rsidR="00652BCB" w:rsidRDefault="000E4FE5" w:rsidP="001C5DA2">
      <w:pPr>
        <w:pStyle w:val="Radaplohy"/>
        <w:spacing w:before="0"/>
        <w:rPr>
          <w:rFonts w:cs="Arial"/>
          <w:b/>
          <w:szCs w:val="24"/>
          <w:u w:val="none"/>
        </w:rPr>
      </w:pPr>
      <w:r>
        <w:rPr>
          <w:b/>
          <w:u w:val="none"/>
        </w:rPr>
        <w:t>Anotace k</w:t>
      </w:r>
      <w:r w:rsidR="00652BCB">
        <w:rPr>
          <w:b/>
          <w:u w:val="none"/>
        </w:rPr>
        <w:t xml:space="preserve"> dotačnímu titulu: </w:t>
      </w:r>
    </w:p>
    <w:p w14:paraId="2DC5DFEB" w14:textId="0FD70295" w:rsidR="00F400DC" w:rsidRDefault="00652BCB" w:rsidP="000E4FE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V dotačním titulu </w:t>
      </w:r>
      <w:r w:rsidR="00F400DC">
        <w:rPr>
          <w:u w:val="none"/>
        </w:rPr>
        <w:t>10</w:t>
      </w:r>
      <w:r w:rsidR="000A2FA8" w:rsidRPr="000A2FA8">
        <w:rPr>
          <w:u w:val="none"/>
        </w:rPr>
        <w:t>_01_02</w:t>
      </w:r>
      <w:r w:rsidR="00202D07">
        <w:rPr>
          <w:u w:val="none"/>
        </w:rPr>
        <w:t>_</w:t>
      </w:r>
      <w:r w:rsidR="000A2FA8" w:rsidRPr="000A2FA8">
        <w:rPr>
          <w:u w:val="none"/>
        </w:rPr>
        <w:t>Podpora významných aktivit v oblasti zdravotnictví</w:t>
      </w:r>
      <w:r>
        <w:rPr>
          <w:color w:val="0070C0"/>
          <w:u w:val="none"/>
        </w:rPr>
        <w:t xml:space="preserve"> </w:t>
      </w:r>
      <w:r w:rsidR="00D9659B">
        <w:rPr>
          <w:u w:val="none"/>
        </w:rPr>
        <w:t xml:space="preserve">bylo </w:t>
      </w:r>
      <w:r w:rsidR="00A07550">
        <w:rPr>
          <w:u w:val="none"/>
        </w:rPr>
        <w:t xml:space="preserve">možné </w:t>
      </w:r>
      <w:r w:rsidR="00D9659B">
        <w:rPr>
          <w:u w:val="none"/>
        </w:rPr>
        <w:t xml:space="preserve">žádat </w:t>
      </w:r>
      <w:r w:rsidR="006D6B0A">
        <w:rPr>
          <w:u w:val="none"/>
        </w:rPr>
        <w:t>o dotaci na realizaci</w:t>
      </w:r>
      <w:r w:rsidR="00F400DC" w:rsidRPr="00F400DC">
        <w:rPr>
          <w:u w:val="none"/>
        </w:rPr>
        <w:t xml:space="preserve"> akcí/projektů, významných svým rozsahem, obsahem nebo přínosem, pořádaných na území Olomouckého kraje nebo pro obyvatele Olomouckého kraje. Do výše max. 300 tis. Kč mohou být podpořeny významné výchovné a vzdělávací aktivity učené široké veřejnosti, zaměřené na zlepšování informovanosti o zdravém způsobu života a o prevenci v oblasti zdraví (dotaci lze použít na organizační zajištění akcí/projektů např. na pronájem prostor a techniky pro realizaci akce, výdaje na dopravu osob a materiálu, propagační mate</w:t>
      </w:r>
      <w:r w:rsidR="00F400DC">
        <w:rPr>
          <w:u w:val="none"/>
        </w:rPr>
        <w:t xml:space="preserve">riál a další nezbytné výdaje). </w:t>
      </w:r>
    </w:p>
    <w:p w14:paraId="00618339" w14:textId="77777777" w:rsidR="00F400DC" w:rsidRDefault="00F400DC" w:rsidP="006D6B0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F400DC">
        <w:rPr>
          <w:u w:val="none"/>
        </w:rPr>
        <w:t>Do výše max. 300 tis. Kč lze podpořit akce/projekty související s dárcovstvím krve (zejména oceňování dárců krve a propagace bez</w:t>
      </w:r>
      <w:r>
        <w:rPr>
          <w:u w:val="none"/>
        </w:rPr>
        <w:t xml:space="preserve">příspěvkového dárcovství krve). </w:t>
      </w:r>
    </w:p>
    <w:p w14:paraId="63199458" w14:textId="1B2BF4F8" w:rsidR="00F400DC" w:rsidRPr="00F400DC" w:rsidRDefault="00F400DC" w:rsidP="00F400D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u w:val="none"/>
        </w:rPr>
      </w:pPr>
      <w:r w:rsidRPr="00F400DC">
        <w:rPr>
          <w:u w:val="none"/>
        </w:rPr>
        <w:t xml:space="preserve">Stejnou částkou lze podpořit akce/projekty zaměřené na zlepšování zdravotního stavu dětí se zdravotním či kombinovaným postižením včetně neurologického pomocí speciálních rehabilitací nehrazených z veřejného zdravotního pojištění, poskytovaných dětem z Olomouckého kraje, přičemž každé dítě může být zařazeno pouze do jednoho projektu podporovaného Olomouckým krajem, rehabilitace musí probíhat v Olomouckém kraji a musí být poskytovány pouze odborně způsobilými osobami (poskytovatelem zdravotních služeb, který je držitelem oprávnění k poskytování zdravotních služeb v příslušném oboru zdravotní péče na území Olomouckého kraje, nebo držitelem příslušného certifikátu). </w:t>
      </w:r>
    </w:p>
    <w:p w14:paraId="386D8617" w14:textId="7FAB7256" w:rsidR="00652BCB" w:rsidRDefault="00F400DC" w:rsidP="00652BC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F400DC">
        <w:rPr>
          <w:u w:val="none"/>
        </w:rPr>
        <w:t>Částkou max. 150 tis. Kč může být podpořena organizace odborných kongresů a konferencí v různých oblastech zdravotnictví. Dotaci lze použít např. na pronájem prostor a techniky pro realizaci akce, dopravu materiálu, propagaci akce, tlumočení a další výdaje související výhradně s organizačním zajištěním odborné části akce. Dotaci nelze použít na zajištění doprovodného a zábavného programu nesouvisejícího s odborným zaměřením akce.</w:t>
      </w:r>
    </w:p>
    <w:p w14:paraId="5CBE025C" w14:textId="6F4E4619" w:rsidR="00652BCB" w:rsidRDefault="00652BCB" w:rsidP="00652BCB">
      <w:pPr>
        <w:pStyle w:val="Radaplohy"/>
        <w:spacing w:before="0" w:after="0"/>
        <w:rPr>
          <w:b/>
          <w:u w:val="none"/>
        </w:rPr>
      </w:pPr>
    </w:p>
    <w:p w14:paraId="755366C8" w14:textId="77777777" w:rsidR="000E4FE5" w:rsidRDefault="000E4FE5" w:rsidP="00652BCB">
      <w:pPr>
        <w:pStyle w:val="Radaplohy"/>
        <w:spacing w:before="0" w:after="0"/>
        <w:rPr>
          <w:b/>
          <w:u w:val="none"/>
        </w:rPr>
      </w:pPr>
    </w:p>
    <w:p w14:paraId="006D73BE" w14:textId="75EA26C7" w:rsidR="00652BCB" w:rsidRDefault="00652BCB" w:rsidP="00652BCB">
      <w:pPr>
        <w:pStyle w:val="Radaplohy"/>
        <w:spacing w:before="0" w:after="0"/>
        <w:rPr>
          <w:rFonts w:cs="Arial"/>
          <w:szCs w:val="24"/>
          <w:u w:val="none"/>
        </w:rPr>
      </w:pPr>
      <w:r>
        <w:rPr>
          <w:b/>
          <w:u w:val="none"/>
        </w:rPr>
        <w:t xml:space="preserve">Průběh administrace a hodnocení žádostí dotačního titulu </w:t>
      </w:r>
      <w:r w:rsidR="00F400DC">
        <w:rPr>
          <w:rFonts w:cs="Arial"/>
          <w:szCs w:val="24"/>
          <w:u w:val="none"/>
        </w:rPr>
        <w:t>10</w:t>
      </w:r>
      <w:r w:rsidR="000A2FA8" w:rsidRPr="000A2FA8">
        <w:rPr>
          <w:rFonts w:cs="Arial"/>
          <w:szCs w:val="24"/>
          <w:u w:val="none"/>
        </w:rPr>
        <w:t>_01_02</w:t>
      </w:r>
      <w:r w:rsidR="00202D07">
        <w:rPr>
          <w:rFonts w:cs="Arial"/>
          <w:szCs w:val="24"/>
          <w:u w:val="none"/>
        </w:rPr>
        <w:t>_</w:t>
      </w:r>
      <w:r w:rsidR="000A2FA8" w:rsidRPr="000A2FA8">
        <w:rPr>
          <w:rFonts w:cs="Arial"/>
          <w:szCs w:val="24"/>
          <w:u w:val="none"/>
        </w:rPr>
        <w:t xml:space="preserve"> Podpora významných aktivit v oblasti zdravotnictví</w:t>
      </w:r>
      <w:r>
        <w:rPr>
          <w:rFonts w:cs="Arial"/>
          <w:szCs w:val="24"/>
          <w:u w:val="none"/>
        </w:rPr>
        <w:t>:</w:t>
      </w:r>
    </w:p>
    <w:p w14:paraId="2FD3805C" w14:textId="77777777" w:rsidR="004B2971" w:rsidRPr="004B2971" w:rsidRDefault="004B2971" w:rsidP="004B2971">
      <w:pPr>
        <w:pStyle w:val="Radaplohy"/>
        <w:spacing w:before="0" w:after="0"/>
        <w:rPr>
          <w:rFonts w:cs="Arial"/>
          <w:szCs w:val="24"/>
          <w:u w:val="none"/>
        </w:rPr>
      </w:pPr>
      <w:r w:rsidRPr="004B2971">
        <w:rPr>
          <w:rFonts w:cs="Arial"/>
          <w:szCs w:val="24"/>
          <w:u w:val="none"/>
        </w:rPr>
        <w:t>Příjem žádostí probíhal od 31. 1. 2022 do 11. 2. 2022.</w:t>
      </w:r>
    </w:p>
    <w:p w14:paraId="5FF01061" w14:textId="32FCCAD5" w:rsidR="004B2971" w:rsidRDefault="004B2971" w:rsidP="004B2971">
      <w:pPr>
        <w:pStyle w:val="Radaplohy"/>
        <w:spacing w:before="0" w:after="0"/>
        <w:rPr>
          <w:rFonts w:cs="Arial"/>
          <w:szCs w:val="24"/>
          <w:u w:val="none"/>
        </w:rPr>
      </w:pPr>
      <w:r w:rsidRPr="004B2971">
        <w:rPr>
          <w:rFonts w:cs="Arial"/>
          <w:szCs w:val="24"/>
          <w:u w:val="none"/>
        </w:rPr>
        <w:t>V termínu podávání žádostí bylo přijato celkem 10 žádosti.</w:t>
      </w:r>
    </w:p>
    <w:p w14:paraId="26FE18C2" w14:textId="74067705" w:rsidR="00237219" w:rsidRPr="00237219" w:rsidRDefault="00237219" w:rsidP="004B2971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4B2971">
        <w:rPr>
          <w:rFonts w:cs="Arial"/>
          <w:b/>
          <w:szCs w:val="24"/>
          <w:u w:val="none"/>
        </w:rPr>
        <w:t xml:space="preserve">Celková požadovaná </w:t>
      </w:r>
      <w:r>
        <w:rPr>
          <w:rFonts w:cs="Arial"/>
          <w:b/>
          <w:szCs w:val="24"/>
          <w:u w:val="none"/>
        </w:rPr>
        <w:t>částka</w:t>
      </w:r>
      <w:r w:rsidRPr="004B2971">
        <w:rPr>
          <w:rFonts w:cs="Arial"/>
          <w:b/>
          <w:szCs w:val="24"/>
          <w:u w:val="none"/>
        </w:rPr>
        <w:t xml:space="preserve"> dotací </w:t>
      </w:r>
      <w:r w:rsidR="00423C94">
        <w:rPr>
          <w:rFonts w:cs="Arial"/>
          <w:b/>
          <w:szCs w:val="24"/>
          <w:u w:val="none"/>
        </w:rPr>
        <w:t>je 2 517 000,- Kč. Rozdíl</w:t>
      </w:r>
      <w:r>
        <w:rPr>
          <w:rFonts w:cs="Arial"/>
          <w:b/>
          <w:szCs w:val="24"/>
          <w:u w:val="none"/>
        </w:rPr>
        <w:t xml:space="preserve"> oproti schválené alokaci činí 567 000,- Kč.</w:t>
      </w:r>
    </w:p>
    <w:p w14:paraId="202C0B93" w14:textId="736291E6" w:rsidR="004B2971" w:rsidRPr="004B2971" w:rsidRDefault="004B2971" w:rsidP="004B2971">
      <w:pPr>
        <w:jc w:val="both"/>
        <w:rPr>
          <w:rFonts w:ascii="Arial" w:hAnsi="Arial" w:cs="Arial"/>
        </w:rPr>
      </w:pPr>
      <w:r w:rsidRPr="004B2971">
        <w:rPr>
          <w:rFonts w:ascii="Arial" w:hAnsi="Arial" w:cs="Arial"/>
        </w:rPr>
        <w:t xml:space="preserve">Žádosti byly administrátorem kontrolovány bezprostředně po přijetí a v případě potřeby byli žadatelé vyzváni k opravám a doplnění. </w:t>
      </w:r>
    </w:p>
    <w:p w14:paraId="4C4A7AFF" w14:textId="56340158" w:rsidR="004B2971" w:rsidRDefault="004B2971" w:rsidP="004B2971">
      <w:pPr>
        <w:pStyle w:val="Radaplohy"/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V</w:t>
      </w:r>
      <w:r w:rsidR="001727CE">
        <w:rPr>
          <w:rFonts w:cs="Arial"/>
          <w:szCs w:val="24"/>
          <w:u w:val="none"/>
        </w:rPr>
        <w:t xml:space="preserve"> </w:t>
      </w:r>
      <w:bookmarkStart w:id="0" w:name="_GoBack"/>
      <w:bookmarkEnd w:id="0"/>
      <w:r w:rsidRPr="004B2971">
        <w:rPr>
          <w:rFonts w:cs="Arial"/>
          <w:szCs w:val="24"/>
          <w:u w:val="none"/>
        </w:rPr>
        <w:t xml:space="preserve">dotačním titulu 10_01_02_Podpora významných aktivit v oblasti zdravotnictví </w:t>
      </w:r>
      <w:r>
        <w:rPr>
          <w:rFonts w:cs="Arial"/>
          <w:szCs w:val="24"/>
          <w:u w:val="none"/>
        </w:rPr>
        <w:t>bylo h</w:t>
      </w:r>
      <w:r w:rsidRPr="004B2971">
        <w:rPr>
          <w:rFonts w:cs="Arial"/>
          <w:szCs w:val="24"/>
          <w:u w:val="none"/>
        </w:rPr>
        <w:t xml:space="preserve">odnoceno celkem </w:t>
      </w:r>
      <w:r w:rsidRPr="004B2971">
        <w:rPr>
          <w:rFonts w:cs="Arial"/>
          <w:b/>
          <w:szCs w:val="24"/>
          <w:u w:val="none"/>
        </w:rPr>
        <w:t>10 žádostí</w:t>
      </w:r>
      <w:r>
        <w:rPr>
          <w:rFonts w:cs="Arial"/>
          <w:b/>
          <w:szCs w:val="24"/>
          <w:u w:val="none"/>
        </w:rPr>
        <w:t xml:space="preserve">, </w:t>
      </w:r>
      <w:r w:rsidRPr="004B2971">
        <w:rPr>
          <w:rFonts w:cs="Arial"/>
          <w:szCs w:val="24"/>
          <w:u w:val="none"/>
        </w:rPr>
        <w:t xml:space="preserve">uvedených v příloze č. 1. </w:t>
      </w:r>
    </w:p>
    <w:p w14:paraId="2AA19FE5" w14:textId="221B43CD" w:rsidR="004B2971" w:rsidRPr="004B2971" w:rsidRDefault="004B2971" w:rsidP="004B2971">
      <w:pPr>
        <w:pStyle w:val="Radaplohy"/>
        <w:spacing w:before="0" w:after="0"/>
        <w:rPr>
          <w:rFonts w:cs="Arial"/>
          <w:szCs w:val="24"/>
          <w:u w:val="none"/>
        </w:rPr>
      </w:pPr>
      <w:r w:rsidRPr="004B2971">
        <w:rPr>
          <w:rFonts w:cs="Arial"/>
          <w:szCs w:val="24"/>
          <w:u w:val="none"/>
        </w:rPr>
        <w:t xml:space="preserve">Administrátor provedl </w:t>
      </w:r>
      <w:r>
        <w:rPr>
          <w:rFonts w:cs="Arial"/>
          <w:szCs w:val="24"/>
          <w:u w:val="none"/>
        </w:rPr>
        <w:t xml:space="preserve">automatické </w:t>
      </w:r>
      <w:r w:rsidRPr="004B2971">
        <w:rPr>
          <w:rFonts w:cs="Arial"/>
          <w:szCs w:val="24"/>
          <w:u w:val="none"/>
        </w:rPr>
        <w:t>hodnocení</w:t>
      </w:r>
      <w:r>
        <w:rPr>
          <w:rFonts w:cs="Arial"/>
          <w:szCs w:val="24"/>
          <w:u w:val="none"/>
        </w:rPr>
        <w:t xml:space="preserve"> kritérií A</w:t>
      </w:r>
      <w:r w:rsidRPr="004B2971">
        <w:rPr>
          <w:rFonts w:cs="Arial"/>
          <w:szCs w:val="24"/>
          <w:u w:val="none"/>
        </w:rPr>
        <w:t xml:space="preserve"> v termínu do 21. 2. 2022.</w:t>
      </w:r>
    </w:p>
    <w:p w14:paraId="04157709" w14:textId="34E71653" w:rsidR="004B2971" w:rsidRPr="004B2971" w:rsidRDefault="004B2971" w:rsidP="004B2971">
      <w:pPr>
        <w:pStyle w:val="Radaplohy"/>
        <w:spacing w:before="0" w:after="0"/>
        <w:rPr>
          <w:rFonts w:cs="Arial"/>
          <w:szCs w:val="24"/>
          <w:u w:val="none"/>
        </w:rPr>
      </w:pPr>
    </w:p>
    <w:p w14:paraId="6D2F0136" w14:textId="4383C4C3" w:rsidR="00B35A5A" w:rsidRPr="004B2971" w:rsidRDefault="004B2971" w:rsidP="005E3869">
      <w:pPr>
        <w:spacing w:after="120"/>
        <w:jc w:val="both"/>
        <w:rPr>
          <w:rFonts w:ascii="Arial" w:hAnsi="Arial" w:cs="Arial"/>
        </w:rPr>
      </w:pPr>
      <w:r w:rsidRPr="00237219">
        <w:rPr>
          <w:rFonts w:ascii="Arial" w:hAnsi="Arial" w:cs="Arial"/>
        </w:rPr>
        <w:t>Poradní orgán, Výbor pro zdravotnictví Zastupitelstva Olomouckého kraje, nominoval na svém jednání dne 4. 2. 2021 hodnotící komisi pro hodnocení žádostí přijatých v dotačním programu 10_01_Program na podporu zdraví a zdravého životního stylu v roce 2022.</w:t>
      </w:r>
      <w:r>
        <w:rPr>
          <w:rFonts w:ascii="Arial" w:hAnsi="Arial" w:cs="Arial"/>
        </w:rPr>
        <w:t xml:space="preserve"> </w:t>
      </w:r>
      <w:r w:rsidR="000C142F" w:rsidRPr="00706647">
        <w:rPr>
          <w:rFonts w:ascii="Arial" w:hAnsi="Arial" w:cs="Arial"/>
        </w:rPr>
        <w:t>Hod</w:t>
      </w:r>
      <w:r w:rsidR="00237219">
        <w:rPr>
          <w:rFonts w:ascii="Arial" w:hAnsi="Arial" w:cs="Arial"/>
        </w:rPr>
        <w:t>nocení kritérií B1 – B3 provedla odborná hodnotící</w:t>
      </w:r>
      <w:r w:rsidR="000C142F" w:rsidRPr="00706647">
        <w:rPr>
          <w:rFonts w:ascii="Arial" w:hAnsi="Arial" w:cs="Arial"/>
        </w:rPr>
        <w:t xml:space="preserve"> </w:t>
      </w:r>
      <w:r w:rsidR="0045660C" w:rsidRPr="00706647">
        <w:rPr>
          <w:rFonts w:ascii="Arial" w:hAnsi="Arial" w:cs="Arial"/>
        </w:rPr>
        <w:t>komise</w:t>
      </w:r>
      <w:r w:rsidR="000C142F" w:rsidRPr="00706647">
        <w:rPr>
          <w:rFonts w:ascii="Arial" w:hAnsi="Arial" w:cs="Arial"/>
        </w:rPr>
        <w:t xml:space="preserve"> </w:t>
      </w:r>
      <w:r w:rsidR="00237219">
        <w:rPr>
          <w:rFonts w:ascii="Arial" w:hAnsi="Arial" w:cs="Arial"/>
        </w:rPr>
        <w:t xml:space="preserve">prostřednictvím Microsoft </w:t>
      </w:r>
      <w:proofErr w:type="spellStart"/>
      <w:r w:rsidR="00237219">
        <w:rPr>
          <w:rFonts w:ascii="Arial" w:hAnsi="Arial" w:cs="Arial"/>
        </w:rPr>
        <w:t>Teams</w:t>
      </w:r>
      <w:proofErr w:type="spellEnd"/>
      <w:r w:rsidR="00237219">
        <w:rPr>
          <w:rFonts w:ascii="Arial" w:hAnsi="Arial" w:cs="Arial"/>
        </w:rPr>
        <w:t xml:space="preserve"> </w:t>
      </w:r>
      <w:r w:rsidR="00237219" w:rsidRPr="00237219">
        <w:rPr>
          <w:rFonts w:ascii="Arial" w:hAnsi="Arial" w:cs="Arial"/>
        </w:rPr>
        <w:t>v termínu do 9. 3. 2022.</w:t>
      </w:r>
    </w:p>
    <w:p w14:paraId="742AE0C7" w14:textId="177623A8" w:rsidR="00C61E8C" w:rsidRPr="00C6668B" w:rsidRDefault="00C61E8C" w:rsidP="00C123B5">
      <w:pPr>
        <w:jc w:val="both"/>
        <w:rPr>
          <w:rFonts w:ascii="Arial" w:hAnsi="Arial" w:cs="Arial"/>
          <w:b/>
        </w:rPr>
      </w:pPr>
      <w:r w:rsidRPr="00C6668B">
        <w:rPr>
          <w:rFonts w:ascii="Arial" w:hAnsi="Arial" w:cs="Arial"/>
          <w:b/>
        </w:rPr>
        <w:t>Z dalšího posuzování byla vyloučena žádost, která nenaplnila účel dotačního titulu:</w:t>
      </w:r>
    </w:p>
    <w:p w14:paraId="3EE370CB" w14:textId="50BEFB39" w:rsidR="0079408B" w:rsidRPr="00C6668B" w:rsidRDefault="00B35A5A" w:rsidP="00C123B5">
      <w:pPr>
        <w:jc w:val="both"/>
        <w:rPr>
          <w:rFonts w:ascii="Arial" w:hAnsi="Arial" w:cs="Arial"/>
        </w:rPr>
      </w:pPr>
      <w:r w:rsidRPr="00C6668B">
        <w:rPr>
          <w:rFonts w:ascii="Arial" w:hAnsi="Arial" w:cs="Arial"/>
          <w:b/>
        </w:rPr>
        <w:t>České centrum tradiční čínské medicíny s.r.o</w:t>
      </w:r>
      <w:r w:rsidR="00237219" w:rsidRPr="00C6668B">
        <w:rPr>
          <w:rFonts w:ascii="Arial" w:hAnsi="Arial" w:cs="Arial"/>
          <w:b/>
        </w:rPr>
        <w:t>.</w:t>
      </w:r>
      <w:r w:rsidRPr="00C6668B">
        <w:rPr>
          <w:rFonts w:ascii="Arial" w:hAnsi="Arial" w:cs="Arial"/>
          <w:b/>
        </w:rPr>
        <w:t xml:space="preserve"> </w:t>
      </w:r>
      <w:r w:rsidR="00706647" w:rsidRPr="00C6668B">
        <w:rPr>
          <w:rFonts w:ascii="Arial" w:hAnsi="Arial" w:cs="Arial"/>
        </w:rPr>
        <w:t>se sídlem Jeremenkova 1211/40b, 779 00 Olomouc,</w:t>
      </w:r>
      <w:r w:rsidR="000C142F" w:rsidRPr="00C6668B">
        <w:rPr>
          <w:rFonts w:ascii="Arial" w:hAnsi="Arial" w:cs="Arial"/>
          <w:b/>
        </w:rPr>
        <w:t xml:space="preserve"> </w:t>
      </w:r>
      <w:r w:rsidRPr="00C6668B">
        <w:rPr>
          <w:rFonts w:ascii="Arial" w:hAnsi="Arial" w:cs="Arial"/>
        </w:rPr>
        <w:t>IČ</w:t>
      </w:r>
      <w:r w:rsidR="000C142F" w:rsidRPr="00C6668B">
        <w:rPr>
          <w:rFonts w:ascii="Arial" w:hAnsi="Arial" w:cs="Arial"/>
        </w:rPr>
        <w:t>O</w:t>
      </w:r>
      <w:r w:rsidRPr="00C6668B">
        <w:rPr>
          <w:rFonts w:ascii="Arial" w:hAnsi="Arial" w:cs="Arial"/>
        </w:rPr>
        <w:t>: 08439087, projekt „Alternativní podpora zdravého životního stylu a prevence“</w:t>
      </w:r>
      <w:r w:rsidR="00C123B5" w:rsidRPr="00C6668B">
        <w:rPr>
          <w:rFonts w:ascii="Arial" w:hAnsi="Arial" w:cs="Arial"/>
        </w:rPr>
        <w:t>.</w:t>
      </w:r>
      <w:r w:rsidR="003717F9" w:rsidRPr="00C6668B">
        <w:rPr>
          <w:rFonts w:ascii="Arial" w:hAnsi="Arial" w:cs="Arial"/>
        </w:rPr>
        <w:t xml:space="preserve"> </w:t>
      </w:r>
    </w:p>
    <w:p w14:paraId="686D6800" w14:textId="76D2A01A" w:rsidR="00C123B5" w:rsidRPr="00C61E8C" w:rsidRDefault="00C61E8C" w:rsidP="00C61E8C">
      <w:pPr>
        <w:pStyle w:val="Radaplohy"/>
        <w:spacing w:before="120"/>
        <w:rPr>
          <w:rFonts w:cs="Arial"/>
          <w:bCs/>
          <w:szCs w:val="24"/>
          <w:u w:val="none"/>
        </w:rPr>
      </w:pPr>
      <w:r w:rsidRPr="00706647">
        <w:rPr>
          <w:rFonts w:cs="Arial"/>
          <w:bCs/>
          <w:szCs w:val="24"/>
          <w:u w:val="none"/>
        </w:rPr>
        <w:t xml:space="preserve">Mimořádné hodnotící opatření bude uplatněno u žádostí, u kterých došlo k významnému nesouladu mezi hodnocením kritérií A </w:t>
      </w:r>
      <w:proofErr w:type="spellStart"/>
      <w:r w:rsidRPr="00706647">
        <w:rPr>
          <w:rFonts w:cs="Arial"/>
          <w:bCs/>
          <w:szCs w:val="24"/>
          <w:u w:val="none"/>
        </w:rPr>
        <w:t>a</w:t>
      </w:r>
      <w:proofErr w:type="spellEnd"/>
      <w:r w:rsidRPr="00706647">
        <w:rPr>
          <w:rFonts w:cs="Arial"/>
          <w:bCs/>
          <w:szCs w:val="24"/>
          <w:u w:val="none"/>
        </w:rPr>
        <w:t xml:space="preserve"> B. Tyto</w:t>
      </w:r>
      <w:r>
        <w:rPr>
          <w:rFonts w:cs="Arial"/>
          <w:bCs/>
          <w:szCs w:val="24"/>
          <w:u w:val="none"/>
        </w:rPr>
        <w:t xml:space="preserve"> žádosti jsou v příloze č. 1 označeny červenou barvou. Jedná se o žadatele:</w:t>
      </w:r>
    </w:p>
    <w:p w14:paraId="058CC5A2" w14:textId="442132ED" w:rsidR="00B35A5A" w:rsidRPr="00706647" w:rsidRDefault="00B35A5A" w:rsidP="00C123B5">
      <w:pPr>
        <w:jc w:val="both"/>
        <w:rPr>
          <w:rFonts w:ascii="Arial" w:hAnsi="Arial" w:cs="Arial"/>
        </w:rPr>
      </w:pPr>
      <w:r w:rsidRPr="00706647">
        <w:rPr>
          <w:rFonts w:ascii="Arial" w:hAnsi="Arial" w:cs="Arial"/>
          <w:b/>
        </w:rPr>
        <w:t>Jitroc</w:t>
      </w:r>
      <w:r w:rsidR="00237219">
        <w:rPr>
          <w:rFonts w:ascii="Arial" w:hAnsi="Arial" w:cs="Arial"/>
          <w:b/>
        </w:rPr>
        <w:t>el rehabilitační centrum s.r.o.</w:t>
      </w:r>
      <w:r w:rsidRPr="00706647">
        <w:rPr>
          <w:rFonts w:ascii="Arial" w:hAnsi="Arial" w:cs="Arial"/>
          <w:b/>
        </w:rPr>
        <w:t xml:space="preserve"> </w:t>
      </w:r>
      <w:r w:rsidR="00706647" w:rsidRPr="00706647">
        <w:rPr>
          <w:rFonts w:ascii="Arial" w:hAnsi="Arial" w:cs="Arial"/>
        </w:rPr>
        <w:t xml:space="preserve">se sídlem Mozartova 1175/43b, 779 00 Olomouc, </w:t>
      </w:r>
      <w:r w:rsidRPr="00706647">
        <w:rPr>
          <w:rFonts w:ascii="Arial" w:hAnsi="Arial" w:cs="Arial"/>
        </w:rPr>
        <w:t>IČ</w:t>
      </w:r>
      <w:r w:rsidR="000C142F" w:rsidRPr="00706647">
        <w:rPr>
          <w:rFonts w:ascii="Arial" w:hAnsi="Arial" w:cs="Arial"/>
        </w:rPr>
        <w:t>O</w:t>
      </w:r>
      <w:r w:rsidRPr="00706647">
        <w:rPr>
          <w:rFonts w:ascii="Arial" w:hAnsi="Arial" w:cs="Arial"/>
        </w:rPr>
        <w:t>:</w:t>
      </w:r>
      <w:r w:rsidRPr="00706647">
        <w:t xml:space="preserve"> </w:t>
      </w:r>
      <w:r w:rsidRPr="00706647">
        <w:rPr>
          <w:rFonts w:ascii="Arial" w:hAnsi="Arial" w:cs="Arial"/>
        </w:rPr>
        <w:t>29394139, projekt „</w:t>
      </w:r>
      <w:proofErr w:type="spellStart"/>
      <w:r w:rsidRPr="00706647">
        <w:rPr>
          <w:rFonts w:ascii="Arial" w:hAnsi="Arial" w:cs="Arial"/>
        </w:rPr>
        <w:t>Neurorehabilitační</w:t>
      </w:r>
      <w:proofErr w:type="spellEnd"/>
      <w:r w:rsidRPr="00706647">
        <w:rPr>
          <w:rFonts w:ascii="Arial" w:hAnsi="Arial" w:cs="Arial"/>
        </w:rPr>
        <w:t xml:space="preserve"> služby pro dětské pacienty s n</w:t>
      </w:r>
      <w:r w:rsidR="00C123B5" w:rsidRPr="00706647">
        <w:rPr>
          <w:rFonts w:ascii="Arial" w:hAnsi="Arial" w:cs="Arial"/>
        </w:rPr>
        <w:t>eurologickými postiženími mozku</w:t>
      </w:r>
      <w:r w:rsidRPr="00706647">
        <w:rPr>
          <w:rFonts w:ascii="Arial" w:hAnsi="Arial" w:cs="Arial"/>
        </w:rPr>
        <w:t>“</w:t>
      </w:r>
      <w:r w:rsidR="00C123B5" w:rsidRPr="00706647">
        <w:rPr>
          <w:rFonts w:ascii="Arial" w:hAnsi="Arial" w:cs="Arial"/>
        </w:rPr>
        <w:t>.</w:t>
      </w:r>
      <w:r w:rsidR="00326C83">
        <w:rPr>
          <w:rFonts w:ascii="Arial" w:hAnsi="Arial" w:cs="Arial"/>
        </w:rPr>
        <w:t xml:space="preserve"> Podpořen je nízký počet osob, ale účel dotačního programu je zcela naplněn.</w:t>
      </w:r>
    </w:p>
    <w:p w14:paraId="6EE46ADE" w14:textId="77777777" w:rsidR="00C123B5" w:rsidRPr="00237219" w:rsidRDefault="00C123B5" w:rsidP="00C123B5">
      <w:pPr>
        <w:jc w:val="both"/>
        <w:rPr>
          <w:rFonts w:ascii="Arial" w:hAnsi="Arial" w:cs="Arial"/>
          <w:b/>
        </w:rPr>
      </w:pPr>
      <w:r w:rsidRPr="00237219">
        <w:rPr>
          <w:rFonts w:ascii="Arial" w:hAnsi="Arial" w:cs="Arial"/>
          <w:b/>
        </w:rPr>
        <w:t xml:space="preserve">Získané body: </w:t>
      </w:r>
    </w:p>
    <w:p w14:paraId="4BE4CB7F" w14:textId="17863992" w:rsidR="00C123B5" w:rsidRPr="00706647" w:rsidRDefault="00C123B5" w:rsidP="00C123B5">
      <w:pPr>
        <w:jc w:val="both"/>
        <w:rPr>
          <w:rFonts w:ascii="Arial" w:hAnsi="Arial" w:cs="Arial"/>
        </w:rPr>
      </w:pPr>
      <w:r w:rsidRPr="00706647">
        <w:rPr>
          <w:rFonts w:ascii="Arial" w:hAnsi="Arial" w:cs="Arial"/>
        </w:rPr>
        <w:t>kritérium A =</w:t>
      </w:r>
      <w:r w:rsidR="00706647" w:rsidRPr="00706647">
        <w:rPr>
          <w:rFonts w:ascii="Arial" w:hAnsi="Arial" w:cs="Arial"/>
        </w:rPr>
        <w:t xml:space="preserve"> 17</w:t>
      </w:r>
    </w:p>
    <w:p w14:paraId="235FA2ED" w14:textId="71384A45" w:rsidR="00C123B5" w:rsidRPr="00706647" w:rsidRDefault="00C123B5" w:rsidP="00C123B5">
      <w:pPr>
        <w:jc w:val="both"/>
        <w:rPr>
          <w:rFonts w:ascii="Arial" w:hAnsi="Arial" w:cs="Arial"/>
        </w:rPr>
      </w:pPr>
      <w:r w:rsidRPr="00706647">
        <w:rPr>
          <w:rFonts w:ascii="Arial" w:hAnsi="Arial" w:cs="Arial"/>
        </w:rPr>
        <w:t>kritérium B =</w:t>
      </w:r>
      <w:r w:rsidR="00706647" w:rsidRPr="00706647">
        <w:rPr>
          <w:rFonts w:ascii="Arial" w:hAnsi="Arial" w:cs="Arial"/>
        </w:rPr>
        <w:t xml:space="preserve"> 30</w:t>
      </w:r>
    </w:p>
    <w:p w14:paraId="0F0EEE78" w14:textId="585381CE" w:rsidR="00C123B5" w:rsidRPr="00706647" w:rsidRDefault="00C123B5" w:rsidP="00C123B5">
      <w:pPr>
        <w:jc w:val="both"/>
        <w:rPr>
          <w:rFonts w:ascii="Arial" w:hAnsi="Arial" w:cs="Arial"/>
        </w:rPr>
      </w:pPr>
    </w:p>
    <w:p w14:paraId="0486936C" w14:textId="41EB21C6" w:rsidR="00B35A5A" w:rsidRPr="00706647" w:rsidRDefault="00B35A5A" w:rsidP="00C123B5">
      <w:pPr>
        <w:jc w:val="both"/>
        <w:rPr>
          <w:rFonts w:ascii="Arial" w:hAnsi="Arial" w:cs="Arial"/>
        </w:rPr>
      </w:pPr>
      <w:r w:rsidRPr="00706647">
        <w:rPr>
          <w:rFonts w:ascii="Arial" w:hAnsi="Arial" w:cs="Arial"/>
          <w:b/>
        </w:rPr>
        <w:t>Asociace rodičů dětí s DMO a přidruženými neuro</w:t>
      </w:r>
      <w:r w:rsidR="00237219">
        <w:rPr>
          <w:rFonts w:ascii="Arial" w:hAnsi="Arial" w:cs="Arial"/>
          <w:b/>
        </w:rPr>
        <w:t xml:space="preserve">logickými onemocněními </w:t>
      </w:r>
      <w:proofErr w:type="gramStart"/>
      <w:r w:rsidR="00237219">
        <w:rPr>
          <w:rFonts w:ascii="Arial" w:hAnsi="Arial" w:cs="Arial"/>
          <w:b/>
        </w:rPr>
        <w:t>ČR, z.s.</w:t>
      </w:r>
      <w:proofErr w:type="gramEnd"/>
      <w:r w:rsidR="00706647" w:rsidRPr="00706647">
        <w:rPr>
          <w:rFonts w:ascii="Arial" w:hAnsi="Arial" w:cs="Arial"/>
          <w:b/>
        </w:rPr>
        <w:t xml:space="preserve"> </w:t>
      </w:r>
      <w:r w:rsidR="00706647" w:rsidRPr="00706647">
        <w:rPr>
          <w:rFonts w:ascii="Arial" w:hAnsi="Arial" w:cs="Arial"/>
        </w:rPr>
        <w:t>se sídlem Mitušova 1115/8, 700 30 Ostrava,</w:t>
      </w:r>
      <w:r w:rsidRPr="00706647">
        <w:rPr>
          <w:rFonts w:ascii="Arial" w:hAnsi="Arial" w:cs="Arial"/>
          <w:b/>
        </w:rPr>
        <w:t xml:space="preserve"> </w:t>
      </w:r>
      <w:r w:rsidRPr="00706647">
        <w:rPr>
          <w:rFonts w:ascii="Arial" w:hAnsi="Arial" w:cs="Arial"/>
        </w:rPr>
        <w:t>IČ</w:t>
      </w:r>
      <w:r w:rsidR="000C142F" w:rsidRPr="00706647">
        <w:rPr>
          <w:rFonts w:ascii="Arial" w:hAnsi="Arial" w:cs="Arial"/>
        </w:rPr>
        <w:t>O</w:t>
      </w:r>
      <w:r w:rsidRPr="00706647">
        <w:rPr>
          <w:rFonts w:ascii="Arial" w:hAnsi="Arial" w:cs="Arial"/>
        </w:rPr>
        <w:t>: 01715640, projekt „Podpora speciálních rehabilitací pro děti s postižením v roce 2022“</w:t>
      </w:r>
      <w:r w:rsidR="00326C83">
        <w:rPr>
          <w:rFonts w:ascii="Arial" w:hAnsi="Arial" w:cs="Arial"/>
        </w:rPr>
        <w:t>. Podpořen je nízký počet osob, ale účel dotačního programu je zcela naplněn.</w:t>
      </w:r>
    </w:p>
    <w:p w14:paraId="32B714EE" w14:textId="77777777" w:rsidR="00706647" w:rsidRPr="00237219" w:rsidRDefault="00706647" w:rsidP="00706647">
      <w:pPr>
        <w:jc w:val="both"/>
        <w:rPr>
          <w:rFonts w:ascii="Arial" w:hAnsi="Arial" w:cs="Arial"/>
          <w:b/>
        </w:rPr>
      </w:pPr>
      <w:r w:rsidRPr="00237219">
        <w:rPr>
          <w:rFonts w:ascii="Arial" w:hAnsi="Arial" w:cs="Arial"/>
          <w:b/>
        </w:rPr>
        <w:t xml:space="preserve">Získané body: </w:t>
      </w:r>
    </w:p>
    <w:p w14:paraId="34AAB6D8" w14:textId="3316FC7C" w:rsidR="00706647" w:rsidRPr="00706647" w:rsidRDefault="00706647" w:rsidP="00706647">
      <w:pPr>
        <w:jc w:val="both"/>
        <w:rPr>
          <w:rFonts w:ascii="Arial" w:hAnsi="Arial" w:cs="Arial"/>
        </w:rPr>
      </w:pPr>
      <w:r w:rsidRPr="00706647">
        <w:rPr>
          <w:rFonts w:ascii="Arial" w:hAnsi="Arial" w:cs="Arial"/>
        </w:rPr>
        <w:t>kritérium A = 19</w:t>
      </w:r>
    </w:p>
    <w:p w14:paraId="143541C8" w14:textId="50CD88E1" w:rsidR="00706647" w:rsidRDefault="00706647" w:rsidP="00706647">
      <w:pPr>
        <w:jc w:val="both"/>
        <w:rPr>
          <w:rFonts w:ascii="Arial" w:hAnsi="Arial" w:cs="Arial"/>
        </w:rPr>
      </w:pPr>
      <w:r w:rsidRPr="00706647">
        <w:rPr>
          <w:rFonts w:ascii="Arial" w:hAnsi="Arial" w:cs="Arial"/>
        </w:rPr>
        <w:t>kritérium B = 30</w:t>
      </w:r>
    </w:p>
    <w:p w14:paraId="653EBBCA" w14:textId="77777777" w:rsidR="00706647" w:rsidRPr="00870644" w:rsidRDefault="00706647" w:rsidP="00C123B5">
      <w:pPr>
        <w:jc w:val="both"/>
        <w:rPr>
          <w:rFonts w:ascii="Arial" w:hAnsi="Arial" w:cs="Arial"/>
        </w:rPr>
      </w:pPr>
    </w:p>
    <w:p w14:paraId="7C6840B9" w14:textId="5447C04F" w:rsidR="00326C83" w:rsidRPr="00706647" w:rsidRDefault="00B35A5A" w:rsidP="00326C83">
      <w:pPr>
        <w:jc w:val="both"/>
        <w:rPr>
          <w:rFonts w:ascii="Arial" w:hAnsi="Arial" w:cs="Arial"/>
        </w:rPr>
      </w:pPr>
      <w:r w:rsidRPr="007F0CFF">
        <w:rPr>
          <w:rFonts w:ascii="Arial" w:hAnsi="Arial" w:cs="Arial"/>
          <w:b/>
        </w:rPr>
        <w:t xml:space="preserve">Centrum náhradní rodinné péče a sociálních služeb </w:t>
      </w:r>
      <w:proofErr w:type="gramStart"/>
      <w:r w:rsidRPr="007F0CFF">
        <w:rPr>
          <w:rFonts w:ascii="Arial" w:hAnsi="Arial" w:cs="Arial"/>
          <w:b/>
        </w:rPr>
        <w:t>ARCADA, z.s.</w:t>
      </w:r>
      <w:proofErr w:type="gramEnd"/>
      <w:r w:rsidR="000C142F">
        <w:rPr>
          <w:rFonts w:ascii="Arial" w:hAnsi="Arial" w:cs="Arial"/>
          <w:b/>
        </w:rPr>
        <w:t xml:space="preserve"> </w:t>
      </w:r>
      <w:r w:rsidR="00706647">
        <w:rPr>
          <w:rFonts w:ascii="Arial" w:hAnsi="Arial" w:cs="Arial"/>
        </w:rPr>
        <w:t xml:space="preserve">se sídlem </w:t>
      </w:r>
      <w:r w:rsidR="00706647" w:rsidRPr="00706647">
        <w:rPr>
          <w:rFonts w:ascii="Arial" w:hAnsi="Arial" w:cs="Arial"/>
        </w:rPr>
        <w:t>Mitušova 1115/8, 700 30 Ostrava</w:t>
      </w:r>
      <w:r w:rsidR="00706647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IČ</w:t>
      </w:r>
      <w:r w:rsidR="000C142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</w:t>
      </w:r>
      <w:r w:rsidRPr="00870644">
        <w:rPr>
          <w:rFonts w:ascii="Arial" w:hAnsi="Arial" w:cs="Arial"/>
        </w:rPr>
        <w:t>04939565</w:t>
      </w:r>
      <w:r>
        <w:rPr>
          <w:rFonts w:ascii="Arial" w:hAnsi="Arial" w:cs="Arial"/>
        </w:rPr>
        <w:t>, projekt „</w:t>
      </w:r>
      <w:r w:rsidRPr="00870644">
        <w:rPr>
          <w:rFonts w:ascii="Arial" w:hAnsi="Arial" w:cs="Arial"/>
        </w:rPr>
        <w:t>Podpora zdraví dětí se zdravotním hendikepem v roce 2022</w:t>
      </w:r>
      <w:r>
        <w:rPr>
          <w:rFonts w:ascii="Arial" w:hAnsi="Arial" w:cs="Arial"/>
        </w:rPr>
        <w:t>“</w:t>
      </w:r>
      <w:r w:rsidR="00326C83">
        <w:rPr>
          <w:rFonts w:ascii="Arial" w:hAnsi="Arial" w:cs="Arial"/>
        </w:rPr>
        <w:t>.</w:t>
      </w:r>
      <w:r w:rsidR="00326C83" w:rsidRPr="00326C83">
        <w:rPr>
          <w:rFonts w:ascii="Arial" w:hAnsi="Arial" w:cs="Arial"/>
        </w:rPr>
        <w:t xml:space="preserve"> </w:t>
      </w:r>
      <w:r w:rsidR="00326C83">
        <w:rPr>
          <w:rFonts w:ascii="Arial" w:hAnsi="Arial" w:cs="Arial"/>
        </w:rPr>
        <w:t>Podpořen je nízký počet osob, ale účel dotačního programu je zcela naplněn.</w:t>
      </w:r>
    </w:p>
    <w:p w14:paraId="39D25939" w14:textId="50E011E9" w:rsidR="00B35A5A" w:rsidRDefault="00B35A5A" w:rsidP="00C123B5">
      <w:pPr>
        <w:jc w:val="both"/>
        <w:rPr>
          <w:rFonts w:ascii="Arial" w:hAnsi="Arial" w:cs="Arial"/>
        </w:rPr>
      </w:pPr>
    </w:p>
    <w:p w14:paraId="43C81733" w14:textId="77777777" w:rsidR="00706647" w:rsidRPr="00237219" w:rsidRDefault="00706647" w:rsidP="00706647">
      <w:pPr>
        <w:jc w:val="both"/>
        <w:rPr>
          <w:rFonts w:ascii="Arial" w:hAnsi="Arial" w:cs="Arial"/>
          <w:b/>
        </w:rPr>
      </w:pPr>
      <w:r w:rsidRPr="00237219">
        <w:rPr>
          <w:rFonts w:ascii="Arial" w:hAnsi="Arial" w:cs="Arial"/>
          <w:b/>
        </w:rPr>
        <w:lastRenderedPageBreak/>
        <w:t xml:space="preserve">Získané body: </w:t>
      </w:r>
    </w:p>
    <w:p w14:paraId="6E2EE62D" w14:textId="0A729EEB" w:rsidR="00706647" w:rsidRPr="00706647" w:rsidRDefault="00706647" w:rsidP="00706647">
      <w:pPr>
        <w:jc w:val="both"/>
        <w:rPr>
          <w:rFonts w:ascii="Arial" w:hAnsi="Arial" w:cs="Arial"/>
        </w:rPr>
      </w:pPr>
      <w:r w:rsidRPr="00706647">
        <w:rPr>
          <w:rFonts w:ascii="Arial" w:hAnsi="Arial" w:cs="Arial"/>
        </w:rPr>
        <w:t>kritérium A = 19</w:t>
      </w:r>
    </w:p>
    <w:p w14:paraId="184146B5" w14:textId="6DF4E187" w:rsidR="00706647" w:rsidRPr="00706647" w:rsidRDefault="00706647" w:rsidP="00706647">
      <w:pPr>
        <w:jc w:val="both"/>
        <w:rPr>
          <w:rFonts w:ascii="Arial" w:hAnsi="Arial" w:cs="Arial"/>
        </w:rPr>
      </w:pPr>
      <w:r w:rsidRPr="00706647">
        <w:rPr>
          <w:rFonts w:ascii="Arial" w:hAnsi="Arial" w:cs="Arial"/>
        </w:rPr>
        <w:t>kritérium B = 30</w:t>
      </w:r>
    </w:p>
    <w:p w14:paraId="56E5AA6E" w14:textId="77777777" w:rsidR="00706647" w:rsidRPr="00706647" w:rsidRDefault="00706647" w:rsidP="00C123B5">
      <w:pPr>
        <w:jc w:val="both"/>
        <w:rPr>
          <w:rFonts w:ascii="Arial" w:hAnsi="Arial" w:cs="Arial"/>
        </w:rPr>
      </w:pPr>
    </w:p>
    <w:p w14:paraId="55B5A204" w14:textId="40371A70" w:rsidR="00B35A5A" w:rsidRPr="00706647" w:rsidRDefault="00237219" w:rsidP="00C123B5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Ryzáček, z.s.</w:t>
      </w:r>
      <w:proofErr w:type="gramEnd"/>
      <w:r w:rsidR="00706647" w:rsidRPr="00706647">
        <w:rPr>
          <w:rFonts w:ascii="Arial" w:hAnsi="Arial" w:cs="Arial"/>
          <w:b/>
        </w:rPr>
        <w:t xml:space="preserve"> </w:t>
      </w:r>
      <w:r w:rsidR="00706647" w:rsidRPr="00706647">
        <w:rPr>
          <w:rFonts w:ascii="Arial" w:hAnsi="Arial" w:cs="Arial"/>
        </w:rPr>
        <w:t xml:space="preserve">se sídlem </w:t>
      </w:r>
      <w:proofErr w:type="spellStart"/>
      <w:r w:rsidR="00706647" w:rsidRPr="00706647">
        <w:rPr>
          <w:rFonts w:ascii="Arial" w:hAnsi="Arial" w:cs="Arial"/>
        </w:rPr>
        <w:t>Vyšehorky</w:t>
      </w:r>
      <w:proofErr w:type="spellEnd"/>
      <w:r w:rsidR="00706647" w:rsidRPr="00706647">
        <w:rPr>
          <w:rFonts w:ascii="Arial" w:hAnsi="Arial" w:cs="Arial"/>
        </w:rPr>
        <w:t xml:space="preserve"> 16, 789 85 Líšnice,</w:t>
      </w:r>
      <w:r w:rsidR="00B35A5A" w:rsidRPr="00706647">
        <w:rPr>
          <w:rFonts w:ascii="Arial" w:hAnsi="Arial" w:cs="Arial"/>
          <w:b/>
        </w:rPr>
        <w:t xml:space="preserve"> </w:t>
      </w:r>
      <w:r w:rsidR="00B35A5A" w:rsidRPr="00706647">
        <w:rPr>
          <w:rFonts w:ascii="Arial" w:hAnsi="Arial" w:cs="Arial"/>
        </w:rPr>
        <w:t>IČ</w:t>
      </w:r>
      <w:r w:rsidR="000C142F" w:rsidRPr="00706647">
        <w:rPr>
          <w:rFonts w:ascii="Arial" w:hAnsi="Arial" w:cs="Arial"/>
        </w:rPr>
        <w:t>O</w:t>
      </w:r>
      <w:r w:rsidR="00B35A5A" w:rsidRPr="00706647">
        <w:rPr>
          <w:rFonts w:ascii="Arial" w:hAnsi="Arial" w:cs="Arial"/>
        </w:rPr>
        <w:t>: 27042863, projekt „</w:t>
      </w:r>
      <w:proofErr w:type="spellStart"/>
      <w:r w:rsidR="00B35A5A" w:rsidRPr="00706647">
        <w:rPr>
          <w:rFonts w:ascii="Arial" w:hAnsi="Arial" w:cs="Arial"/>
        </w:rPr>
        <w:t>Hipoterapie</w:t>
      </w:r>
      <w:proofErr w:type="spellEnd"/>
      <w:r w:rsidR="00B35A5A" w:rsidRPr="00706647">
        <w:rPr>
          <w:rFonts w:ascii="Arial" w:hAnsi="Arial" w:cs="Arial"/>
        </w:rPr>
        <w:t xml:space="preserve"> v Ryzáčku 2022“</w:t>
      </w:r>
      <w:r w:rsidR="00326C83">
        <w:rPr>
          <w:rFonts w:ascii="Arial" w:hAnsi="Arial" w:cs="Arial"/>
        </w:rPr>
        <w:t>. Podpořen je nízký počet osob, ale účel dotačního programu je zcela naplněn.</w:t>
      </w:r>
    </w:p>
    <w:p w14:paraId="7DA7D534" w14:textId="77777777" w:rsidR="00706647" w:rsidRPr="00237219" w:rsidRDefault="00706647" w:rsidP="00706647">
      <w:pPr>
        <w:jc w:val="both"/>
        <w:rPr>
          <w:rFonts w:ascii="Arial" w:hAnsi="Arial" w:cs="Arial"/>
          <w:b/>
        </w:rPr>
      </w:pPr>
      <w:r w:rsidRPr="00237219">
        <w:rPr>
          <w:rFonts w:ascii="Arial" w:hAnsi="Arial" w:cs="Arial"/>
          <w:b/>
        </w:rPr>
        <w:t xml:space="preserve">Získané body: </w:t>
      </w:r>
    </w:p>
    <w:p w14:paraId="2AAB3948" w14:textId="5E6FB2B4" w:rsidR="00706647" w:rsidRPr="00706647" w:rsidRDefault="00706647" w:rsidP="00706647">
      <w:pPr>
        <w:jc w:val="both"/>
        <w:rPr>
          <w:rFonts w:ascii="Arial" w:hAnsi="Arial" w:cs="Arial"/>
        </w:rPr>
      </w:pPr>
      <w:r w:rsidRPr="00706647">
        <w:rPr>
          <w:rFonts w:ascii="Arial" w:hAnsi="Arial" w:cs="Arial"/>
        </w:rPr>
        <w:t>kritérium A = 21</w:t>
      </w:r>
    </w:p>
    <w:p w14:paraId="08940655" w14:textId="7EC14D1A" w:rsidR="005E3869" w:rsidRPr="00C80B7B" w:rsidRDefault="00706647" w:rsidP="00C123B5">
      <w:pPr>
        <w:jc w:val="both"/>
        <w:rPr>
          <w:rFonts w:ascii="Arial" w:hAnsi="Arial" w:cs="Arial"/>
        </w:rPr>
      </w:pPr>
      <w:r w:rsidRPr="00706647">
        <w:rPr>
          <w:rFonts w:ascii="Arial" w:hAnsi="Arial" w:cs="Arial"/>
        </w:rPr>
        <w:t>kritérium B = 30</w:t>
      </w:r>
    </w:p>
    <w:p w14:paraId="1E8C5479" w14:textId="089158E9" w:rsidR="00154BE8" w:rsidRDefault="00154BE8" w:rsidP="005E3869">
      <w:pPr>
        <w:jc w:val="both"/>
        <w:rPr>
          <w:rFonts w:ascii="Arial" w:hAnsi="Arial" w:cs="Arial"/>
        </w:rPr>
      </w:pPr>
    </w:p>
    <w:p w14:paraId="38A5E752" w14:textId="4D14CDC6" w:rsidR="00154BE8" w:rsidRPr="00335B69" w:rsidRDefault="00154BE8" w:rsidP="00154BE8">
      <w:pPr>
        <w:jc w:val="both"/>
        <w:rPr>
          <w:rFonts w:ascii="Arial" w:hAnsi="Arial" w:cs="Arial"/>
          <w:bCs/>
          <w:highlight w:val="yellow"/>
        </w:rPr>
      </w:pPr>
      <w:r w:rsidRPr="00522F65">
        <w:rPr>
          <w:rFonts w:ascii="Arial" w:hAnsi="Arial" w:cs="Arial"/>
        </w:rPr>
        <w:t>Částka alokovan</w:t>
      </w:r>
      <w:r w:rsidR="00237219">
        <w:rPr>
          <w:rFonts w:ascii="Arial" w:hAnsi="Arial" w:cs="Arial"/>
        </w:rPr>
        <w:t xml:space="preserve">á na </w:t>
      </w:r>
      <w:r>
        <w:rPr>
          <w:rFonts w:ascii="Arial" w:hAnsi="Arial" w:cs="Arial"/>
        </w:rPr>
        <w:t xml:space="preserve">dotační titul </w:t>
      </w:r>
      <w:r w:rsidR="00237219" w:rsidRPr="00B12EDC">
        <w:rPr>
          <w:rFonts w:ascii="Arial" w:hAnsi="Arial" w:cs="Arial"/>
        </w:rPr>
        <w:t xml:space="preserve">10_01_02_Podpora významných aktivit </w:t>
      </w:r>
      <w:r w:rsidR="00237219" w:rsidRPr="00B12EDC">
        <w:rPr>
          <w:rFonts w:ascii="Arial" w:hAnsi="Arial" w:cs="Arial"/>
        </w:rPr>
        <w:br/>
        <w:t>v oblasti zdravotnictví</w:t>
      </w:r>
      <w:r w:rsidR="00237219" w:rsidRPr="00B12ED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činí </w:t>
      </w:r>
      <w:r w:rsidRPr="00237219">
        <w:rPr>
          <w:rFonts w:ascii="Arial" w:hAnsi="Arial" w:cs="Arial"/>
          <w:b/>
        </w:rPr>
        <w:t>1 950 000,- Kč</w:t>
      </w:r>
      <w:r w:rsidRPr="00522F65">
        <w:rPr>
          <w:rFonts w:ascii="Arial" w:hAnsi="Arial" w:cs="Arial"/>
        </w:rPr>
        <w:t xml:space="preserve">, celková částka </w:t>
      </w:r>
      <w:r>
        <w:rPr>
          <w:rFonts w:ascii="Arial" w:hAnsi="Arial" w:cs="Arial"/>
        </w:rPr>
        <w:t xml:space="preserve">požadovaných dotací </w:t>
      </w:r>
      <w:r w:rsidR="00237219">
        <w:rPr>
          <w:rFonts w:ascii="Arial" w:hAnsi="Arial" w:cs="Arial"/>
        </w:rPr>
        <w:t>činí</w:t>
      </w:r>
      <w:r w:rsidRPr="00281AC4">
        <w:rPr>
          <w:rFonts w:ascii="Arial" w:hAnsi="Arial" w:cs="Arial"/>
        </w:rPr>
        <w:t xml:space="preserve"> </w:t>
      </w:r>
      <w:r w:rsidRPr="00237219">
        <w:rPr>
          <w:rFonts w:ascii="Arial" w:hAnsi="Arial" w:cs="Arial"/>
          <w:b/>
        </w:rPr>
        <w:t>2 517 000,- Kč</w:t>
      </w:r>
      <w:r w:rsidRPr="00281AC4">
        <w:rPr>
          <w:rFonts w:ascii="Arial" w:hAnsi="Arial" w:cs="Arial"/>
        </w:rPr>
        <w:t xml:space="preserve"> a překročila tedy alokovanou částku o </w:t>
      </w:r>
      <w:r w:rsidRPr="00237219">
        <w:rPr>
          <w:rFonts w:ascii="Arial" w:hAnsi="Arial" w:cs="Arial"/>
          <w:b/>
        </w:rPr>
        <w:t>567 000,- Kč</w:t>
      </w:r>
      <w:r w:rsidRPr="00281AC4">
        <w:rPr>
          <w:rFonts w:ascii="Arial" w:hAnsi="Arial" w:cs="Arial"/>
        </w:rPr>
        <w:t xml:space="preserve">. </w:t>
      </w:r>
    </w:p>
    <w:p w14:paraId="4FA8142C" w14:textId="77777777" w:rsidR="00154BE8" w:rsidRDefault="00154BE8" w:rsidP="00154BE8">
      <w:pPr>
        <w:jc w:val="both"/>
        <w:rPr>
          <w:rFonts w:ascii="Arial" w:hAnsi="Arial" w:cs="Arial"/>
          <w:highlight w:val="yellow"/>
        </w:rPr>
      </w:pPr>
    </w:p>
    <w:p w14:paraId="401A09E8" w14:textId="5F3B26F2" w:rsidR="0079408B" w:rsidRPr="00237219" w:rsidRDefault="008839CB" w:rsidP="00237219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FC3892">
        <w:rPr>
          <w:b/>
          <w:u w:val="none"/>
        </w:rPr>
        <w:t xml:space="preserve">Návrh na vyhodnocení dotačního titulu: </w:t>
      </w:r>
    </w:p>
    <w:p w14:paraId="0649E93E" w14:textId="2DD23AE7" w:rsidR="001F12A1" w:rsidRPr="000E417D" w:rsidRDefault="001F12A1" w:rsidP="001F12A1">
      <w:pPr>
        <w:jc w:val="both"/>
        <w:rPr>
          <w:rFonts w:ascii="Arial" w:hAnsi="Arial" w:cs="Arial"/>
        </w:rPr>
      </w:pPr>
      <w:r w:rsidRPr="0079408B">
        <w:rPr>
          <w:rFonts w:ascii="Arial" w:hAnsi="Arial" w:cs="Arial"/>
        </w:rPr>
        <w:t>Vzhledem k </w:t>
      </w:r>
      <w:r w:rsidR="00115646">
        <w:rPr>
          <w:rFonts w:ascii="Arial" w:hAnsi="Arial" w:cs="Arial"/>
        </w:rPr>
        <w:t>převisu</w:t>
      </w:r>
      <w:r w:rsidR="0079408B" w:rsidRPr="0079408B">
        <w:rPr>
          <w:rFonts w:ascii="Arial" w:hAnsi="Arial" w:cs="Arial"/>
        </w:rPr>
        <w:t xml:space="preserve"> požadovaných dotací</w:t>
      </w:r>
      <w:r w:rsidR="00706647">
        <w:rPr>
          <w:rFonts w:ascii="Arial" w:hAnsi="Arial" w:cs="Arial"/>
        </w:rPr>
        <w:t xml:space="preserve"> </w:t>
      </w:r>
      <w:r w:rsidRPr="0079408B">
        <w:rPr>
          <w:rFonts w:ascii="Arial" w:hAnsi="Arial" w:cs="Arial"/>
        </w:rPr>
        <w:t>bylo</w:t>
      </w:r>
      <w:r w:rsidR="00115646">
        <w:rPr>
          <w:rFonts w:ascii="Arial" w:hAnsi="Arial" w:cs="Arial"/>
        </w:rPr>
        <w:t xml:space="preserve"> s ohledem na schválenou alokaci</w:t>
      </w:r>
      <w:r w:rsidRPr="0079408B">
        <w:rPr>
          <w:rFonts w:ascii="Arial" w:hAnsi="Arial" w:cs="Arial"/>
        </w:rPr>
        <w:t xml:space="preserve"> nutné v souladu s bodem 9. 4 Pravidel dotačního titulu přistoupit ke krácení dotací</w:t>
      </w:r>
      <w:r>
        <w:rPr>
          <w:rFonts w:ascii="Arial" w:hAnsi="Arial" w:cs="Arial"/>
        </w:rPr>
        <w:t>. Dotace byly kráceny</w:t>
      </w:r>
      <w:r w:rsidRPr="000E417D">
        <w:rPr>
          <w:rFonts w:ascii="Arial" w:hAnsi="Arial" w:cs="Arial"/>
        </w:rPr>
        <w:t xml:space="preserve"> v závislosti na počtu přidělených bodů. </w:t>
      </w:r>
      <w:r w:rsidR="00237219">
        <w:rPr>
          <w:rFonts w:ascii="Arial" w:hAnsi="Arial" w:cs="Arial"/>
        </w:rPr>
        <w:t>Předkladatel a zpracovatel navrhují s ohledem na alokaci krátit dotace následujícím způsobem:</w:t>
      </w:r>
    </w:p>
    <w:p w14:paraId="5C859609" w14:textId="4D95FFA3" w:rsidR="001F12A1" w:rsidRPr="000E417D" w:rsidRDefault="001F12A1" w:rsidP="001F12A1">
      <w:pPr>
        <w:rPr>
          <w:rFonts w:ascii="Arial" w:eastAsia="Calibri" w:hAnsi="Arial" w:cs="Arial"/>
          <w:b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70"/>
        <w:gridCol w:w="1286"/>
      </w:tblGrid>
      <w:tr w:rsidR="00115646" w:rsidRPr="00115646" w14:paraId="42433AA5" w14:textId="77777777" w:rsidTr="00115646">
        <w:trPr>
          <w:trHeight w:val="300"/>
        </w:trPr>
        <w:tc>
          <w:tcPr>
            <w:tcW w:w="3256" w:type="dxa"/>
            <w:gridSpan w:val="2"/>
            <w:noWrap/>
            <w:hideMark/>
          </w:tcPr>
          <w:p w14:paraId="23C7C7A8" w14:textId="77777777" w:rsidR="00115646" w:rsidRPr="00115646" w:rsidRDefault="00115646" w:rsidP="00115646">
            <w:pPr>
              <w:jc w:val="both"/>
              <w:rPr>
                <w:rFonts w:ascii="Arial" w:eastAsia="Calibri" w:hAnsi="Arial" w:cs="Arial"/>
                <w:b/>
                <w:bCs/>
                <w:iCs/>
              </w:rPr>
            </w:pPr>
            <w:r w:rsidRPr="00115646">
              <w:rPr>
                <w:rFonts w:ascii="Arial" w:eastAsia="Calibri" w:hAnsi="Arial" w:cs="Arial"/>
                <w:b/>
                <w:bCs/>
                <w:iCs/>
              </w:rPr>
              <w:t>Tabulka krácení</w:t>
            </w:r>
          </w:p>
        </w:tc>
      </w:tr>
      <w:tr w:rsidR="00115646" w:rsidRPr="00115646" w14:paraId="323EE1FA" w14:textId="77777777" w:rsidTr="00115646">
        <w:trPr>
          <w:trHeight w:val="288"/>
        </w:trPr>
        <w:tc>
          <w:tcPr>
            <w:tcW w:w="1970" w:type="dxa"/>
            <w:noWrap/>
          </w:tcPr>
          <w:p w14:paraId="25BE7E5D" w14:textId="3077D108" w:rsidR="00115646" w:rsidRPr="00115646" w:rsidRDefault="00115646" w:rsidP="00115646">
            <w:pPr>
              <w:jc w:val="both"/>
              <w:rPr>
                <w:rFonts w:ascii="Arial" w:eastAsia="Calibri" w:hAnsi="Arial" w:cs="Arial"/>
                <w:b/>
                <w:iCs/>
              </w:rPr>
            </w:pPr>
            <w:r w:rsidRPr="00115646">
              <w:rPr>
                <w:rFonts w:ascii="Arial" w:eastAsia="Calibri" w:hAnsi="Arial" w:cs="Arial"/>
                <w:b/>
                <w:iCs/>
              </w:rPr>
              <w:t>Počet bodů</w:t>
            </w:r>
          </w:p>
        </w:tc>
        <w:tc>
          <w:tcPr>
            <w:tcW w:w="1286" w:type="dxa"/>
            <w:noWrap/>
          </w:tcPr>
          <w:p w14:paraId="18027B3F" w14:textId="69AA83FA" w:rsidR="00115646" w:rsidRPr="00115646" w:rsidRDefault="00115646" w:rsidP="00115646">
            <w:pPr>
              <w:jc w:val="both"/>
              <w:rPr>
                <w:rFonts w:ascii="Arial" w:eastAsia="Calibri" w:hAnsi="Arial" w:cs="Arial"/>
                <w:b/>
                <w:iCs/>
              </w:rPr>
            </w:pPr>
            <w:r w:rsidRPr="00115646">
              <w:rPr>
                <w:rFonts w:ascii="Arial" w:eastAsia="Calibri" w:hAnsi="Arial" w:cs="Arial"/>
                <w:b/>
                <w:iCs/>
              </w:rPr>
              <w:t>krácení</w:t>
            </w:r>
          </w:p>
        </w:tc>
      </w:tr>
      <w:tr w:rsidR="00115646" w:rsidRPr="00115646" w14:paraId="29D7EE1A" w14:textId="77777777" w:rsidTr="00115646">
        <w:trPr>
          <w:trHeight w:val="288"/>
        </w:trPr>
        <w:tc>
          <w:tcPr>
            <w:tcW w:w="1970" w:type="dxa"/>
            <w:noWrap/>
            <w:hideMark/>
          </w:tcPr>
          <w:p w14:paraId="282D91C7" w14:textId="77777777" w:rsidR="00115646" w:rsidRPr="00115646" w:rsidRDefault="00115646" w:rsidP="00115646">
            <w:pPr>
              <w:jc w:val="both"/>
              <w:rPr>
                <w:rFonts w:ascii="Arial" w:eastAsia="Calibri" w:hAnsi="Arial" w:cs="Arial"/>
                <w:iCs/>
              </w:rPr>
            </w:pPr>
            <w:r w:rsidRPr="00115646">
              <w:rPr>
                <w:rFonts w:ascii="Arial" w:eastAsia="Calibri" w:hAnsi="Arial" w:cs="Arial"/>
                <w:iCs/>
              </w:rPr>
              <w:t>58 - 75 bodů</w:t>
            </w:r>
          </w:p>
        </w:tc>
        <w:tc>
          <w:tcPr>
            <w:tcW w:w="1286" w:type="dxa"/>
            <w:noWrap/>
            <w:hideMark/>
          </w:tcPr>
          <w:p w14:paraId="773E3DDB" w14:textId="77777777" w:rsidR="00115646" w:rsidRPr="00115646" w:rsidRDefault="00115646" w:rsidP="00115646">
            <w:pPr>
              <w:jc w:val="right"/>
              <w:rPr>
                <w:rFonts w:ascii="Arial" w:eastAsia="Calibri" w:hAnsi="Arial" w:cs="Arial"/>
                <w:iCs/>
              </w:rPr>
            </w:pPr>
            <w:r w:rsidRPr="00115646">
              <w:rPr>
                <w:rFonts w:ascii="Arial" w:eastAsia="Calibri" w:hAnsi="Arial" w:cs="Arial"/>
                <w:iCs/>
              </w:rPr>
              <w:t>0%</w:t>
            </w:r>
          </w:p>
        </w:tc>
      </w:tr>
      <w:tr w:rsidR="00115646" w:rsidRPr="00115646" w14:paraId="65325AEC" w14:textId="77777777" w:rsidTr="00115646">
        <w:trPr>
          <w:trHeight w:val="288"/>
        </w:trPr>
        <w:tc>
          <w:tcPr>
            <w:tcW w:w="1970" w:type="dxa"/>
            <w:noWrap/>
            <w:hideMark/>
          </w:tcPr>
          <w:p w14:paraId="5BD61284" w14:textId="77777777" w:rsidR="00115646" w:rsidRPr="00115646" w:rsidRDefault="00115646" w:rsidP="00115646">
            <w:pPr>
              <w:jc w:val="both"/>
              <w:rPr>
                <w:rFonts w:ascii="Arial" w:eastAsia="Calibri" w:hAnsi="Arial" w:cs="Arial"/>
                <w:iCs/>
              </w:rPr>
            </w:pPr>
            <w:r w:rsidRPr="00115646">
              <w:rPr>
                <w:rFonts w:ascii="Arial" w:eastAsia="Calibri" w:hAnsi="Arial" w:cs="Arial"/>
                <w:iCs/>
              </w:rPr>
              <w:t>56 - 57 bodů</w:t>
            </w:r>
          </w:p>
        </w:tc>
        <w:tc>
          <w:tcPr>
            <w:tcW w:w="1286" w:type="dxa"/>
            <w:noWrap/>
            <w:hideMark/>
          </w:tcPr>
          <w:p w14:paraId="3E913F33" w14:textId="77777777" w:rsidR="00115646" w:rsidRPr="00115646" w:rsidRDefault="00115646" w:rsidP="00115646">
            <w:pPr>
              <w:jc w:val="right"/>
              <w:rPr>
                <w:rFonts w:ascii="Arial" w:eastAsia="Calibri" w:hAnsi="Arial" w:cs="Arial"/>
                <w:iCs/>
              </w:rPr>
            </w:pPr>
            <w:r w:rsidRPr="00115646">
              <w:rPr>
                <w:rFonts w:ascii="Arial" w:eastAsia="Calibri" w:hAnsi="Arial" w:cs="Arial"/>
                <w:iCs/>
              </w:rPr>
              <w:t>4%</w:t>
            </w:r>
          </w:p>
        </w:tc>
      </w:tr>
      <w:tr w:rsidR="00115646" w:rsidRPr="00115646" w14:paraId="3911A100" w14:textId="77777777" w:rsidTr="00115646">
        <w:trPr>
          <w:trHeight w:val="288"/>
        </w:trPr>
        <w:tc>
          <w:tcPr>
            <w:tcW w:w="1970" w:type="dxa"/>
            <w:noWrap/>
            <w:hideMark/>
          </w:tcPr>
          <w:p w14:paraId="57D6EFF1" w14:textId="77777777" w:rsidR="00115646" w:rsidRPr="00115646" w:rsidRDefault="00115646" w:rsidP="00115646">
            <w:pPr>
              <w:jc w:val="both"/>
              <w:rPr>
                <w:rFonts w:ascii="Arial" w:eastAsia="Calibri" w:hAnsi="Arial" w:cs="Arial"/>
                <w:iCs/>
              </w:rPr>
            </w:pPr>
            <w:r w:rsidRPr="00115646">
              <w:rPr>
                <w:rFonts w:ascii="Arial" w:eastAsia="Calibri" w:hAnsi="Arial" w:cs="Arial"/>
                <w:iCs/>
              </w:rPr>
              <w:t>54 - 55 bodů</w:t>
            </w:r>
          </w:p>
        </w:tc>
        <w:tc>
          <w:tcPr>
            <w:tcW w:w="1286" w:type="dxa"/>
            <w:noWrap/>
            <w:hideMark/>
          </w:tcPr>
          <w:p w14:paraId="6BBFD314" w14:textId="77777777" w:rsidR="00115646" w:rsidRPr="00115646" w:rsidRDefault="00115646" w:rsidP="00115646">
            <w:pPr>
              <w:jc w:val="right"/>
              <w:rPr>
                <w:rFonts w:ascii="Arial" w:eastAsia="Calibri" w:hAnsi="Arial" w:cs="Arial"/>
                <w:iCs/>
              </w:rPr>
            </w:pPr>
            <w:r w:rsidRPr="00115646">
              <w:rPr>
                <w:rFonts w:ascii="Arial" w:eastAsia="Calibri" w:hAnsi="Arial" w:cs="Arial"/>
                <w:iCs/>
              </w:rPr>
              <w:t>6%</w:t>
            </w:r>
          </w:p>
        </w:tc>
      </w:tr>
      <w:tr w:rsidR="00115646" w:rsidRPr="00115646" w14:paraId="7E453112" w14:textId="77777777" w:rsidTr="00115646">
        <w:trPr>
          <w:trHeight w:val="288"/>
        </w:trPr>
        <w:tc>
          <w:tcPr>
            <w:tcW w:w="1970" w:type="dxa"/>
            <w:noWrap/>
            <w:hideMark/>
          </w:tcPr>
          <w:p w14:paraId="745A44DA" w14:textId="77777777" w:rsidR="00115646" w:rsidRPr="00115646" w:rsidRDefault="00115646" w:rsidP="00115646">
            <w:pPr>
              <w:jc w:val="both"/>
              <w:rPr>
                <w:rFonts w:ascii="Arial" w:eastAsia="Calibri" w:hAnsi="Arial" w:cs="Arial"/>
                <w:iCs/>
              </w:rPr>
            </w:pPr>
            <w:r w:rsidRPr="00115646">
              <w:rPr>
                <w:rFonts w:ascii="Arial" w:eastAsia="Calibri" w:hAnsi="Arial" w:cs="Arial"/>
                <w:iCs/>
              </w:rPr>
              <w:t>51 - 53 bodů</w:t>
            </w:r>
          </w:p>
        </w:tc>
        <w:tc>
          <w:tcPr>
            <w:tcW w:w="1286" w:type="dxa"/>
            <w:noWrap/>
            <w:hideMark/>
          </w:tcPr>
          <w:p w14:paraId="461066D1" w14:textId="77777777" w:rsidR="00115646" w:rsidRPr="00115646" w:rsidRDefault="00115646" w:rsidP="00115646">
            <w:pPr>
              <w:jc w:val="right"/>
              <w:rPr>
                <w:rFonts w:ascii="Arial" w:eastAsia="Calibri" w:hAnsi="Arial" w:cs="Arial"/>
                <w:iCs/>
              </w:rPr>
            </w:pPr>
            <w:r w:rsidRPr="00115646">
              <w:rPr>
                <w:rFonts w:ascii="Arial" w:eastAsia="Calibri" w:hAnsi="Arial" w:cs="Arial"/>
                <w:iCs/>
              </w:rPr>
              <w:t>8%</w:t>
            </w:r>
          </w:p>
        </w:tc>
      </w:tr>
      <w:tr w:rsidR="00115646" w:rsidRPr="00115646" w14:paraId="30A5E4A6" w14:textId="77777777" w:rsidTr="00115646">
        <w:trPr>
          <w:trHeight w:val="288"/>
        </w:trPr>
        <w:tc>
          <w:tcPr>
            <w:tcW w:w="1970" w:type="dxa"/>
            <w:noWrap/>
            <w:hideMark/>
          </w:tcPr>
          <w:p w14:paraId="3F7874E1" w14:textId="77777777" w:rsidR="00115646" w:rsidRPr="00115646" w:rsidRDefault="00115646" w:rsidP="00115646">
            <w:pPr>
              <w:jc w:val="both"/>
              <w:rPr>
                <w:rFonts w:ascii="Arial" w:eastAsia="Calibri" w:hAnsi="Arial" w:cs="Arial"/>
                <w:iCs/>
              </w:rPr>
            </w:pPr>
            <w:r w:rsidRPr="00115646">
              <w:rPr>
                <w:rFonts w:ascii="Arial" w:eastAsia="Calibri" w:hAnsi="Arial" w:cs="Arial"/>
                <w:iCs/>
              </w:rPr>
              <w:t>48 - 50 bodů</w:t>
            </w:r>
          </w:p>
        </w:tc>
        <w:tc>
          <w:tcPr>
            <w:tcW w:w="1286" w:type="dxa"/>
            <w:noWrap/>
            <w:hideMark/>
          </w:tcPr>
          <w:p w14:paraId="0B28A09A" w14:textId="77777777" w:rsidR="00115646" w:rsidRPr="00115646" w:rsidRDefault="00115646" w:rsidP="00115646">
            <w:pPr>
              <w:jc w:val="right"/>
              <w:rPr>
                <w:rFonts w:ascii="Arial" w:eastAsia="Calibri" w:hAnsi="Arial" w:cs="Arial"/>
                <w:iCs/>
              </w:rPr>
            </w:pPr>
            <w:r w:rsidRPr="00115646">
              <w:rPr>
                <w:rFonts w:ascii="Arial" w:eastAsia="Calibri" w:hAnsi="Arial" w:cs="Arial"/>
                <w:iCs/>
              </w:rPr>
              <w:t>10%</w:t>
            </w:r>
          </w:p>
        </w:tc>
      </w:tr>
      <w:tr w:rsidR="00115646" w:rsidRPr="00115646" w14:paraId="3A338935" w14:textId="77777777" w:rsidTr="00115646">
        <w:trPr>
          <w:trHeight w:val="288"/>
        </w:trPr>
        <w:tc>
          <w:tcPr>
            <w:tcW w:w="1970" w:type="dxa"/>
            <w:noWrap/>
            <w:hideMark/>
          </w:tcPr>
          <w:p w14:paraId="674190B0" w14:textId="77777777" w:rsidR="00115646" w:rsidRPr="00115646" w:rsidRDefault="00115646" w:rsidP="00115646">
            <w:pPr>
              <w:jc w:val="both"/>
              <w:rPr>
                <w:rFonts w:ascii="Arial" w:eastAsia="Calibri" w:hAnsi="Arial" w:cs="Arial"/>
                <w:iCs/>
              </w:rPr>
            </w:pPr>
            <w:r w:rsidRPr="00115646">
              <w:rPr>
                <w:rFonts w:ascii="Arial" w:eastAsia="Calibri" w:hAnsi="Arial" w:cs="Arial"/>
                <w:iCs/>
              </w:rPr>
              <w:t>45 - 47 bodů</w:t>
            </w:r>
          </w:p>
        </w:tc>
        <w:tc>
          <w:tcPr>
            <w:tcW w:w="1286" w:type="dxa"/>
            <w:noWrap/>
            <w:hideMark/>
          </w:tcPr>
          <w:p w14:paraId="5958AEB7" w14:textId="77777777" w:rsidR="00115646" w:rsidRPr="00115646" w:rsidRDefault="00115646" w:rsidP="00115646">
            <w:pPr>
              <w:jc w:val="right"/>
              <w:rPr>
                <w:rFonts w:ascii="Arial" w:eastAsia="Calibri" w:hAnsi="Arial" w:cs="Arial"/>
                <w:iCs/>
              </w:rPr>
            </w:pPr>
            <w:r w:rsidRPr="00115646">
              <w:rPr>
                <w:rFonts w:ascii="Arial" w:eastAsia="Calibri" w:hAnsi="Arial" w:cs="Arial"/>
                <w:iCs/>
              </w:rPr>
              <w:t>12%</w:t>
            </w:r>
          </w:p>
        </w:tc>
      </w:tr>
      <w:tr w:rsidR="00115646" w:rsidRPr="00115646" w14:paraId="392A9C14" w14:textId="77777777" w:rsidTr="00115646">
        <w:trPr>
          <w:trHeight w:val="288"/>
        </w:trPr>
        <w:tc>
          <w:tcPr>
            <w:tcW w:w="1970" w:type="dxa"/>
            <w:noWrap/>
            <w:hideMark/>
          </w:tcPr>
          <w:p w14:paraId="66239137" w14:textId="77777777" w:rsidR="00115646" w:rsidRPr="00115646" w:rsidRDefault="00115646" w:rsidP="00115646">
            <w:pPr>
              <w:jc w:val="both"/>
              <w:rPr>
                <w:rFonts w:ascii="Arial" w:eastAsia="Calibri" w:hAnsi="Arial" w:cs="Arial"/>
                <w:iCs/>
              </w:rPr>
            </w:pPr>
            <w:r w:rsidRPr="00115646">
              <w:rPr>
                <w:rFonts w:ascii="Arial" w:eastAsia="Calibri" w:hAnsi="Arial" w:cs="Arial"/>
                <w:iCs/>
              </w:rPr>
              <w:t>40 - 44 bodů</w:t>
            </w:r>
          </w:p>
        </w:tc>
        <w:tc>
          <w:tcPr>
            <w:tcW w:w="1286" w:type="dxa"/>
            <w:noWrap/>
            <w:hideMark/>
          </w:tcPr>
          <w:p w14:paraId="7D86D873" w14:textId="77777777" w:rsidR="00115646" w:rsidRPr="00115646" w:rsidRDefault="00115646" w:rsidP="00115646">
            <w:pPr>
              <w:jc w:val="right"/>
              <w:rPr>
                <w:rFonts w:ascii="Arial" w:eastAsia="Calibri" w:hAnsi="Arial" w:cs="Arial"/>
                <w:iCs/>
              </w:rPr>
            </w:pPr>
            <w:r w:rsidRPr="00115646">
              <w:rPr>
                <w:rFonts w:ascii="Arial" w:eastAsia="Calibri" w:hAnsi="Arial" w:cs="Arial"/>
                <w:iCs/>
              </w:rPr>
              <w:t>50%</w:t>
            </w:r>
          </w:p>
        </w:tc>
      </w:tr>
      <w:tr w:rsidR="00115646" w:rsidRPr="00115646" w14:paraId="5067E6D2" w14:textId="77777777" w:rsidTr="00115646">
        <w:trPr>
          <w:trHeight w:val="300"/>
        </w:trPr>
        <w:tc>
          <w:tcPr>
            <w:tcW w:w="1970" w:type="dxa"/>
            <w:noWrap/>
            <w:hideMark/>
          </w:tcPr>
          <w:p w14:paraId="32B27F1D" w14:textId="77777777" w:rsidR="00115646" w:rsidRPr="00115646" w:rsidRDefault="00115646" w:rsidP="00115646">
            <w:pPr>
              <w:jc w:val="both"/>
              <w:rPr>
                <w:rFonts w:ascii="Arial" w:eastAsia="Calibri" w:hAnsi="Arial" w:cs="Arial"/>
                <w:iCs/>
              </w:rPr>
            </w:pPr>
            <w:r w:rsidRPr="00115646">
              <w:rPr>
                <w:rFonts w:ascii="Arial" w:eastAsia="Calibri" w:hAnsi="Arial" w:cs="Arial"/>
                <w:iCs/>
              </w:rPr>
              <w:t>16 - 40 bodů</w:t>
            </w:r>
          </w:p>
        </w:tc>
        <w:tc>
          <w:tcPr>
            <w:tcW w:w="1286" w:type="dxa"/>
            <w:noWrap/>
            <w:hideMark/>
          </w:tcPr>
          <w:p w14:paraId="04C338D5" w14:textId="77777777" w:rsidR="00115646" w:rsidRPr="00115646" w:rsidRDefault="00115646" w:rsidP="00115646">
            <w:pPr>
              <w:jc w:val="right"/>
              <w:rPr>
                <w:rFonts w:ascii="Arial" w:eastAsia="Calibri" w:hAnsi="Arial" w:cs="Arial"/>
                <w:iCs/>
              </w:rPr>
            </w:pPr>
            <w:r w:rsidRPr="00115646">
              <w:rPr>
                <w:rFonts w:ascii="Arial" w:eastAsia="Calibri" w:hAnsi="Arial" w:cs="Arial"/>
                <w:iCs/>
              </w:rPr>
              <w:t>100%</w:t>
            </w:r>
          </w:p>
        </w:tc>
      </w:tr>
    </w:tbl>
    <w:p w14:paraId="35B4DB12" w14:textId="12CCDBCC" w:rsidR="00115646" w:rsidRDefault="00115646" w:rsidP="00154BE8">
      <w:pPr>
        <w:jc w:val="both"/>
        <w:rPr>
          <w:rFonts w:ascii="Arial" w:hAnsi="Arial" w:cs="Arial"/>
          <w:bCs/>
          <w:highlight w:val="yellow"/>
        </w:rPr>
      </w:pPr>
    </w:p>
    <w:p w14:paraId="7C1021AC" w14:textId="5FCECBF2" w:rsidR="00154BE8" w:rsidRDefault="00154BE8" w:rsidP="001F12A1">
      <w:pPr>
        <w:jc w:val="both"/>
        <w:rPr>
          <w:rFonts w:ascii="Arial" w:hAnsi="Arial" w:cs="Arial"/>
          <w:bCs/>
        </w:rPr>
      </w:pPr>
      <w:r w:rsidRPr="00B12EDC">
        <w:rPr>
          <w:rFonts w:ascii="Arial" w:hAnsi="Arial" w:cs="Arial"/>
          <w:bCs/>
        </w:rPr>
        <w:t xml:space="preserve">Navržené výše dotace v dotačním titulu </w:t>
      </w:r>
      <w:r w:rsidRPr="00B12EDC">
        <w:rPr>
          <w:rFonts w:ascii="Arial" w:hAnsi="Arial" w:cs="Arial"/>
        </w:rPr>
        <w:t xml:space="preserve">10_01_02_Podpora významných aktivit </w:t>
      </w:r>
      <w:r w:rsidRPr="00B12EDC">
        <w:rPr>
          <w:rFonts w:ascii="Arial" w:hAnsi="Arial" w:cs="Arial"/>
        </w:rPr>
        <w:br/>
        <w:t>v oblasti zdravotnictví</w:t>
      </w:r>
      <w:r w:rsidRPr="00B12EDC">
        <w:rPr>
          <w:rFonts w:ascii="Arial" w:hAnsi="Arial" w:cs="Arial"/>
          <w:bCs/>
        </w:rPr>
        <w:t xml:space="preserve"> pro jednotlivé příjemce jsou uvedeny v příloze č. 1.</w:t>
      </w:r>
    </w:p>
    <w:p w14:paraId="46B408BD" w14:textId="77777777" w:rsidR="00237219" w:rsidRDefault="00237219" w:rsidP="00237219">
      <w:pPr>
        <w:jc w:val="both"/>
        <w:rPr>
          <w:rFonts w:ascii="Arial" w:hAnsi="Arial" w:cs="Arial"/>
        </w:rPr>
      </w:pPr>
    </w:p>
    <w:p w14:paraId="724B0857" w14:textId="5E0BF184" w:rsidR="001F12A1" w:rsidRDefault="00C6668B" w:rsidP="001F12A1">
      <w:pPr>
        <w:jc w:val="both"/>
        <w:rPr>
          <w:rFonts w:ascii="Arial" w:hAnsi="Arial" w:cs="Arial"/>
        </w:rPr>
      </w:pPr>
      <w:r w:rsidRPr="00C6668B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jednání dne 4. 4. 2022</w:t>
      </w:r>
      <w:r w:rsidRPr="00C6668B">
        <w:rPr>
          <w:rFonts w:ascii="Arial" w:hAnsi="Arial" w:cs="Arial"/>
        </w:rPr>
        <w:t xml:space="preserve"> projednala žádosti </w:t>
      </w:r>
      <w:r w:rsidR="002223A0">
        <w:rPr>
          <w:rFonts w:ascii="Arial" w:hAnsi="Arial" w:cs="Arial"/>
        </w:rPr>
        <w:br/>
      </w:r>
      <w:r w:rsidRPr="00C6668B">
        <w:rPr>
          <w:rFonts w:ascii="Arial" w:hAnsi="Arial" w:cs="Arial"/>
        </w:rPr>
        <w:t xml:space="preserve">do 200 000,- a rozhodla o poskytnutí dotací příjemcům v celkové výši </w:t>
      </w:r>
      <w:r>
        <w:rPr>
          <w:rFonts w:ascii="Arial" w:hAnsi="Arial" w:cs="Arial"/>
        </w:rPr>
        <w:t>618</w:t>
      </w:r>
      <w:r w:rsidR="00423C94">
        <w:rPr>
          <w:rFonts w:ascii="Arial" w:hAnsi="Arial" w:cs="Arial"/>
        </w:rPr>
        <w:t xml:space="preserve"> 000,- Kč </w:t>
      </w:r>
      <w:r w:rsidRPr="00C6668B">
        <w:rPr>
          <w:rFonts w:ascii="Arial" w:hAnsi="Arial" w:cs="Arial"/>
        </w:rPr>
        <w:t xml:space="preserve">(celkem </w:t>
      </w:r>
      <w:r>
        <w:rPr>
          <w:rFonts w:ascii="Arial" w:hAnsi="Arial" w:cs="Arial"/>
        </w:rPr>
        <w:t>4 žádosti</w:t>
      </w:r>
      <w:r w:rsidRPr="00C6668B">
        <w:rPr>
          <w:rFonts w:ascii="Arial" w:hAnsi="Arial" w:cs="Arial"/>
        </w:rPr>
        <w:t>). Žádosti žadatelů, u kterých požadovaná výše dotace překročila částku 200 000,- Kč, jsou nyní předkládány k rozhodnutí Zastupitelstvu Olomouckého kraje na základě souhlasu Rady O</w:t>
      </w:r>
      <w:r w:rsidR="005F72CB">
        <w:rPr>
          <w:rFonts w:ascii="Arial" w:hAnsi="Arial" w:cs="Arial"/>
        </w:rPr>
        <w:t>lomouckého kraje z jednání dne 4. 4. 2022</w:t>
      </w:r>
      <w:r w:rsidR="002223A0">
        <w:rPr>
          <w:rFonts w:ascii="Arial" w:hAnsi="Arial" w:cs="Arial"/>
        </w:rPr>
        <w:t>.</w:t>
      </w:r>
    </w:p>
    <w:p w14:paraId="0E56398C" w14:textId="2D0CAEB8" w:rsidR="00C6668B" w:rsidRPr="00B12EDC" w:rsidRDefault="00C6668B" w:rsidP="001F12A1">
      <w:pPr>
        <w:jc w:val="both"/>
        <w:rPr>
          <w:rFonts w:ascii="Arial" w:hAnsi="Arial" w:cs="Arial"/>
        </w:rPr>
      </w:pPr>
    </w:p>
    <w:p w14:paraId="653AD28C" w14:textId="5B780C72" w:rsidR="00C61E8C" w:rsidRPr="00C6668B" w:rsidRDefault="00C6668B" w:rsidP="00C61E8C">
      <w:pPr>
        <w:jc w:val="both"/>
        <w:rPr>
          <w:rFonts w:ascii="Arial" w:hAnsi="Arial" w:cs="Arial"/>
        </w:rPr>
      </w:pPr>
      <w:r w:rsidRPr="00C6668B">
        <w:rPr>
          <w:rFonts w:ascii="Arial" w:hAnsi="Arial" w:cs="Arial"/>
          <w:b/>
        </w:rPr>
        <w:t>Rada</w:t>
      </w:r>
      <w:r w:rsidR="00C61E8C" w:rsidRPr="00C6668B">
        <w:rPr>
          <w:rFonts w:ascii="Arial" w:hAnsi="Arial" w:cs="Arial"/>
          <w:b/>
        </w:rPr>
        <w:t xml:space="preserve"> Olomouckého kraje</w:t>
      </w:r>
      <w:r w:rsidRPr="00C6668B">
        <w:rPr>
          <w:rFonts w:ascii="Arial" w:hAnsi="Arial" w:cs="Arial"/>
          <w:b/>
        </w:rPr>
        <w:t xml:space="preserve"> doporučuje Zastupitelstvu Olomouckého kraje</w:t>
      </w:r>
      <w:r w:rsidR="00C61E8C" w:rsidRPr="00C6668B">
        <w:rPr>
          <w:rFonts w:ascii="Arial" w:hAnsi="Arial" w:cs="Arial"/>
        </w:rPr>
        <w:t xml:space="preserve"> </w:t>
      </w:r>
      <w:r w:rsidR="00C61E8C" w:rsidRPr="00C6668B">
        <w:rPr>
          <w:rFonts w:ascii="Arial" w:hAnsi="Arial" w:cs="Arial"/>
          <w:szCs w:val="20"/>
        </w:rPr>
        <w:t xml:space="preserve">vzít na vědomí informaci o žádosti vyřazené z dalšího posuzování pro </w:t>
      </w:r>
      <w:r w:rsidR="00C61E8C" w:rsidRPr="00C6668B">
        <w:rPr>
          <w:rFonts w:ascii="Arial" w:hAnsi="Arial" w:cs="Arial"/>
        </w:rPr>
        <w:t>nenaplnění účelu dotačního titulu 10_01_02_Podpora významných aktivit ve zdravotnictví dle bodu 2.2. Pravidel.</w:t>
      </w:r>
    </w:p>
    <w:p w14:paraId="13DA177A" w14:textId="77777777" w:rsidR="00C61E8C" w:rsidRDefault="00C61E8C" w:rsidP="00C61E8C">
      <w:pPr>
        <w:jc w:val="both"/>
        <w:rPr>
          <w:rFonts w:ascii="Arial" w:hAnsi="Arial" w:cs="Arial"/>
        </w:rPr>
      </w:pPr>
    </w:p>
    <w:p w14:paraId="2263904B" w14:textId="77777777" w:rsidR="000D2BE6" w:rsidRPr="00B12EDC" w:rsidRDefault="000D2BE6" w:rsidP="000D2BE6">
      <w:pPr>
        <w:jc w:val="both"/>
        <w:rPr>
          <w:rFonts w:ascii="Arial" w:hAnsi="Arial" w:cs="Arial"/>
        </w:rPr>
      </w:pPr>
    </w:p>
    <w:p w14:paraId="7F1DDB48" w14:textId="1CEB14B3" w:rsidR="006D46EE" w:rsidRDefault="00C6668B" w:rsidP="000D2BE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Rada Olomouckého kraje </w:t>
      </w:r>
      <w:r w:rsidRPr="00C6668B">
        <w:rPr>
          <w:rFonts w:ascii="Arial" w:hAnsi="Arial" w:cs="Arial"/>
          <w:b/>
        </w:rPr>
        <w:t>doporučuje Za</w:t>
      </w:r>
      <w:r>
        <w:rPr>
          <w:rFonts w:ascii="Arial" w:hAnsi="Arial" w:cs="Arial"/>
          <w:b/>
        </w:rPr>
        <w:t xml:space="preserve">stupitelstvu Olomouckého kraje </w:t>
      </w:r>
      <w:r>
        <w:rPr>
          <w:rFonts w:ascii="Arial" w:hAnsi="Arial" w:cs="Arial"/>
        </w:rPr>
        <w:t>rozhodnout o</w:t>
      </w:r>
      <w:r>
        <w:rPr>
          <w:rFonts w:ascii="Arial" w:hAnsi="Arial" w:cs="Arial"/>
          <w:szCs w:val="20"/>
        </w:rPr>
        <w:t> poskytnutí</w:t>
      </w:r>
      <w:r w:rsidR="000D2BE6" w:rsidRPr="00B12EDC">
        <w:rPr>
          <w:rFonts w:ascii="Arial" w:hAnsi="Arial" w:cs="Arial"/>
          <w:szCs w:val="20"/>
        </w:rPr>
        <w:t xml:space="preserve"> dotací </w:t>
      </w:r>
      <w:r w:rsidR="003717F9" w:rsidRPr="00B12EDC">
        <w:rPr>
          <w:rFonts w:ascii="Arial" w:hAnsi="Arial" w:cs="Arial"/>
        </w:rPr>
        <w:t xml:space="preserve">v dotačním titulu 10_01_02_Podpora významných aktivit v oblasti zdravotnictví </w:t>
      </w:r>
      <w:r w:rsidR="00CC147C" w:rsidRPr="00B12EDC">
        <w:rPr>
          <w:rFonts w:ascii="Arial" w:hAnsi="Arial" w:cs="Arial"/>
        </w:rPr>
        <w:t>žadatelům o dotace</w:t>
      </w:r>
      <w:r w:rsidR="000D2BE6" w:rsidRPr="00B12EDC">
        <w:rPr>
          <w:rFonts w:ascii="Arial" w:hAnsi="Arial" w:cs="Arial"/>
        </w:rPr>
        <w:t xml:space="preserve"> nad 2</w:t>
      </w:r>
      <w:r w:rsidR="008C1919" w:rsidRPr="00B12EDC">
        <w:rPr>
          <w:rFonts w:ascii="Arial" w:hAnsi="Arial" w:cs="Arial"/>
        </w:rPr>
        <w:t xml:space="preserve">00 000,- Kč </w:t>
      </w:r>
      <w:r w:rsidR="00CC147C" w:rsidRPr="00B12EDC">
        <w:rPr>
          <w:rFonts w:ascii="Arial" w:hAnsi="Arial" w:cs="Arial"/>
        </w:rPr>
        <w:t xml:space="preserve">dle </w:t>
      </w:r>
      <w:r w:rsidR="009F578F" w:rsidRPr="00B12EDC">
        <w:rPr>
          <w:rFonts w:ascii="Arial" w:hAnsi="Arial" w:cs="Arial"/>
        </w:rPr>
        <w:t>p</w:t>
      </w:r>
      <w:r w:rsidR="003717F9">
        <w:rPr>
          <w:rFonts w:ascii="Arial" w:hAnsi="Arial" w:cs="Arial"/>
        </w:rPr>
        <w:t xml:space="preserve">řílohy č. 1 </w:t>
      </w:r>
      <w:r w:rsidR="002223A0">
        <w:rPr>
          <w:rFonts w:ascii="Arial" w:hAnsi="Arial" w:cs="Arial"/>
        </w:rPr>
        <w:br/>
      </w:r>
      <w:r w:rsidR="003717F9">
        <w:rPr>
          <w:rFonts w:ascii="Arial" w:hAnsi="Arial" w:cs="Arial"/>
        </w:rPr>
        <w:t xml:space="preserve">a </w:t>
      </w:r>
      <w:r w:rsidRPr="00C6668B">
        <w:rPr>
          <w:rFonts w:ascii="Arial" w:hAnsi="Arial" w:cs="Arial"/>
        </w:rPr>
        <w:t>o uzavření veřejnoprávních smluv o poskytnutí dotací s těmito příjemci ve znění dle vzorových veřejnoprávních smluv o poskytnutí dotace, schválených na zasedání Zastupitelstva Olomouckého kraje dne 20. 9. 2021 usnesením č. UZ/6/12/2021.</w:t>
      </w:r>
    </w:p>
    <w:p w14:paraId="5444BD4D" w14:textId="77777777" w:rsidR="00C123B5" w:rsidRPr="00C123B5" w:rsidRDefault="00C123B5" w:rsidP="00C123B5">
      <w:pPr>
        <w:jc w:val="both"/>
        <w:rPr>
          <w:rFonts w:ascii="Arial" w:hAnsi="Arial" w:cs="Arial"/>
        </w:rPr>
      </w:pPr>
    </w:p>
    <w:p w14:paraId="63DA0828" w14:textId="77777777" w:rsidR="00942EF2" w:rsidRDefault="00942EF2" w:rsidP="00652BCB">
      <w:pPr>
        <w:spacing w:after="120"/>
        <w:jc w:val="both"/>
        <w:rPr>
          <w:rFonts w:ascii="Arial" w:hAnsi="Arial" w:cs="Arial"/>
          <w:bCs/>
        </w:rPr>
      </w:pPr>
    </w:p>
    <w:p w14:paraId="0D582146" w14:textId="77777777" w:rsidR="00652BCB" w:rsidRPr="003D3F1F" w:rsidRDefault="00652BCB" w:rsidP="00652BCB">
      <w:pPr>
        <w:pStyle w:val="Radaplohy"/>
        <w:tabs>
          <w:tab w:val="left" w:pos="1275"/>
        </w:tabs>
        <w:spacing w:before="0" w:after="0"/>
        <w:rPr>
          <w:rFonts w:cs="Arial"/>
          <w:color w:val="FF0000"/>
          <w:szCs w:val="24"/>
          <w:u w:val="none"/>
        </w:rPr>
      </w:pPr>
    </w:p>
    <w:p w14:paraId="09013BC5" w14:textId="77777777" w:rsidR="00652BCB" w:rsidRPr="003D3F1F" w:rsidRDefault="00652BCB" w:rsidP="00652BCB">
      <w:pPr>
        <w:pStyle w:val="Radaplohy"/>
        <w:spacing w:before="120"/>
        <w:rPr>
          <w:rFonts w:cs="Arial"/>
          <w:szCs w:val="24"/>
        </w:rPr>
      </w:pPr>
      <w:r w:rsidRPr="003D3F1F">
        <w:rPr>
          <w:rFonts w:cs="Arial"/>
          <w:szCs w:val="24"/>
        </w:rPr>
        <w:t>Přílohy:</w:t>
      </w:r>
    </w:p>
    <w:p w14:paraId="39A6DB19" w14:textId="36EBAB2B" w:rsidR="007F0CFF" w:rsidRDefault="001C5DA2" w:rsidP="00652BCB">
      <w:pPr>
        <w:pStyle w:val="Radaplohy"/>
        <w:spacing w:before="120"/>
        <w:rPr>
          <w:rFonts w:cs="Arial"/>
          <w:bCs/>
          <w:szCs w:val="24"/>
          <w:u w:val="none"/>
        </w:rPr>
      </w:pPr>
      <w:proofErr w:type="spellStart"/>
      <w:r>
        <w:rPr>
          <w:rFonts w:cs="Arial"/>
          <w:szCs w:val="24"/>
          <w:u w:val="none"/>
        </w:rPr>
        <w:t>Usnesení</w:t>
      </w:r>
      <w:r w:rsidR="00AA1A56" w:rsidRPr="00AA1A56">
        <w:rPr>
          <w:rFonts w:cs="Arial"/>
          <w:szCs w:val="24"/>
          <w:u w:val="none"/>
        </w:rPr>
        <w:t>_</w:t>
      </w:r>
      <w:r w:rsidR="00AA1A56">
        <w:rPr>
          <w:rFonts w:cs="Arial"/>
          <w:szCs w:val="24"/>
          <w:u w:val="none"/>
        </w:rPr>
        <w:t>p</w:t>
      </w:r>
      <w:r w:rsidR="00652BCB" w:rsidRPr="00AA1A56">
        <w:rPr>
          <w:rFonts w:cs="Arial"/>
          <w:szCs w:val="24"/>
          <w:u w:val="none"/>
        </w:rPr>
        <w:t>říloha</w:t>
      </w:r>
      <w:proofErr w:type="spellEnd"/>
      <w:r w:rsidR="00652BCB" w:rsidRPr="00AA1A56">
        <w:rPr>
          <w:rFonts w:cs="Arial"/>
          <w:szCs w:val="24"/>
          <w:u w:val="none"/>
        </w:rPr>
        <w:t xml:space="preserve"> č. </w:t>
      </w:r>
      <w:r w:rsidR="00AA1A56" w:rsidRPr="00AA1A56">
        <w:rPr>
          <w:rFonts w:cs="Arial"/>
          <w:szCs w:val="24"/>
          <w:u w:val="none"/>
        </w:rPr>
        <w:t>0</w:t>
      </w:r>
      <w:r w:rsidR="00652BCB" w:rsidRPr="00AA1A56">
        <w:rPr>
          <w:rFonts w:cs="Arial"/>
          <w:szCs w:val="24"/>
          <w:u w:val="none"/>
        </w:rPr>
        <w:t>1</w:t>
      </w:r>
      <w:r w:rsidR="00652BCB" w:rsidRPr="003D3F1F">
        <w:rPr>
          <w:rFonts w:cs="Arial"/>
          <w:szCs w:val="24"/>
          <w:u w:val="none"/>
        </w:rPr>
        <w:t xml:space="preserve"> – Návrh na poskytnutí dotací </w:t>
      </w:r>
      <w:r w:rsidR="00652BCB" w:rsidRPr="003D3F1F">
        <w:rPr>
          <w:rFonts w:cs="Arial"/>
          <w:bCs/>
          <w:szCs w:val="24"/>
          <w:u w:val="none"/>
        </w:rPr>
        <w:t xml:space="preserve">z rozpočtu Olomouckého kraje </w:t>
      </w:r>
      <w:r>
        <w:rPr>
          <w:rFonts w:cs="Arial"/>
          <w:szCs w:val="24"/>
          <w:u w:val="none"/>
        </w:rPr>
        <w:t xml:space="preserve">v </w:t>
      </w:r>
      <w:r w:rsidR="00652BCB">
        <w:rPr>
          <w:rFonts w:cs="Arial"/>
          <w:szCs w:val="24"/>
          <w:u w:val="none"/>
        </w:rPr>
        <w:t xml:space="preserve">dotačním </w:t>
      </w:r>
      <w:r w:rsidR="00652BCB" w:rsidRPr="00A023DF">
        <w:rPr>
          <w:rFonts w:cs="Arial"/>
          <w:szCs w:val="24"/>
          <w:u w:val="none"/>
        </w:rPr>
        <w:t xml:space="preserve">titulu </w:t>
      </w:r>
      <w:r w:rsidR="008C1919">
        <w:rPr>
          <w:rFonts w:cs="Arial"/>
          <w:szCs w:val="24"/>
          <w:u w:val="none"/>
        </w:rPr>
        <w:t>10</w:t>
      </w:r>
      <w:r w:rsidR="00652BCB">
        <w:rPr>
          <w:rFonts w:cs="Arial"/>
          <w:szCs w:val="24"/>
          <w:u w:val="none"/>
        </w:rPr>
        <w:t>_01_</w:t>
      </w:r>
      <w:r w:rsidR="005E40EF">
        <w:rPr>
          <w:rFonts w:cs="Arial"/>
          <w:szCs w:val="24"/>
          <w:u w:val="none"/>
        </w:rPr>
        <w:t>02</w:t>
      </w:r>
      <w:r w:rsidR="00202D07">
        <w:rPr>
          <w:rFonts w:cs="Arial"/>
          <w:szCs w:val="24"/>
          <w:u w:val="none"/>
        </w:rPr>
        <w:t>_</w:t>
      </w:r>
      <w:r w:rsidR="005E40EF" w:rsidRPr="005E40EF">
        <w:rPr>
          <w:rFonts w:cs="Arial"/>
          <w:szCs w:val="24"/>
          <w:u w:val="none"/>
        </w:rPr>
        <w:t>Podpora významných aktivit v oblasti zdravotnictví</w:t>
      </w:r>
      <w:r w:rsidR="00652BCB" w:rsidRPr="00A023DF">
        <w:rPr>
          <w:rFonts w:cs="Arial"/>
          <w:szCs w:val="24"/>
          <w:u w:val="none"/>
        </w:rPr>
        <w:t xml:space="preserve"> </w:t>
      </w:r>
    </w:p>
    <w:p w14:paraId="04842860" w14:textId="77777777" w:rsidR="008D3837" w:rsidRDefault="008D3837" w:rsidP="00652BCB">
      <w:pPr>
        <w:pStyle w:val="Radaplohy"/>
        <w:spacing w:before="120"/>
        <w:rPr>
          <w:rFonts w:cs="Arial"/>
          <w:bCs/>
          <w:szCs w:val="24"/>
          <w:u w:val="none"/>
        </w:rPr>
      </w:pPr>
    </w:p>
    <w:sectPr w:rsidR="008D383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B4126" w14:textId="77777777" w:rsidR="001325A1" w:rsidRDefault="001325A1" w:rsidP="00400FC5">
      <w:r>
        <w:separator/>
      </w:r>
    </w:p>
  </w:endnote>
  <w:endnote w:type="continuationSeparator" w:id="0">
    <w:p w14:paraId="2F7AD59D" w14:textId="77777777" w:rsidR="001325A1" w:rsidRDefault="001325A1" w:rsidP="0040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AD11" w14:textId="77777777" w:rsidR="00FD3A6B" w:rsidRDefault="00FD3A6B" w:rsidP="00400FC5">
    <w:pPr>
      <w:pStyle w:val="Zpat"/>
      <w:rPr>
        <w:rFonts w:ascii="Arial" w:hAnsi="Arial" w:cs="Arial"/>
        <w:i/>
        <w:sz w:val="18"/>
      </w:rPr>
    </w:pPr>
  </w:p>
  <w:p w14:paraId="76790F48" w14:textId="43D8E3DA" w:rsidR="00400FC5" w:rsidRPr="008575A0" w:rsidRDefault="00C6668B" w:rsidP="00400FC5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18"/>
      </w:rPr>
      <w:t>Zastupitelstvo</w:t>
    </w:r>
    <w:r w:rsidR="00400FC5" w:rsidRPr="008575A0">
      <w:rPr>
        <w:rFonts w:ascii="Arial" w:hAnsi="Arial" w:cs="Arial"/>
        <w:i/>
        <w:sz w:val="18"/>
      </w:rPr>
      <w:t xml:space="preserve"> Olomouckého kraje </w:t>
    </w:r>
    <w:r>
      <w:rPr>
        <w:rFonts w:ascii="Arial" w:hAnsi="Arial" w:cs="Arial"/>
        <w:i/>
        <w:sz w:val="18"/>
      </w:rPr>
      <w:t>11</w:t>
    </w:r>
    <w:r w:rsidR="008C1919">
      <w:rPr>
        <w:rFonts w:ascii="Arial" w:hAnsi="Arial" w:cs="Arial"/>
        <w:i/>
        <w:sz w:val="18"/>
      </w:rPr>
      <w:t>. 4. 2022</w:t>
    </w:r>
    <w:r w:rsidR="00400FC5" w:rsidRPr="008575A0">
      <w:rPr>
        <w:rFonts w:ascii="Arial" w:hAnsi="Arial" w:cs="Arial"/>
        <w:i/>
        <w:sz w:val="18"/>
      </w:rPr>
      <w:t xml:space="preserve">                                       </w:t>
    </w:r>
    <w:r>
      <w:rPr>
        <w:rFonts w:ascii="Arial" w:hAnsi="Arial" w:cs="Arial"/>
        <w:i/>
        <w:sz w:val="18"/>
      </w:rPr>
      <w:t xml:space="preserve">      </w:t>
    </w:r>
    <w:r>
      <w:rPr>
        <w:rFonts w:ascii="Arial" w:hAnsi="Arial" w:cs="Arial"/>
        <w:i/>
        <w:sz w:val="18"/>
      </w:rPr>
      <w:tab/>
      <w:t xml:space="preserve">                   </w:t>
    </w:r>
    <w:r w:rsidR="00400FC5" w:rsidRPr="008575A0">
      <w:rPr>
        <w:rFonts w:ascii="Arial" w:hAnsi="Arial" w:cs="Arial"/>
        <w:i/>
        <w:sz w:val="18"/>
      </w:rPr>
      <w:t xml:space="preserve">        </w:t>
    </w:r>
    <w:r w:rsidR="001C5DA2" w:rsidRPr="00E51468">
      <w:rPr>
        <w:rFonts w:ascii="Arial" w:hAnsi="Arial" w:cs="Arial"/>
        <w:i/>
        <w:iCs/>
        <w:sz w:val="20"/>
        <w:szCs w:val="20"/>
      </w:rPr>
      <w:t xml:space="preserve">Strana </w:t>
    </w:r>
    <w:r w:rsidR="001C5DA2" w:rsidRPr="00E51468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1C5DA2" w:rsidRPr="00E51468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1C5DA2" w:rsidRPr="00E51468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727CE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1C5DA2" w:rsidRPr="00E51468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1C5DA2" w:rsidRPr="00E51468">
      <w:rPr>
        <w:rStyle w:val="slostrnky"/>
        <w:rFonts w:ascii="Arial" w:hAnsi="Arial" w:cs="Arial"/>
        <w:i/>
        <w:iCs/>
        <w:sz w:val="20"/>
        <w:szCs w:val="20"/>
      </w:rPr>
      <w:t xml:space="preserve"> (celkem 4)</w:t>
    </w:r>
  </w:p>
  <w:p w14:paraId="1D4C4082" w14:textId="28B1DAEF" w:rsidR="00400FC5" w:rsidRPr="008575A0" w:rsidRDefault="00254627" w:rsidP="00400FC5">
    <w:pPr>
      <w:pStyle w:val="Zpat"/>
      <w:rPr>
        <w:rFonts w:ascii="Arial" w:hAnsi="Arial" w:cs="Arial"/>
        <w:i/>
        <w:sz w:val="18"/>
      </w:rPr>
    </w:pPr>
    <w:r w:rsidRPr="008575A0">
      <w:rPr>
        <w:rFonts w:ascii="Arial" w:hAnsi="Arial" w:cs="Arial"/>
        <w:i/>
        <w:sz w:val="18"/>
      </w:rPr>
      <w:t>Dotační program Olomouckého kraje 1</w:t>
    </w:r>
    <w:r w:rsidR="008C1919">
      <w:rPr>
        <w:rFonts w:ascii="Arial" w:hAnsi="Arial" w:cs="Arial"/>
        <w:i/>
        <w:sz w:val="18"/>
      </w:rPr>
      <w:t>0</w:t>
    </w:r>
    <w:r w:rsidRPr="008575A0">
      <w:rPr>
        <w:rFonts w:ascii="Arial" w:hAnsi="Arial" w:cs="Arial"/>
        <w:i/>
        <w:sz w:val="18"/>
      </w:rPr>
      <w:t>_01_Program na podporu zdraví a zdravého životního stylu v roce 202</w:t>
    </w:r>
    <w:r w:rsidR="008C1919">
      <w:rPr>
        <w:rFonts w:ascii="Arial" w:hAnsi="Arial" w:cs="Arial"/>
        <w:i/>
        <w:sz w:val="18"/>
      </w:rPr>
      <w:t>2</w:t>
    </w:r>
    <w:r w:rsidRPr="008575A0">
      <w:rPr>
        <w:rFonts w:ascii="Arial" w:hAnsi="Arial" w:cs="Arial"/>
        <w:i/>
        <w:sz w:val="18"/>
      </w:rPr>
      <w:t xml:space="preserve">, </w:t>
    </w:r>
    <w:r w:rsidR="00321F92">
      <w:rPr>
        <w:rFonts w:ascii="Arial" w:hAnsi="Arial" w:cs="Arial"/>
        <w:i/>
        <w:sz w:val="18"/>
      </w:rPr>
      <w:t>dotační titul 1</w:t>
    </w:r>
    <w:r w:rsidR="008C1919">
      <w:rPr>
        <w:rFonts w:ascii="Arial" w:hAnsi="Arial" w:cs="Arial"/>
        <w:i/>
        <w:sz w:val="18"/>
      </w:rPr>
      <w:t>0</w:t>
    </w:r>
    <w:r w:rsidR="00321F92">
      <w:rPr>
        <w:rFonts w:ascii="Arial" w:hAnsi="Arial" w:cs="Arial"/>
        <w:i/>
        <w:sz w:val="18"/>
      </w:rPr>
      <w:t>_01_02</w:t>
    </w:r>
    <w:r w:rsidRPr="008575A0">
      <w:rPr>
        <w:rFonts w:ascii="Arial" w:hAnsi="Arial" w:cs="Arial"/>
        <w:i/>
        <w:sz w:val="18"/>
      </w:rPr>
      <w:t xml:space="preserve"> -  vyhodnocení</w:t>
    </w:r>
  </w:p>
  <w:p w14:paraId="11537EBD" w14:textId="77777777" w:rsidR="00400FC5" w:rsidRDefault="00400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4184E" w14:textId="77777777" w:rsidR="001325A1" w:rsidRDefault="001325A1" w:rsidP="00400FC5">
      <w:r>
        <w:separator/>
      </w:r>
    </w:p>
  </w:footnote>
  <w:footnote w:type="continuationSeparator" w:id="0">
    <w:p w14:paraId="377413E8" w14:textId="77777777" w:rsidR="001325A1" w:rsidRDefault="001325A1" w:rsidP="00400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CB"/>
    <w:rsid w:val="000006FD"/>
    <w:rsid w:val="000123C8"/>
    <w:rsid w:val="000142FA"/>
    <w:rsid w:val="00070BB1"/>
    <w:rsid w:val="000A2FA8"/>
    <w:rsid w:val="000C142F"/>
    <w:rsid w:val="000C3A28"/>
    <w:rsid w:val="000D2BE6"/>
    <w:rsid w:val="000E4FE5"/>
    <w:rsid w:val="00115646"/>
    <w:rsid w:val="001325A1"/>
    <w:rsid w:val="001425D3"/>
    <w:rsid w:val="00154BE8"/>
    <w:rsid w:val="00154C79"/>
    <w:rsid w:val="001557E7"/>
    <w:rsid w:val="001727CE"/>
    <w:rsid w:val="00193216"/>
    <w:rsid w:val="00193F00"/>
    <w:rsid w:val="001A1CE4"/>
    <w:rsid w:val="001C5DA2"/>
    <w:rsid w:val="001D1FAC"/>
    <w:rsid w:val="001F0AB2"/>
    <w:rsid w:val="001F12A1"/>
    <w:rsid w:val="001F2141"/>
    <w:rsid w:val="00202D07"/>
    <w:rsid w:val="00204D27"/>
    <w:rsid w:val="00221085"/>
    <w:rsid w:val="002223A0"/>
    <w:rsid w:val="002235B1"/>
    <w:rsid w:val="00237219"/>
    <w:rsid w:val="00254627"/>
    <w:rsid w:val="002E46DF"/>
    <w:rsid w:val="00302F56"/>
    <w:rsid w:val="00321F92"/>
    <w:rsid w:val="00324AE8"/>
    <w:rsid w:val="00326C83"/>
    <w:rsid w:val="0033277D"/>
    <w:rsid w:val="00342349"/>
    <w:rsid w:val="003717F9"/>
    <w:rsid w:val="003D4EE8"/>
    <w:rsid w:val="003F31F7"/>
    <w:rsid w:val="00400FC5"/>
    <w:rsid w:val="00417C89"/>
    <w:rsid w:val="00423C94"/>
    <w:rsid w:val="00453D83"/>
    <w:rsid w:val="0045440F"/>
    <w:rsid w:val="0045660C"/>
    <w:rsid w:val="00466664"/>
    <w:rsid w:val="00472621"/>
    <w:rsid w:val="004A22C2"/>
    <w:rsid w:val="004B2971"/>
    <w:rsid w:val="00530C5D"/>
    <w:rsid w:val="00564D18"/>
    <w:rsid w:val="0059365D"/>
    <w:rsid w:val="005A010A"/>
    <w:rsid w:val="005E3869"/>
    <w:rsid w:val="005E40EF"/>
    <w:rsid w:val="005F72CB"/>
    <w:rsid w:val="006361D9"/>
    <w:rsid w:val="00652BCB"/>
    <w:rsid w:val="00687DEA"/>
    <w:rsid w:val="006A3E79"/>
    <w:rsid w:val="006D46EE"/>
    <w:rsid w:val="006D6B0A"/>
    <w:rsid w:val="006E71EE"/>
    <w:rsid w:val="006F0159"/>
    <w:rsid w:val="00706647"/>
    <w:rsid w:val="00777C9C"/>
    <w:rsid w:val="0079408B"/>
    <w:rsid w:val="007A64EF"/>
    <w:rsid w:val="007F0CFF"/>
    <w:rsid w:val="007F3077"/>
    <w:rsid w:val="00800EB7"/>
    <w:rsid w:val="008575A0"/>
    <w:rsid w:val="008611A9"/>
    <w:rsid w:val="00870644"/>
    <w:rsid w:val="008727AD"/>
    <w:rsid w:val="008839CB"/>
    <w:rsid w:val="008934A4"/>
    <w:rsid w:val="008A0EB1"/>
    <w:rsid w:val="008A2047"/>
    <w:rsid w:val="008C1818"/>
    <w:rsid w:val="008C1919"/>
    <w:rsid w:val="008C5A2F"/>
    <w:rsid w:val="008D3837"/>
    <w:rsid w:val="009044DB"/>
    <w:rsid w:val="0092672F"/>
    <w:rsid w:val="00936F52"/>
    <w:rsid w:val="00942EF2"/>
    <w:rsid w:val="00957639"/>
    <w:rsid w:val="00995C7D"/>
    <w:rsid w:val="009B1002"/>
    <w:rsid w:val="009B59B4"/>
    <w:rsid w:val="009F578F"/>
    <w:rsid w:val="00A07550"/>
    <w:rsid w:val="00A17DFC"/>
    <w:rsid w:val="00A56B3B"/>
    <w:rsid w:val="00AA1574"/>
    <w:rsid w:val="00AA1A56"/>
    <w:rsid w:val="00AB4196"/>
    <w:rsid w:val="00B12EDC"/>
    <w:rsid w:val="00B159FC"/>
    <w:rsid w:val="00B35A5A"/>
    <w:rsid w:val="00B57224"/>
    <w:rsid w:val="00B76D67"/>
    <w:rsid w:val="00B97DC6"/>
    <w:rsid w:val="00BF1002"/>
    <w:rsid w:val="00C038A4"/>
    <w:rsid w:val="00C0470C"/>
    <w:rsid w:val="00C123B5"/>
    <w:rsid w:val="00C61E8C"/>
    <w:rsid w:val="00C6668B"/>
    <w:rsid w:val="00C80B7B"/>
    <w:rsid w:val="00CB521A"/>
    <w:rsid w:val="00CC147C"/>
    <w:rsid w:val="00CD54C6"/>
    <w:rsid w:val="00CE060B"/>
    <w:rsid w:val="00D01715"/>
    <w:rsid w:val="00D0596B"/>
    <w:rsid w:val="00D26975"/>
    <w:rsid w:val="00D365FB"/>
    <w:rsid w:val="00D400FD"/>
    <w:rsid w:val="00D8249D"/>
    <w:rsid w:val="00D873C9"/>
    <w:rsid w:val="00D9659B"/>
    <w:rsid w:val="00DD5C68"/>
    <w:rsid w:val="00E11A7C"/>
    <w:rsid w:val="00E241FD"/>
    <w:rsid w:val="00E24337"/>
    <w:rsid w:val="00E259EB"/>
    <w:rsid w:val="00E427B2"/>
    <w:rsid w:val="00E456B0"/>
    <w:rsid w:val="00E8781B"/>
    <w:rsid w:val="00E94831"/>
    <w:rsid w:val="00EA149C"/>
    <w:rsid w:val="00EE124E"/>
    <w:rsid w:val="00F17316"/>
    <w:rsid w:val="00F400DC"/>
    <w:rsid w:val="00F43105"/>
    <w:rsid w:val="00F475E3"/>
    <w:rsid w:val="00F65852"/>
    <w:rsid w:val="00FA781E"/>
    <w:rsid w:val="00FC1261"/>
    <w:rsid w:val="00FC3892"/>
    <w:rsid w:val="00F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249D"/>
  <w15:chartTrackingRefBased/>
  <w15:docId w15:val="{9DC37DB3-2A1E-4F87-B44A-58637A7D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plohy">
    <w:name w:val="Rada přílohy"/>
    <w:basedOn w:val="Normln"/>
    <w:rsid w:val="00652BCB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Zkladntextodsazen">
    <w:name w:val="Body Text Indent"/>
    <w:basedOn w:val="Normln"/>
    <w:link w:val="ZkladntextodsazenChar"/>
    <w:unhideWhenUsed/>
    <w:rsid w:val="00652BCB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52BCB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00F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0F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0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0F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5C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5C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5C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5C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5C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C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C68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11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1C5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4</Pages>
  <Words>1132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Ivana</dc:creator>
  <cp:keywords/>
  <dc:description/>
  <cp:lastModifiedBy>Stránská Iveta</cp:lastModifiedBy>
  <cp:revision>32</cp:revision>
  <dcterms:created xsi:type="dcterms:W3CDTF">2021-05-27T10:26:00Z</dcterms:created>
  <dcterms:modified xsi:type="dcterms:W3CDTF">2022-04-05T07:45:00Z</dcterms:modified>
</cp:coreProperties>
</file>