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3E" w:rsidRDefault="0080473E" w:rsidP="0080473E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80473E" w:rsidRDefault="0080473E" w:rsidP="0080473E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Pr="009F392F">
        <w:rPr>
          <w:rFonts w:ascii="Arial" w:hAnsi="Arial" w:cs="Arial"/>
          <w:color w:val="auto"/>
          <w:szCs w:val="24"/>
        </w:rPr>
        <w:t xml:space="preserve">21. 3. 2022 projednala změnu </w:t>
      </w:r>
      <w:r w:rsidRPr="009F392F">
        <w:rPr>
          <w:rFonts w:ascii="Arial" w:hAnsi="Arial" w:cs="Arial"/>
        </w:rPr>
        <w:t xml:space="preserve">zřizovací listiny </w:t>
      </w:r>
      <w:r w:rsidRPr="009F392F">
        <w:rPr>
          <w:rFonts w:ascii="Arial" w:hAnsi="Arial" w:cs="Arial"/>
          <w:color w:val="000000" w:themeColor="text1"/>
        </w:rPr>
        <w:t>Střední zdravotnické školy, Šumperk, Kladská 2</w:t>
      </w:r>
      <w:r w:rsidRPr="009F392F">
        <w:rPr>
          <w:rFonts w:ascii="Arial" w:hAnsi="Arial" w:cs="Arial"/>
          <w:color w:val="auto"/>
          <w:szCs w:val="24"/>
        </w:rPr>
        <w:t xml:space="preserve">. Současně uložila </w:t>
      </w:r>
      <w:r w:rsidRPr="009F392F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 w:rsidRPr="009F392F">
        <w:rPr>
          <w:rFonts w:ascii="Arial" w:hAnsi="Arial" w:cs="Arial"/>
          <w:bCs/>
          <w:szCs w:val="24"/>
        </w:rPr>
        <w:t xml:space="preserve">, Ph.D. </w:t>
      </w:r>
      <w:r w:rsidRPr="009F392F">
        <w:rPr>
          <w:rFonts w:ascii="Arial" w:hAnsi="Arial" w:cs="Arial"/>
          <w:szCs w:val="24"/>
        </w:rPr>
        <w:t xml:space="preserve">předložit dodatek ke </w:t>
      </w:r>
      <w:r w:rsidRPr="009F392F">
        <w:rPr>
          <w:rFonts w:ascii="Arial" w:hAnsi="Arial" w:cs="Arial"/>
        </w:rPr>
        <w:t xml:space="preserve">zřizovací listině </w:t>
      </w:r>
      <w:r w:rsidRPr="009F392F">
        <w:rPr>
          <w:rFonts w:ascii="Arial" w:hAnsi="Arial" w:cs="Arial"/>
          <w:color w:val="000000" w:themeColor="text1"/>
        </w:rPr>
        <w:t>Střední zdravotnické školy, Šumperk, Kladská 2</w:t>
      </w:r>
      <w:r w:rsidRPr="009F392F">
        <w:rPr>
          <w:rFonts w:ascii="Arial" w:hAnsi="Arial" w:cs="Arial"/>
          <w:szCs w:val="24"/>
        </w:rPr>
        <w:t xml:space="preserve"> ke schválení Zastupitelstvu Olomouckého kraje.</w:t>
      </w:r>
    </w:p>
    <w:p w:rsidR="0080473E" w:rsidRDefault="0080473E" w:rsidP="0080473E">
      <w:pPr>
        <w:pStyle w:val="Zkladntext"/>
        <w:jc w:val="both"/>
        <w:rPr>
          <w:rFonts w:ascii="Arial" w:hAnsi="Arial" w:cs="Arial"/>
          <w:szCs w:val="24"/>
        </w:rPr>
      </w:pPr>
    </w:p>
    <w:p w:rsidR="0080473E" w:rsidRPr="00C315D6" w:rsidRDefault="0080473E" w:rsidP="0080473E">
      <w:pPr>
        <w:spacing w:after="24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Změna zřizovací</w:t>
      </w:r>
      <w:r w:rsidRPr="00C315D6">
        <w:rPr>
          <w:rFonts w:ascii="Arial" w:hAnsi="Arial" w:cs="Arial"/>
          <w:color w:val="000000" w:themeColor="text1"/>
          <w:sz w:val="24"/>
        </w:rPr>
        <w:t xml:space="preserve"> listin</w:t>
      </w:r>
      <w:r>
        <w:rPr>
          <w:rFonts w:ascii="Arial" w:hAnsi="Arial" w:cs="Arial"/>
          <w:color w:val="000000" w:themeColor="text1"/>
          <w:sz w:val="24"/>
        </w:rPr>
        <w:t xml:space="preserve">y </w:t>
      </w:r>
      <w:r w:rsidRPr="00925F0C">
        <w:rPr>
          <w:rFonts w:ascii="Arial" w:hAnsi="Arial" w:cs="Arial"/>
          <w:color w:val="000000" w:themeColor="text1"/>
          <w:sz w:val="24"/>
        </w:rPr>
        <w:t xml:space="preserve">Střední zdravotnické školy, Šumperk, Kladská 2 </w:t>
      </w:r>
      <w:r>
        <w:rPr>
          <w:rFonts w:ascii="Arial" w:hAnsi="Arial" w:cs="Arial"/>
          <w:color w:val="000000" w:themeColor="text1"/>
          <w:sz w:val="24"/>
        </w:rPr>
        <w:t>se týká názvu školské příspěvkové organizace a vymezení hlavního účelu a předmětu činnosti</w:t>
      </w:r>
      <w:r w:rsidRPr="00C315D6">
        <w:rPr>
          <w:rFonts w:ascii="Arial" w:hAnsi="Arial" w:cs="Arial"/>
          <w:color w:val="000000" w:themeColor="text1"/>
          <w:sz w:val="24"/>
        </w:rPr>
        <w:t>.</w:t>
      </w:r>
    </w:p>
    <w:p w:rsidR="0080473E" w:rsidRDefault="0080473E" w:rsidP="0080473E">
      <w:pPr>
        <w:pStyle w:val="Zkladntext"/>
        <w:jc w:val="both"/>
        <w:rPr>
          <w:rFonts w:ascii="Arial" w:hAnsi="Arial" w:cs="Arial"/>
          <w:color w:val="auto"/>
        </w:rPr>
      </w:pPr>
      <w:r w:rsidRPr="009F392F">
        <w:rPr>
          <w:rFonts w:ascii="Arial" w:hAnsi="Arial" w:cs="Arial"/>
          <w:b/>
          <w:color w:val="auto"/>
        </w:rPr>
        <w:t>Nové znění je v dodatku zřizovací listiny vyznačeno tučně.</w:t>
      </w:r>
    </w:p>
    <w:p w:rsidR="0080473E" w:rsidRDefault="0080473E" w:rsidP="0080473E">
      <w:pPr>
        <w:pStyle w:val="Zkladntext"/>
        <w:jc w:val="both"/>
        <w:rPr>
          <w:rFonts w:ascii="Arial" w:hAnsi="Arial" w:cs="Arial"/>
          <w:color w:val="auto"/>
        </w:rPr>
      </w:pPr>
    </w:p>
    <w:p w:rsidR="0080473E" w:rsidRPr="0080473E" w:rsidRDefault="0080473E" w:rsidP="0080473E">
      <w:pPr>
        <w:pStyle w:val="Zkladntext"/>
        <w:jc w:val="both"/>
        <w:rPr>
          <w:rFonts w:ascii="Arial" w:hAnsi="Arial" w:cs="Arial"/>
          <w:b/>
          <w:color w:val="auto"/>
        </w:rPr>
      </w:pPr>
      <w:r w:rsidRPr="0080473E">
        <w:rPr>
          <w:rFonts w:ascii="Arial" w:hAnsi="Arial" w:cs="Arial"/>
          <w:b/>
          <w:szCs w:val="24"/>
        </w:rPr>
        <w:t xml:space="preserve">Rada Olomouckého kraje navrhuje Zastupitelstvu Olomouckého kraje schválit dodatek ke </w:t>
      </w:r>
      <w:r w:rsidRPr="009F392F">
        <w:rPr>
          <w:rFonts w:ascii="Arial" w:hAnsi="Arial" w:cs="Arial"/>
          <w:b/>
        </w:rPr>
        <w:t xml:space="preserve">zřizovací listině </w:t>
      </w:r>
      <w:r w:rsidRPr="009F392F">
        <w:rPr>
          <w:rFonts w:ascii="Arial" w:hAnsi="Arial" w:cs="Arial"/>
          <w:b/>
          <w:color w:val="000000" w:themeColor="text1"/>
        </w:rPr>
        <w:t>Střední zdravotnické školy, Šumperk, Kladská 2</w:t>
      </w:r>
      <w:r w:rsidRPr="0080473E">
        <w:rPr>
          <w:rFonts w:ascii="Arial" w:hAnsi="Arial" w:cs="Arial"/>
          <w:b/>
          <w:szCs w:val="24"/>
        </w:rPr>
        <w:t xml:space="preserve"> dle Přílohy č. 1.</w:t>
      </w:r>
    </w:p>
    <w:p w:rsidR="0080473E" w:rsidRDefault="0080473E" w:rsidP="009F392F">
      <w:pPr>
        <w:spacing w:after="0"/>
        <w:jc w:val="both"/>
        <w:rPr>
          <w:rFonts w:ascii="Arial" w:hAnsi="Arial" w:cs="Arial"/>
          <w:sz w:val="24"/>
        </w:rPr>
      </w:pPr>
    </w:p>
    <w:p w:rsidR="0080473E" w:rsidRPr="004854BF" w:rsidRDefault="0080473E" w:rsidP="0080473E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:rsidR="0080473E" w:rsidRDefault="0080473E" w:rsidP="0080473E">
      <w:pPr>
        <w:pStyle w:val="Odstavecseseznamem"/>
        <w:numPr>
          <w:ilvl w:val="0"/>
          <w:numId w:val="2"/>
        </w:numPr>
        <w:jc w:val="both"/>
      </w:pPr>
      <w:r w:rsidRPr="00925F0C">
        <w:rPr>
          <w:rFonts w:ascii="Arial" w:hAnsi="Arial" w:cs="Arial"/>
          <w:sz w:val="24"/>
          <w:szCs w:val="24"/>
        </w:rPr>
        <w:t xml:space="preserve">Usnesení_příloha č. </w:t>
      </w:r>
      <w:r>
        <w:rPr>
          <w:rFonts w:ascii="Arial" w:hAnsi="Arial" w:cs="Arial"/>
          <w:sz w:val="24"/>
          <w:szCs w:val="24"/>
        </w:rPr>
        <w:t>01 – dodatek č. 13</w:t>
      </w:r>
      <w:r w:rsidRPr="00925F0C">
        <w:rPr>
          <w:rFonts w:ascii="Arial" w:hAnsi="Arial" w:cs="Arial"/>
          <w:sz w:val="24"/>
          <w:szCs w:val="24"/>
        </w:rPr>
        <w:t xml:space="preserve"> ke zřizovací listině Střední zdravotnické školy, Šumperk, Kladská 2 (strana </w:t>
      </w:r>
      <w:r>
        <w:rPr>
          <w:rFonts w:ascii="Arial" w:hAnsi="Arial" w:cs="Arial"/>
          <w:sz w:val="24"/>
          <w:szCs w:val="24"/>
        </w:rPr>
        <w:t xml:space="preserve">2 – </w:t>
      </w:r>
      <w:r w:rsidRPr="00925F0C">
        <w:rPr>
          <w:rFonts w:ascii="Arial" w:hAnsi="Arial" w:cs="Arial"/>
          <w:sz w:val="24"/>
          <w:szCs w:val="24"/>
        </w:rPr>
        <w:t>3)</w:t>
      </w:r>
    </w:p>
    <w:p w:rsidR="0015174E" w:rsidRDefault="0015174E"/>
    <w:sectPr w:rsidR="00151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3E" w:rsidRDefault="0080473E" w:rsidP="0080473E">
      <w:pPr>
        <w:spacing w:after="0" w:line="240" w:lineRule="auto"/>
      </w:pPr>
      <w:r>
        <w:separator/>
      </w:r>
    </w:p>
  </w:endnote>
  <w:endnote w:type="continuationSeparator" w:id="0">
    <w:p w:rsidR="0080473E" w:rsidRDefault="0080473E" w:rsidP="0080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3E" w:rsidRDefault="008047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3E" w:rsidRDefault="0080473E" w:rsidP="0080473E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bookmarkStart w:id="0" w:name="_GoBack"/>
    <w:bookmarkEnd w:id="0"/>
    <w:r w:rsidRPr="009F392F">
      <w:rPr>
        <w:rFonts w:ascii="Arial" w:hAnsi="Arial" w:cs="Arial"/>
        <w:i/>
        <w:sz w:val="20"/>
      </w:rPr>
      <w:t>Zastupitelstvo Olomouckého kraje 11. 4. 2022</w:t>
    </w:r>
    <w:r w:rsidRPr="009F392F">
      <w:rPr>
        <w:rFonts w:ascii="Arial" w:hAnsi="Arial" w:cs="Arial"/>
        <w:i/>
        <w:sz w:val="20"/>
      </w:rPr>
      <w:tab/>
    </w:r>
    <w:r w:rsidRPr="009F392F">
      <w:rPr>
        <w:rFonts w:ascii="Arial" w:hAnsi="Arial" w:cs="Arial"/>
        <w:i/>
        <w:sz w:val="20"/>
      </w:rPr>
      <w:tab/>
    </w:r>
    <w:r w:rsidRPr="009F392F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9F392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9F392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9F392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9F392F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9F392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9F392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9F392F">
      <w:rPr>
        <w:rStyle w:val="slostrnky"/>
        <w:rFonts w:ascii="Arial" w:hAnsi="Arial" w:cs="Arial"/>
        <w:i/>
        <w:sz w:val="20"/>
        <w:szCs w:val="20"/>
      </w:rPr>
      <w:t>3</w:t>
    </w:r>
    <w:r w:rsidRPr="009F392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80473E" w:rsidRPr="00BA1B03" w:rsidRDefault="008B4DF1" w:rsidP="0080473E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32.</w:t>
    </w:r>
    <w:r w:rsidR="0080473E" w:rsidRPr="00BA1B03">
      <w:rPr>
        <w:rFonts w:ascii="Arial" w:hAnsi="Arial" w:cs="Arial"/>
        <w:i/>
        <w:sz w:val="20"/>
      </w:rPr>
      <w:t xml:space="preserve"> - </w:t>
    </w:r>
    <w:r w:rsidR="0080473E" w:rsidRPr="0080473E">
      <w:rPr>
        <w:rFonts w:ascii="Arial" w:hAnsi="Arial" w:cs="Arial"/>
        <w:i/>
        <w:sz w:val="20"/>
      </w:rPr>
      <w:t>Dodatek ke zřizovací listině Střední zdravotnické školy, Šumperk, Kladská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3E" w:rsidRDefault="008047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3E" w:rsidRDefault="0080473E" w:rsidP="0080473E">
      <w:pPr>
        <w:spacing w:after="0" w:line="240" w:lineRule="auto"/>
      </w:pPr>
      <w:r>
        <w:separator/>
      </w:r>
    </w:p>
  </w:footnote>
  <w:footnote w:type="continuationSeparator" w:id="0">
    <w:p w:rsidR="0080473E" w:rsidRDefault="0080473E" w:rsidP="0080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3E" w:rsidRDefault="008047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3E" w:rsidRDefault="008047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3E" w:rsidRDefault="008047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AE9"/>
    <w:multiLevelType w:val="hybridMultilevel"/>
    <w:tmpl w:val="70ACF6C0"/>
    <w:lvl w:ilvl="0" w:tplc="F61AC7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A28"/>
    <w:multiLevelType w:val="hybridMultilevel"/>
    <w:tmpl w:val="002AB32E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3E"/>
    <w:rsid w:val="0015174E"/>
    <w:rsid w:val="0080473E"/>
    <w:rsid w:val="008B4DF1"/>
    <w:rsid w:val="009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1DBAF15-AFF1-4E5C-8C56-B694A6D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0473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0473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80473E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47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73E"/>
  </w:style>
  <w:style w:type="paragraph" w:styleId="Zpat">
    <w:name w:val="footer"/>
    <w:basedOn w:val="Normln"/>
    <w:link w:val="ZpatChar"/>
    <w:unhideWhenUsed/>
    <w:rsid w:val="0080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0473E"/>
  </w:style>
  <w:style w:type="character" w:styleId="slostrnky">
    <w:name w:val="page number"/>
    <w:rsid w:val="008047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2022-03-21T13:23:00Z</dcterms:created>
  <dcterms:modified xsi:type="dcterms:W3CDTF">2022-03-22T12:26:00Z</dcterms:modified>
</cp:coreProperties>
</file>