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1D599" w14:textId="3C2BF484" w:rsidR="006D12CF" w:rsidRPr="00DF79C0" w:rsidRDefault="006370A2" w:rsidP="00744BB1">
      <w:pPr>
        <w:pStyle w:val="slo1text"/>
        <w:tabs>
          <w:tab w:val="left" w:pos="708"/>
        </w:tabs>
        <w:rPr>
          <w:rFonts w:cs="Arial"/>
          <w:b/>
          <w:szCs w:val="24"/>
        </w:rPr>
      </w:pPr>
      <w:r w:rsidRPr="00DF79C0">
        <w:rPr>
          <w:rFonts w:cs="Arial"/>
          <w:b/>
          <w:szCs w:val="24"/>
        </w:rPr>
        <w:t>D</w:t>
      </w:r>
      <w:r w:rsidR="006D12CF" w:rsidRPr="00DF79C0">
        <w:rPr>
          <w:rFonts w:cs="Arial"/>
          <w:b/>
          <w:szCs w:val="24"/>
        </w:rPr>
        <w:t>ůvodová zpráva:</w:t>
      </w:r>
    </w:p>
    <w:p w14:paraId="4EDC3F46" w14:textId="77777777" w:rsidR="00C647E6" w:rsidRPr="00DF79C0" w:rsidRDefault="00C647E6" w:rsidP="00744BB1">
      <w:pPr>
        <w:pStyle w:val="slo1text"/>
        <w:tabs>
          <w:tab w:val="left" w:pos="708"/>
        </w:tabs>
        <w:rPr>
          <w:rFonts w:cs="Arial"/>
          <w:b/>
          <w:szCs w:val="24"/>
        </w:rPr>
      </w:pPr>
    </w:p>
    <w:p w14:paraId="72744176" w14:textId="559D3576" w:rsidR="00422F08" w:rsidRPr="00A00EF6" w:rsidRDefault="00422F08" w:rsidP="00422F08">
      <w:pPr>
        <w:pStyle w:val="slo1text"/>
        <w:tabs>
          <w:tab w:val="left" w:pos="708"/>
        </w:tabs>
        <w:spacing w:before="120"/>
        <w:rPr>
          <w:rFonts w:cs="Arial"/>
          <w:b/>
          <w:szCs w:val="24"/>
        </w:rPr>
      </w:pPr>
      <w:r w:rsidRPr="00A00EF6">
        <w:rPr>
          <w:rFonts w:cs="Arial"/>
          <w:b/>
          <w:szCs w:val="24"/>
        </w:rPr>
        <w:t>k návrhu usnesení bod 1. 1.</w:t>
      </w:r>
    </w:p>
    <w:p w14:paraId="3FF27B68" w14:textId="77777777" w:rsidR="00A33261" w:rsidRPr="00A00EF6" w:rsidRDefault="00A33261" w:rsidP="00A33261">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color w:val="000000"/>
          <w:sz w:val="24"/>
          <w:szCs w:val="24"/>
          <w:lang w:eastAsia="cs-CZ"/>
        </w:rPr>
      </w:pPr>
      <w:r w:rsidRPr="00A00EF6">
        <w:rPr>
          <w:rFonts w:ascii="Arial" w:eastAsia="Times New Roman" w:hAnsi="Arial" w:cs="Arial"/>
          <w:b/>
          <w:bCs/>
          <w:color w:val="000000"/>
          <w:sz w:val="24"/>
          <w:szCs w:val="24"/>
          <w:lang w:eastAsia="cs-CZ"/>
        </w:rPr>
        <w:t>Uzavření darovací smlouvy na bezúplatný převod části pozemku v k.ú. Zborov na Moravě, obec Zborov mezi Olomouckým krajem jako dárcem a obcí Zborov jako obdarovaným.</w:t>
      </w:r>
    </w:p>
    <w:p w14:paraId="54752656" w14:textId="77777777" w:rsidR="00A33261" w:rsidRPr="00A00EF6" w:rsidRDefault="00A33261" w:rsidP="00A33261">
      <w:pPr>
        <w:spacing w:after="120" w:line="240" w:lineRule="auto"/>
        <w:jc w:val="both"/>
        <w:rPr>
          <w:rFonts w:ascii="Arial" w:eastAsia="Times New Roman" w:hAnsi="Arial" w:cs="Arial"/>
          <w:color w:val="000000"/>
          <w:sz w:val="24"/>
          <w:szCs w:val="24"/>
          <w:lang w:eastAsia="cs-CZ"/>
        </w:rPr>
      </w:pPr>
      <w:r w:rsidRPr="00A00EF6">
        <w:rPr>
          <w:rFonts w:ascii="Arial" w:eastAsia="Times New Roman" w:hAnsi="Arial" w:cs="Arial"/>
          <w:color w:val="000000"/>
          <w:sz w:val="24"/>
          <w:szCs w:val="24"/>
          <w:lang w:eastAsia="cs-CZ"/>
        </w:rPr>
        <w:t>Předmětná část pozemku v hospodaření Správy silnic Olomouckého kraje, příspěvkové organizace se nachází v k.ú. Zborov na Moravě, obec Zborov a byla dotčena stavbou „Výstavba chodníku od obecního úřadu po hřbitov ve Zborově“. O uzavření smlouvy o budoucí darovací smlouvě požádala obec Zborov.</w:t>
      </w:r>
    </w:p>
    <w:p w14:paraId="2D4C9E1D" w14:textId="77777777" w:rsidR="00A33261" w:rsidRPr="00A00EF6" w:rsidRDefault="00A33261" w:rsidP="00A33261">
      <w:pPr>
        <w:spacing w:after="120" w:line="240" w:lineRule="auto"/>
        <w:jc w:val="both"/>
        <w:rPr>
          <w:rFonts w:ascii="Arial" w:eastAsia="Times New Roman" w:hAnsi="Arial" w:cs="Arial"/>
          <w:color w:val="000000"/>
          <w:sz w:val="24"/>
          <w:szCs w:val="24"/>
          <w:lang w:eastAsia="cs-CZ"/>
        </w:rPr>
      </w:pPr>
      <w:r w:rsidRPr="00A00EF6">
        <w:rPr>
          <w:rFonts w:ascii="Arial" w:eastAsia="Times New Roman" w:hAnsi="Arial" w:cs="Arial"/>
          <w:b/>
          <w:bCs/>
          <w:color w:val="000000"/>
          <w:sz w:val="24"/>
          <w:szCs w:val="24"/>
          <w:lang w:eastAsia="cs-CZ"/>
        </w:rPr>
        <w:t>Vyjádření odboru dopravy a silničního hospodářství ze dne 6. 3. 2018:</w:t>
      </w:r>
    </w:p>
    <w:p w14:paraId="6F5A9573" w14:textId="77777777" w:rsidR="00A33261" w:rsidRPr="00A00EF6" w:rsidRDefault="00A33261" w:rsidP="00A33261">
      <w:pPr>
        <w:spacing w:after="120" w:line="240" w:lineRule="auto"/>
        <w:jc w:val="both"/>
        <w:rPr>
          <w:rFonts w:ascii="Arial" w:eastAsia="Times New Roman" w:hAnsi="Arial" w:cs="Arial"/>
          <w:color w:val="000000"/>
          <w:sz w:val="24"/>
          <w:szCs w:val="24"/>
          <w:lang w:eastAsia="cs-CZ"/>
        </w:rPr>
      </w:pPr>
      <w:r w:rsidRPr="00A00EF6">
        <w:rPr>
          <w:rFonts w:ascii="Arial" w:eastAsia="Times New Roman" w:hAnsi="Arial" w:cs="Arial"/>
          <w:color w:val="000000"/>
          <w:sz w:val="24"/>
          <w:szCs w:val="24"/>
          <w:lang w:eastAsia="cs-CZ"/>
        </w:rPr>
        <w:t>Odbor dopravy a silničního hospodářství na základě stanoviska Správy silnic Olomouckého kraje, příspěvkové organizace souhlasí s uzavřením smlouvy o budoucí darovací smlouvě na budoucí bezúplatný převod části pozemku v k.ú. Zborov na Moravě, obec Zborov. Předmětná část pozemku bude dotčena investiční akcí obce Zborov.</w:t>
      </w:r>
    </w:p>
    <w:p w14:paraId="01245198" w14:textId="77777777" w:rsidR="00A33261" w:rsidRPr="00A00EF6" w:rsidRDefault="00A33261" w:rsidP="00A33261">
      <w:pPr>
        <w:spacing w:after="120" w:line="240" w:lineRule="auto"/>
        <w:jc w:val="both"/>
        <w:rPr>
          <w:rFonts w:ascii="Arial" w:eastAsia="Times New Roman" w:hAnsi="Arial" w:cs="Arial"/>
          <w:color w:val="000000"/>
          <w:sz w:val="24"/>
          <w:szCs w:val="24"/>
          <w:lang w:eastAsia="cs-CZ"/>
        </w:rPr>
      </w:pPr>
      <w:r w:rsidRPr="00A00EF6">
        <w:rPr>
          <w:rFonts w:ascii="Arial" w:eastAsia="Times New Roman" w:hAnsi="Arial" w:cs="Arial"/>
          <w:color w:val="000000"/>
          <w:sz w:val="24"/>
          <w:szCs w:val="24"/>
          <w:lang w:eastAsia="cs-CZ"/>
        </w:rPr>
        <w:t>Na území obce Zborov se v současné době nenacházejí žádné další pozemky vhodné k realizaci vzájemných bezúplatných převodů pozemků mezi obcí Zborov a Olomouckým krajem.</w:t>
      </w:r>
    </w:p>
    <w:p w14:paraId="695AEE96" w14:textId="77777777" w:rsidR="00A33261" w:rsidRPr="00A00EF6" w:rsidRDefault="00A33261" w:rsidP="00A33261">
      <w:pPr>
        <w:spacing w:after="120" w:line="240" w:lineRule="auto"/>
        <w:jc w:val="both"/>
        <w:rPr>
          <w:rFonts w:ascii="Arial" w:eastAsia="Times New Roman" w:hAnsi="Arial" w:cs="Arial"/>
          <w:color w:val="000000"/>
          <w:sz w:val="24"/>
          <w:szCs w:val="24"/>
          <w:lang w:eastAsia="cs-CZ"/>
        </w:rPr>
      </w:pPr>
      <w:r w:rsidRPr="00A00EF6">
        <w:rPr>
          <w:rFonts w:ascii="Arial" w:eastAsia="Times New Roman" w:hAnsi="Arial" w:cs="Arial"/>
          <w:b/>
          <w:bCs/>
          <w:color w:val="000000"/>
          <w:sz w:val="24"/>
          <w:szCs w:val="24"/>
          <w:lang w:eastAsia="cs-CZ"/>
        </w:rPr>
        <w:t>Rada Olomouckého kraje svým usnesením schválila záměr Olomouckého kraje bezúplatně převést část pozemku v k.ú. Zborov na Moravě, obec Zborov z vlastnictví Olomouckého kraje, z hospodaření Správy silnic Olomouckého kraje, příspěvkové organizace, do vlastnictví obce Zborov, IČO: 00853143. </w:t>
      </w:r>
      <w:r w:rsidRPr="00A00EF6">
        <w:rPr>
          <w:rFonts w:ascii="Arial" w:eastAsia="Times New Roman" w:hAnsi="Arial" w:cs="Arial"/>
          <w:color w:val="000000"/>
          <w:sz w:val="24"/>
          <w:szCs w:val="24"/>
          <w:lang w:eastAsia="cs-CZ"/>
        </w:rPr>
        <w:t>Záměr Olomouckého kraje bezúplatně převést část předmětného pozemku byl zveřejněn na úřední desce Krajského úřadu Olomouckého kraje a webových stránkách Olomouckého kraje v termínu od 28. 3. 2018 do 27. 4. 2018. V průběhu zveřejnění se jiný zájemce o předmětnou nemovitost nepřihlásil, nebyly vzneseny žádné podněty a připomínky.</w:t>
      </w:r>
    </w:p>
    <w:p w14:paraId="607FDD70" w14:textId="77777777" w:rsidR="00A33261" w:rsidRPr="00A00EF6" w:rsidRDefault="00A33261" w:rsidP="00A33261">
      <w:pPr>
        <w:spacing w:after="120" w:line="240" w:lineRule="auto"/>
        <w:jc w:val="both"/>
        <w:rPr>
          <w:rFonts w:ascii="Arial" w:eastAsia="Times New Roman" w:hAnsi="Arial" w:cs="Arial"/>
          <w:color w:val="000000"/>
          <w:sz w:val="24"/>
          <w:szCs w:val="24"/>
          <w:lang w:eastAsia="cs-CZ"/>
        </w:rPr>
      </w:pPr>
      <w:r w:rsidRPr="00A00EF6">
        <w:rPr>
          <w:rFonts w:ascii="Arial" w:eastAsia="Times New Roman" w:hAnsi="Arial" w:cs="Arial"/>
          <w:b/>
          <w:bCs/>
          <w:color w:val="000000"/>
          <w:sz w:val="24"/>
          <w:szCs w:val="24"/>
          <w:lang w:eastAsia="cs-CZ"/>
        </w:rPr>
        <w:t>Zastupitelstvo Olomouckého kraje </w:t>
      </w:r>
      <w:r w:rsidRPr="00A00EF6">
        <w:rPr>
          <w:rFonts w:ascii="Arial" w:eastAsia="Times New Roman" w:hAnsi="Arial" w:cs="Arial"/>
          <w:color w:val="000000"/>
          <w:sz w:val="24"/>
          <w:szCs w:val="24"/>
          <w:lang w:eastAsia="cs-CZ"/>
        </w:rPr>
        <w:t>na základě návrhu Rady Olomouckého kraje</w:t>
      </w:r>
      <w:r w:rsidRPr="00A00EF6">
        <w:rPr>
          <w:rFonts w:ascii="Arial" w:eastAsia="Times New Roman" w:hAnsi="Arial" w:cs="Arial"/>
          <w:b/>
          <w:bCs/>
          <w:color w:val="000000"/>
          <w:sz w:val="24"/>
          <w:szCs w:val="24"/>
          <w:lang w:eastAsia="cs-CZ"/>
        </w:rPr>
        <w:t> svým usnesením č. UZ/11/25/2018 ze dne 25. 6. 2018 schválilo uzavření smlouvy o budoucí darovací smlouvě na budoucí bezúplatný převod části pozemku parc. č. 709/1 ost. pl. o výměře cca 1 180 m2 v k.ú. Zborov na Moravě, obec Zborov mezi Olomouckým krajem jako budoucím dárcem a obcí Zborov, IČO: 00853143, jako budoucím obdarovaným. Řádná darovací smlouva bude uzavřena nejpozději do jednoho roku ode dne vydání kolaudačního souhlasu, kterým bude stavba „Výstavba chodníku od obecního úřadu po hřbitov ve Zborově“ kolaudována. Nabyvatel uhradí veškeré náklady spojené s převodem vlastnického práva a správní poplatek spojený s návrhem na vklad vlastnického práva do katastru nemovitostí.</w:t>
      </w:r>
    </w:p>
    <w:p w14:paraId="245EFB0A" w14:textId="77777777" w:rsidR="00A33261" w:rsidRPr="00A00EF6" w:rsidRDefault="00A33261" w:rsidP="00A33261">
      <w:pPr>
        <w:spacing w:after="120" w:line="240" w:lineRule="auto"/>
        <w:jc w:val="both"/>
        <w:rPr>
          <w:rFonts w:ascii="Arial" w:eastAsia="Times New Roman" w:hAnsi="Arial" w:cs="Arial"/>
          <w:color w:val="000000"/>
          <w:sz w:val="24"/>
          <w:szCs w:val="24"/>
          <w:lang w:eastAsia="cs-CZ"/>
        </w:rPr>
      </w:pPr>
      <w:r w:rsidRPr="00A00EF6">
        <w:rPr>
          <w:rFonts w:ascii="Arial" w:eastAsia="Times New Roman" w:hAnsi="Arial" w:cs="Arial"/>
          <w:color w:val="000000"/>
          <w:sz w:val="24"/>
          <w:szCs w:val="24"/>
          <w:u w:val="single"/>
          <w:lang w:eastAsia="cs-CZ"/>
        </w:rPr>
        <w:t>Smlouva o budoucí darovací smlouvě byla uzavřena dne 11. 10. 2018.</w:t>
      </w:r>
    </w:p>
    <w:p w14:paraId="6AD170F1" w14:textId="3AE21E12" w:rsidR="00A33261" w:rsidRPr="00A00EF6" w:rsidRDefault="00A33261" w:rsidP="00A33261">
      <w:pPr>
        <w:spacing w:after="120" w:line="240" w:lineRule="auto"/>
        <w:jc w:val="both"/>
        <w:rPr>
          <w:rFonts w:ascii="Arial" w:eastAsia="Times New Roman" w:hAnsi="Arial" w:cs="Arial"/>
          <w:color w:val="000000"/>
          <w:sz w:val="24"/>
          <w:szCs w:val="24"/>
          <w:lang w:eastAsia="cs-CZ"/>
        </w:rPr>
      </w:pPr>
      <w:r w:rsidRPr="00A00EF6">
        <w:rPr>
          <w:rFonts w:ascii="Arial" w:eastAsia="Times New Roman" w:hAnsi="Arial" w:cs="Arial"/>
          <w:color w:val="000000"/>
          <w:sz w:val="24"/>
          <w:szCs w:val="24"/>
          <w:lang w:eastAsia="cs-CZ"/>
        </w:rPr>
        <w:t>Kolaudační souhlas na stavbu „Výstavba chodníku od obecního úřadu po hřbitov ve Zborově“ byl vydán dne 18. 11. 2021.</w:t>
      </w:r>
    </w:p>
    <w:p w14:paraId="7FE6C43C" w14:textId="5A1D9696" w:rsidR="00A33261" w:rsidRPr="00A00EF6" w:rsidRDefault="00FE69FD" w:rsidP="00A33261">
      <w:pPr>
        <w:spacing w:after="120" w:line="240" w:lineRule="auto"/>
        <w:jc w:val="both"/>
        <w:rPr>
          <w:rFonts w:ascii="Arial" w:eastAsia="Times New Roman" w:hAnsi="Arial" w:cs="Arial"/>
          <w:b/>
          <w:bCs/>
          <w:color w:val="000000"/>
          <w:sz w:val="24"/>
          <w:szCs w:val="24"/>
          <w:lang w:eastAsia="cs-CZ"/>
        </w:rPr>
      </w:pPr>
      <w:r w:rsidRPr="00A00EF6">
        <w:rPr>
          <w:rFonts w:ascii="Arial" w:hAnsi="Arial" w:cs="Arial"/>
          <w:b/>
          <w:sz w:val="24"/>
          <w:szCs w:val="24"/>
        </w:rPr>
        <w:t xml:space="preserve">Rada Olomouckého kraje </w:t>
      </w:r>
      <w:r w:rsidRPr="00A00EF6">
        <w:rPr>
          <w:rFonts w:ascii="Arial" w:hAnsi="Arial" w:cs="Arial"/>
          <w:sz w:val="24"/>
          <w:szCs w:val="24"/>
        </w:rPr>
        <w:t xml:space="preserve">na základě návrhu K – MP a odboru majetkového, právního a správních činností </w:t>
      </w:r>
      <w:r w:rsidRPr="00A00EF6">
        <w:rPr>
          <w:rStyle w:val="Tunznak"/>
          <w:rFonts w:cs="Arial"/>
          <w:szCs w:val="24"/>
        </w:rPr>
        <w:t xml:space="preserve">doporučuje Zastupitelstvu Olomouckého kraje </w:t>
      </w:r>
      <w:r w:rsidR="00A33261" w:rsidRPr="00A00EF6">
        <w:rPr>
          <w:rFonts w:ascii="Arial" w:eastAsia="Times New Roman" w:hAnsi="Arial" w:cs="Arial"/>
          <w:b/>
          <w:bCs/>
          <w:color w:val="000000"/>
          <w:sz w:val="24"/>
          <w:szCs w:val="24"/>
          <w:lang w:eastAsia="cs-CZ"/>
        </w:rPr>
        <w:t>schválit bezúplatný převod části pozemku parc. č. 709/1 ost. pl. o výměře 963 m2, dle geometrického plánu č. 286-269/2021 ze dne 21. 9. 2021 pozemek parc. č. 709/8 ost. pl. o výměře 963</w:t>
      </w:r>
      <w:r w:rsidR="00B15FA9" w:rsidRPr="00A00EF6">
        <w:rPr>
          <w:rFonts w:ascii="Arial" w:eastAsia="Times New Roman" w:hAnsi="Arial" w:cs="Arial"/>
          <w:b/>
          <w:bCs/>
          <w:color w:val="000000"/>
          <w:sz w:val="24"/>
          <w:szCs w:val="24"/>
          <w:lang w:eastAsia="cs-CZ"/>
        </w:rPr>
        <w:t> </w:t>
      </w:r>
      <w:r w:rsidR="00A33261" w:rsidRPr="00A00EF6">
        <w:rPr>
          <w:rFonts w:ascii="Arial" w:eastAsia="Times New Roman" w:hAnsi="Arial" w:cs="Arial"/>
          <w:b/>
          <w:bCs/>
          <w:color w:val="000000"/>
          <w:sz w:val="24"/>
          <w:szCs w:val="24"/>
          <w:lang w:eastAsia="cs-CZ"/>
        </w:rPr>
        <w:t>m2 v k.ú. Zborov na Moravě, obec Zborov, z vlastnictví Olomouckého kraje, z hospodaření Správy silnic Olomouckého kraje, příspěvkové organizace, do vlastnictví obce Zborov, IČO:</w:t>
      </w:r>
      <w:bookmarkStart w:id="0" w:name="_GoBack"/>
      <w:bookmarkEnd w:id="0"/>
      <w:r w:rsidR="00A33261" w:rsidRPr="00A00EF6">
        <w:rPr>
          <w:rFonts w:ascii="Arial" w:eastAsia="Times New Roman" w:hAnsi="Arial" w:cs="Arial"/>
          <w:b/>
          <w:bCs/>
          <w:color w:val="000000"/>
          <w:sz w:val="24"/>
          <w:szCs w:val="24"/>
          <w:lang w:eastAsia="cs-CZ"/>
        </w:rPr>
        <w:t xml:space="preserve"> 00853143. Nabyvatel uhradí veškeré náklady spojené s </w:t>
      </w:r>
      <w:r w:rsidR="00A33261" w:rsidRPr="00A00EF6">
        <w:rPr>
          <w:rFonts w:ascii="Arial" w:eastAsia="Times New Roman" w:hAnsi="Arial" w:cs="Arial"/>
          <w:b/>
          <w:bCs/>
          <w:color w:val="000000"/>
          <w:sz w:val="24"/>
          <w:szCs w:val="24"/>
          <w:lang w:eastAsia="cs-CZ"/>
        </w:rPr>
        <w:lastRenderedPageBreak/>
        <w:t>převodem vlastnického práva a správní poplatek k návrhu na vklad vlastnického práva do katastru nemovitostí.</w:t>
      </w:r>
    </w:p>
    <w:p w14:paraId="53032735" w14:textId="77777777" w:rsidR="00A33261" w:rsidRPr="00A00EF6" w:rsidRDefault="00A33261" w:rsidP="00A33261">
      <w:pPr>
        <w:pStyle w:val="Odstavecseseznamem"/>
        <w:ind w:left="0"/>
        <w:jc w:val="both"/>
        <w:rPr>
          <w:rFonts w:ascii="Arial" w:hAnsi="Arial" w:cs="Arial"/>
          <w:bCs/>
          <w:snapToGrid w:val="0"/>
          <w:sz w:val="24"/>
          <w:szCs w:val="24"/>
        </w:rPr>
      </w:pPr>
    </w:p>
    <w:p w14:paraId="3B040E5F" w14:textId="719760F8" w:rsidR="00A33261" w:rsidRPr="00A00EF6" w:rsidRDefault="00A33261" w:rsidP="00A33261">
      <w:pPr>
        <w:pStyle w:val="slo1text"/>
        <w:tabs>
          <w:tab w:val="left" w:pos="708"/>
        </w:tabs>
        <w:spacing w:before="120"/>
        <w:rPr>
          <w:rFonts w:cs="Arial"/>
          <w:b/>
          <w:szCs w:val="24"/>
        </w:rPr>
      </w:pPr>
      <w:r w:rsidRPr="00A00EF6">
        <w:rPr>
          <w:rFonts w:cs="Arial"/>
          <w:b/>
          <w:szCs w:val="24"/>
        </w:rPr>
        <w:t xml:space="preserve">k návrhu usnesení bod </w:t>
      </w:r>
      <w:r w:rsidR="00FE69FD" w:rsidRPr="00A00EF6">
        <w:rPr>
          <w:rFonts w:cs="Arial"/>
          <w:b/>
          <w:szCs w:val="24"/>
        </w:rPr>
        <w:t>1</w:t>
      </w:r>
      <w:r w:rsidRPr="00A00EF6">
        <w:rPr>
          <w:rFonts w:cs="Arial"/>
          <w:b/>
          <w:szCs w:val="24"/>
        </w:rPr>
        <w:t>. 2.</w:t>
      </w:r>
    </w:p>
    <w:p w14:paraId="25A81E7E" w14:textId="77777777" w:rsidR="00A33261" w:rsidRPr="00A00EF6" w:rsidRDefault="00A33261" w:rsidP="00A33261">
      <w:pPr>
        <w:widowControl w:val="0"/>
        <w:pBdr>
          <w:top w:val="single" w:sz="4" w:space="1" w:color="auto"/>
          <w:left w:val="single" w:sz="4" w:space="4" w:color="auto"/>
          <w:bottom w:val="single" w:sz="4" w:space="1" w:color="auto"/>
          <w:right w:val="single" w:sz="4" w:space="4" w:color="auto"/>
        </w:pBdr>
        <w:tabs>
          <w:tab w:val="left" w:pos="0"/>
        </w:tabs>
        <w:spacing w:after="120" w:line="240" w:lineRule="auto"/>
        <w:jc w:val="both"/>
        <w:outlineLvl w:val="0"/>
        <w:rPr>
          <w:rFonts w:ascii="Arial" w:hAnsi="Arial" w:cs="Arial"/>
          <w:b/>
          <w:sz w:val="24"/>
          <w:szCs w:val="24"/>
        </w:rPr>
      </w:pPr>
      <w:r w:rsidRPr="00A00EF6">
        <w:rPr>
          <w:rFonts w:ascii="Arial" w:hAnsi="Arial" w:cs="Arial"/>
          <w:b/>
          <w:sz w:val="24"/>
          <w:szCs w:val="24"/>
        </w:rPr>
        <w:t>Uzavření darovací smlouvy na bezúplatný převod částí pozemků v k.ú. a obci Vikýřovice mezi Olomouckým krajem jako dárcem a obcí Petrov nad Desnou jako obdarovaným.</w:t>
      </w:r>
    </w:p>
    <w:p w14:paraId="3DA6824B" w14:textId="77777777" w:rsidR="00A33261" w:rsidRPr="00A00EF6" w:rsidRDefault="00A33261" w:rsidP="00A33261">
      <w:pPr>
        <w:widowControl w:val="0"/>
        <w:tabs>
          <w:tab w:val="left" w:pos="708"/>
        </w:tabs>
        <w:spacing w:after="120" w:line="240" w:lineRule="auto"/>
        <w:jc w:val="both"/>
        <w:outlineLvl w:val="0"/>
        <w:rPr>
          <w:rFonts w:ascii="Arial" w:hAnsi="Arial" w:cs="Arial"/>
          <w:sz w:val="24"/>
          <w:szCs w:val="24"/>
        </w:rPr>
      </w:pPr>
      <w:r w:rsidRPr="00A00EF6">
        <w:rPr>
          <w:rFonts w:ascii="Arial" w:hAnsi="Arial" w:cs="Arial"/>
          <w:sz w:val="24"/>
          <w:szCs w:val="24"/>
        </w:rPr>
        <w:t>Předmětné části pozemků v hospodaření Správy silnic Olomouckého kraje, příspěvkové organizace se nacházejí v k.ú. a obci Vikýřovice a byly dotčeny stavbou „Petrov nad Desnou – základní škola – přechod, chodníky, parkoviště“. O uzavření smlouvy o budoucí darovací smlouvě požádala obec Petrov nad Desnou.</w:t>
      </w:r>
    </w:p>
    <w:p w14:paraId="37E14BC4" w14:textId="77777777" w:rsidR="00A33261" w:rsidRPr="00A00EF6" w:rsidRDefault="00A33261" w:rsidP="00A33261">
      <w:pPr>
        <w:widowControl w:val="0"/>
        <w:tabs>
          <w:tab w:val="left" w:pos="708"/>
        </w:tabs>
        <w:spacing w:after="120" w:line="240" w:lineRule="auto"/>
        <w:jc w:val="both"/>
        <w:outlineLvl w:val="0"/>
        <w:rPr>
          <w:rFonts w:ascii="Arial" w:hAnsi="Arial" w:cs="Arial"/>
          <w:b/>
          <w:bCs/>
          <w:sz w:val="24"/>
          <w:szCs w:val="24"/>
        </w:rPr>
      </w:pPr>
      <w:r w:rsidRPr="00A00EF6">
        <w:rPr>
          <w:rFonts w:ascii="Arial" w:hAnsi="Arial" w:cs="Arial"/>
          <w:b/>
          <w:bCs/>
          <w:sz w:val="24"/>
          <w:szCs w:val="24"/>
        </w:rPr>
        <w:t>Vyjádření odboru dopravy a silničního hospodářství ze dne 10. 9. 2013:</w:t>
      </w:r>
    </w:p>
    <w:p w14:paraId="592473D8" w14:textId="77777777" w:rsidR="00A33261" w:rsidRPr="00A00EF6" w:rsidRDefault="00A33261" w:rsidP="00A33261">
      <w:pPr>
        <w:widowControl w:val="0"/>
        <w:tabs>
          <w:tab w:val="left" w:pos="708"/>
        </w:tabs>
        <w:spacing w:after="120" w:line="240" w:lineRule="auto"/>
        <w:jc w:val="both"/>
        <w:outlineLvl w:val="0"/>
        <w:rPr>
          <w:rFonts w:ascii="Arial" w:hAnsi="Arial" w:cs="Arial"/>
          <w:sz w:val="24"/>
          <w:szCs w:val="24"/>
        </w:rPr>
      </w:pPr>
      <w:r w:rsidRPr="00A00EF6">
        <w:rPr>
          <w:rFonts w:ascii="Arial" w:hAnsi="Arial" w:cs="Arial"/>
          <w:sz w:val="24"/>
          <w:szCs w:val="24"/>
        </w:rPr>
        <w:t>Odbor dopravy a silničního hospodářství na základě stanoviska Správy silnic Olomouckého kraje, příspěvkové organizace souhlasí s uzavřením smlouvy o budoucí darovací smlouvě na budoucí bezúplatný převod částí pozemků v k.ú. a obci Petrov nad Desnou a v k.ú. a obci Vikýřovice. Předmětné části pozemků budou dotčeny investiční akcí obce Petrov nad Desnou. V územní působnosti obce Petrov nad Desnou se nenacházejí žádné pozemky vhodné ke vzájemným převodům.</w:t>
      </w:r>
    </w:p>
    <w:p w14:paraId="667D16E8" w14:textId="77777777" w:rsidR="00A33261" w:rsidRPr="00A00EF6" w:rsidRDefault="00A33261" w:rsidP="00A33261">
      <w:pPr>
        <w:pStyle w:val="Zkladntext"/>
        <w:rPr>
          <w:rFonts w:cs="Arial"/>
          <w:snapToGrid w:val="0"/>
          <w:szCs w:val="24"/>
          <w:u w:val="single"/>
        </w:rPr>
      </w:pPr>
      <w:r w:rsidRPr="00A00EF6">
        <w:rPr>
          <w:rFonts w:cs="Arial"/>
          <w:snapToGrid w:val="0"/>
          <w:szCs w:val="24"/>
          <w:u w:val="single"/>
        </w:rPr>
        <w:t>Smlouva o budoucí darovací smlouvě byla uzavřena dne 7. 8. 2014 na základě usnesení Zastupitelstva Olomouckého kraje č. UZ/8/26/2013 ze dne 19. 12. 2013.</w:t>
      </w:r>
    </w:p>
    <w:p w14:paraId="67E4C2A2" w14:textId="77777777" w:rsidR="00A33261" w:rsidRPr="00A00EF6" w:rsidRDefault="00A33261" w:rsidP="00A33261">
      <w:pPr>
        <w:pStyle w:val="Zkladntext"/>
        <w:rPr>
          <w:rFonts w:cs="Arial"/>
          <w:snapToGrid w:val="0"/>
          <w:szCs w:val="24"/>
        </w:rPr>
      </w:pPr>
      <w:r w:rsidRPr="00A00EF6">
        <w:rPr>
          <w:rFonts w:cs="Arial"/>
          <w:snapToGrid w:val="0"/>
          <w:szCs w:val="24"/>
        </w:rPr>
        <w:t>Z důvodu změn v předmětu a rozsahu dotčených nemovitostí požádala obec Petrov nad Desnou o uzavření dodatku č. 1 ke smlouvě o budoucí darovací smlouvě.</w:t>
      </w:r>
    </w:p>
    <w:p w14:paraId="4E0BA076" w14:textId="77777777" w:rsidR="00A33261" w:rsidRPr="00A00EF6" w:rsidRDefault="00A33261" w:rsidP="00A33261">
      <w:pPr>
        <w:widowControl w:val="0"/>
        <w:tabs>
          <w:tab w:val="left" w:pos="708"/>
        </w:tabs>
        <w:spacing w:after="120" w:line="240" w:lineRule="auto"/>
        <w:jc w:val="both"/>
        <w:outlineLvl w:val="0"/>
        <w:rPr>
          <w:rFonts w:ascii="Arial" w:hAnsi="Arial" w:cs="Arial"/>
          <w:b/>
          <w:bCs/>
          <w:sz w:val="24"/>
          <w:szCs w:val="24"/>
        </w:rPr>
      </w:pPr>
      <w:r w:rsidRPr="00A00EF6">
        <w:rPr>
          <w:rFonts w:ascii="Arial" w:hAnsi="Arial" w:cs="Arial"/>
          <w:b/>
          <w:bCs/>
          <w:sz w:val="24"/>
          <w:szCs w:val="24"/>
        </w:rPr>
        <w:t>Vyjádření odboru dopravy a silničního hospodářství ze dne 29. 1. 2018:</w:t>
      </w:r>
    </w:p>
    <w:p w14:paraId="2F17A004" w14:textId="77777777" w:rsidR="00A33261" w:rsidRPr="00A00EF6" w:rsidRDefault="00A33261" w:rsidP="00A33261">
      <w:pPr>
        <w:widowControl w:val="0"/>
        <w:tabs>
          <w:tab w:val="left" w:pos="708"/>
        </w:tabs>
        <w:spacing w:after="120" w:line="240" w:lineRule="auto"/>
        <w:jc w:val="both"/>
        <w:outlineLvl w:val="0"/>
        <w:rPr>
          <w:rFonts w:ascii="Arial" w:hAnsi="Arial" w:cs="Arial"/>
          <w:sz w:val="24"/>
          <w:szCs w:val="24"/>
        </w:rPr>
      </w:pPr>
      <w:r w:rsidRPr="00A00EF6">
        <w:rPr>
          <w:rFonts w:ascii="Arial" w:hAnsi="Arial" w:cs="Arial"/>
          <w:sz w:val="24"/>
          <w:szCs w:val="24"/>
        </w:rPr>
        <w:t>Odbor dopravy a silničního hospodářství na základě stanoviska Správy silnic Olomouckého kraje, příspěvkové organizace souhlasí s uzavřením smlouvy o budoucí darovací smlouvě dle nového návrhu. Části předmětných pozemků jsou pro činnost příspěvkové organizace nepotřebné. Na území obce Petrov nad Desnou nejsou v současné době žádné další pozemky vhodné k realizaci vzájemných bezúplatných převodů nemovitostí mezi obcí a krajem.</w:t>
      </w:r>
    </w:p>
    <w:p w14:paraId="3862886E" w14:textId="77777777" w:rsidR="00A33261" w:rsidRPr="00A00EF6" w:rsidRDefault="00A33261" w:rsidP="00A33261">
      <w:pPr>
        <w:widowControl w:val="0"/>
        <w:tabs>
          <w:tab w:val="left" w:pos="708"/>
        </w:tabs>
        <w:spacing w:after="120" w:line="240" w:lineRule="auto"/>
        <w:jc w:val="both"/>
        <w:outlineLvl w:val="0"/>
        <w:rPr>
          <w:rFonts w:ascii="Arial" w:hAnsi="Arial" w:cs="Arial"/>
          <w:b/>
          <w:bCs/>
          <w:sz w:val="24"/>
          <w:szCs w:val="24"/>
        </w:rPr>
      </w:pPr>
      <w:r w:rsidRPr="00A00EF6">
        <w:rPr>
          <w:rFonts w:ascii="Arial" w:hAnsi="Arial" w:cs="Arial"/>
          <w:b/>
          <w:bCs/>
          <w:sz w:val="24"/>
          <w:szCs w:val="24"/>
        </w:rPr>
        <w:t>Vyjádření odboru majetkového, právního a správních činností ze dne 29. 1. 2018:</w:t>
      </w:r>
    </w:p>
    <w:p w14:paraId="3718A8AC" w14:textId="77777777" w:rsidR="00A33261" w:rsidRPr="00A00EF6" w:rsidRDefault="00A33261" w:rsidP="00A33261">
      <w:pPr>
        <w:widowControl w:val="0"/>
        <w:tabs>
          <w:tab w:val="left" w:pos="708"/>
        </w:tabs>
        <w:spacing w:after="120" w:line="240" w:lineRule="auto"/>
        <w:jc w:val="both"/>
        <w:outlineLvl w:val="0"/>
        <w:rPr>
          <w:rFonts w:ascii="Arial" w:hAnsi="Arial" w:cs="Arial"/>
          <w:sz w:val="24"/>
          <w:szCs w:val="24"/>
        </w:rPr>
      </w:pPr>
      <w:r w:rsidRPr="00A00EF6">
        <w:rPr>
          <w:rFonts w:ascii="Arial" w:hAnsi="Arial" w:cs="Arial"/>
          <w:sz w:val="24"/>
          <w:szCs w:val="24"/>
        </w:rPr>
        <w:t>Obec Petrov nad Desnou stavbu „Petrov nad Desnou – základní škola – přechod, chodníky, parkoviště“ dle původní projektové dokumentace nerealizovala. Obec zadala přepracování dokumentace, ze které vyplývá, že dojde ke změnám v předmětu a rozsahu dotčených nemovitostí. Vzhledem k tomu, že stavbou má být dotčen jeden nový pozemek, jeden pozemek nebude dotčen vůbec a u dalších pozemků dojde ke změnám ve výměře, doporučujeme přijmout nový záměr Olomouckého kraje dle požadavku obce a následně schválit uzavření dodatku č. 1 ke smlouvě o budoucí darovací smlouvě.</w:t>
      </w:r>
    </w:p>
    <w:p w14:paraId="480B979D" w14:textId="77777777" w:rsidR="00A33261" w:rsidRPr="00A00EF6" w:rsidRDefault="00A33261" w:rsidP="00A33261">
      <w:pPr>
        <w:pStyle w:val="Zkladntext"/>
        <w:rPr>
          <w:rStyle w:val="Zkladnznak"/>
          <w:rFonts w:cs="Arial"/>
          <w:szCs w:val="24"/>
        </w:rPr>
      </w:pPr>
      <w:r w:rsidRPr="00A00EF6">
        <w:rPr>
          <w:rFonts w:cs="Arial"/>
          <w:b/>
          <w:bCs w:val="0"/>
          <w:szCs w:val="24"/>
          <w:lang w:eastAsia="cs-CZ"/>
        </w:rPr>
        <w:t xml:space="preserve">Rada Olomouckého kraje svým usnesením schválila záměr Olomouckého kraje bezúplatně převést části pozemků v </w:t>
      </w:r>
      <w:r w:rsidRPr="00A00EF6">
        <w:rPr>
          <w:rFonts w:cs="Arial"/>
          <w:b/>
          <w:szCs w:val="24"/>
        </w:rPr>
        <w:t>k.ú. a obci Petrov nad Desnou a</w:t>
      </w:r>
      <w:r w:rsidRPr="00A00EF6">
        <w:rPr>
          <w:rFonts w:cs="Arial"/>
          <w:b/>
          <w:bCs w:val="0"/>
          <w:szCs w:val="24"/>
          <w:lang w:eastAsia="cs-CZ"/>
        </w:rPr>
        <w:t xml:space="preserve"> </w:t>
      </w:r>
      <w:r w:rsidRPr="00A00EF6">
        <w:rPr>
          <w:rFonts w:cs="Arial"/>
          <w:b/>
          <w:szCs w:val="24"/>
        </w:rPr>
        <w:t xml:space="preserve">v k.ú. a obci Vikýřovice z vlastnictví Olomouckého kraje, z hospodaření Správy silnic Olomouckého kraje, příspěvkové organizace, do vlastnictví obce Petrov nad Desnou, IČO: 72054433. </w:t>
      </w:r>
      <w:r w:rsidRPr="00A00EF6">
        <w:rPr>
          <w:rStyle w:val="Zkladnznak"/>
          <w:rFonts w:cs="Arial"/>
          <w:szCs w:val="24"/>
        </w:rPr>
        <w:t>Záměr Olomouckého kraje bezúplatně převést části předmětných pozemků byl zveřejněn na úřední desce Krajského úřadu Olomouckého kraje a webových stránkách Olomouckého kraje v termínu od 21. 2. 2018 do 23. 3. 2018. V průběhu zveřejnění se jiný zájemce o předmětné nemovitosti nepřihlásil, nebyly vzneseny žádné podněty a připomínky.</w:t>
      </w:r>
    </w:p>
    <w:p w14:paraId="7FC446A9" w14:textId="77777777" w:rsidR="00A33261" w:rsidRPr="00A00EF6" w:rsidRDefault="00A33261" w:rsidP="00A33261">
      <w:pPr>
        <w:widowControl w:val="0"/>
        <w:tabs>
          <w:tab w:val="left" w:pos="708"/>
        </w:tabs>
        <w:spacing w:after="120" w:line="240" w:lineRule="auto"/>
        <w:jc w:val="both"/>
        <w:outlineLvl w:val="1"/>
        <w:rPr>
          <w:rFonts w:ascii="Arial" w:hAnsi="Arial" w:cs="Arial"/>
          <w:b/>
          <w:sz w:val="24"/>
          <w:szCs w:val="24"/>
        </w:rPr>
      </w:pPr>
      <w:r w:rsidRPr="00A00EF6">
        <w:rPr>
          <w:rFonts w:ascii="Arial" w:hAnsi="Arial" w:cs="Arial"/>
          <w:b/>
          <w:sz w:val="24"/>
          <w:szCs w:val="24"/>
        </w:rPr>
        <w:lastRenderedPageBreak/>
        <w:t xml:space="preserve">Zastupitelstvo Olomouckého kraje </w:t>
      </w:r>
      <w:r w:rsidRPr="00A00EF6">
        <w:rPr>
          <w:rFonts w:ascii="Arial" w:hAnsi="Arial" w:cs="Arial"/>
          <w:sz w:val="24"/>
          <w:szCs w:val="24"/>
        </w:rPr>
        <w:t>na základě návrhu Rady Olomouckého kraje</w:t>
      </w:r>
      <w:r w:rsidRPr="00A00EF6">
        <w:rPr>
          <w:rFonts w:ascii="Arial" w:hAnsi="Arial" w:cs="Arial"/>
          <w:b/>
          <w:sz w:val="24"/>
          <w:szCs w:val="24"/>
        </w:rPr>
        <w:t xml:space="preserve"> svým usnesením č. UZ/10/20/2018 ze dne 23. 4. 2018 schválilo</w:t>
      </w:r>
      <w:r w:rsidRPr="00A00EF6">
        <w:rPr>
          <w:rFonts w:ascii="Arial" w:hAnsi="Arial" w:cs="Arial"/>
          <w:b/>
          <w:bCs/>
          <w:snapToGrid w:val="0"/>
          <w:sz w:val="24"/>
          <w:szCs w:val="24"/>
        </w:rPr>
        <w:t xml:space="preserve"> </w:t>
      </w:r>
      <w:r w:rsidRPr="00A00EF6">
        <w:rPr>
          <w:rFonts w:ascii="Arial" w:hAnsi="Arial" w:cs="Arial"/>
          <w:b/>
          <w:bCs/>
          <w:sz w:val="24"/>
          <w:szCs w:val="24"/>
        </w:rPr>
        <w:t>u</w:t>
      </w:r>
      <w:r w:rsidRPr="00A00EF6">
        <w:rPr>
          <w:rFonts w:ascii="Arial" w:hAnsi="Arial" w:cs="Arial"/>
          <w:b/>
          <w:sz w:val="24"/>
          <w:szCs w:val="24"/>
        </w:rPr>
        <w:t>zavření dodatku č. 1 smlouvy o budoucí darovací smlouvě č. 2014/02314/OMP/OSB ze dne 7. 8. 2014 na budoucí bezúplatný převod části pozemku parc. č. 1441/1 ost. pl. o výměře cca 83 m2 v k.ú. a obci Petrov nad Desnou a částí pozemků parc. č. 1892/2 ost. pl. o výměře cca 180 m2 a parc. č. 1892/15 ost. pl. o výměře cca 11 m2, vše v k.ú. a obci Vikýřovice mezi Olomouckým krajem jako budoucím dárcem a obcí Petrov nad Desnou, IČO: 72054433, jako budoucím obdarovaným. Řádná darovací smlouva bude uzavřena nejpozději do jednoho roku ode dne vydání kolaudačního souhlasu, kterým bude stavba „Petrov nad Desnou – základní škola – přechod, chodníky, parkoviště“ kolaudována. Nabyvatel uhradí veškeré náklady spojené s převodem vlastnického práva a správní poplatek spojený s návrhem na vklad vlastnického práva do katastru nemovitostí.</w:t>
      </w:r>
    </w:p>
    <w:p w14:paraId="27D7BF6D" w14:textId="77777777" w:rsidR="00A33261" w:rsidRPr="00A00EF6" w:rsidRDefault="00A33261" w:rsidP="00A33261">
      <w:pPr>
        <w:pStyle w:val="Zkladntext"/>
        <w:rPr>
          <w:rFonts w:cs="Arial"/>
          <w:snapToGrid w:val="0"/>
          <w:szCs w:val="24"/>
          <w:u w:val="single"/>
        </w:rPr>
      </w:pPr>
      <w:r w:rsidRPr="00A00EF6">
        <w:rPr>
          <w:rFonts w:cs="Arial"/>
          <w:snapToGrid w:val="0"/>
          <w:szCs w:val="24"/>
          <w:u w:val="single"/>
        </w:rPr>
        <w:t>Dodatek č. 1 ke smlouvě o budoucí darovací smlouvě byl uzavřen dne 2. 10. 2018.</w:t>
      </w:r>
    </w:p>
    <w:p w14:paraId="1AD78028" w14:textId="77777777" w:rsidR="00A33261" w:rsidRPr="00A00EF6" w:rsidRDefault="00A33261" w:rsidP="00A33261">
      <w:pPr>
        <w:pStyle w:val="Zkladntext"/>
        <w:rPr>
          <w:rFonts w:cs="Arial"/>
          <w:snapToGrid w:val="0"/>
          <w:szCs w:val="24"/>
        </w:rPr>
      </w:pPr>
      <w:r w:rsidRPr="00A00EF6">
        <w:rPr>
          <w:rFonts w:cs="Arial"/>
          <w:snapToGrid w:val="0"/>
          <w:szCs w:val="24"/>
        </w:rPr>
        <w:t>Kolaudační souhlas ve věci byl vydán dne 5. 11. 2021. Stavbou nebyl dotčen pozemek v k.ú. a obci Petrov nad Desnou.</w:t>
      </w:r>
    </w:p>
    <w:p w14:paraId="585C43EA" w14:textId="1090416F" w:rsidR="00A33261" w:rsidRPr="00A00EF6" w:rsidRDefault="00FE69FD" w:rsidP="00A33261">
      <w:pPr>
        <w:pStyle w:val="Tuntext"/>
        <w:rPr>
          <w:rFonts w:cs="Arial"/>
          <w:szCs w:val="24"/>
        </w:rPr>
      </w:pPr>
      <w:r w:rsidRPr="00A00EF6">
        <w:rPr>
          <w:rFonts w:cs="Arial"/>
          <w:szCs w:val="24"/>
        </w:rPr>
        <w:t xml:space="preserve">Rada Olomouckého kraje </w:t>
      </w:r>
      <w:r w:rsidRPr="00A00EF6">
        <w:rPr>
          <w:rFonts w:cs="Arial"/>
          <w:b w:val="0"/>
          <w:szCs w:val="24"/>
        </w:rPr>
        <w:t xml:space="preserve">na základě návrhu K – MP a odboru majetkového, právního a správních činností </w:t>
      </w:r>
      <w:r w:rsidRPr="00A00EF6">
        <w:rPr>
          <w:rStyle w:val="Tunznak"/>
          <w:rFonts w:cs="Arial"/>
          <w:b/>
          <w:szCs w:val="24"/>
        </w:rPr>
        <w:t>doporučuje Zastupitelstvu Olomouckého kraje</w:t>
      </w:r>
      <w:r w:rsidRPr="00A00EF6">
        <w:rPr>
          <w:rFonts w:cs="Arial"/>
          <w:b w:val="0"/>
          <w:szCs w:val="24"/>
        </w:rPr>
        <w:t xml:space="preserve"> </w:t>
      </w:r>
      <w:r w:rsidR="00A33261" w:rsidRPr="00A00EF6">
        <w:rPr>
          <w:rFonts w:cs="Arial"/>
          <w:szCs w:val="24"/>
        </w:rPr>
        <w:t>schválit</w:t>
      </w:r>
      <w:r w:rsidR="00A33261" w:rsidRPr="00A00EF6">
        <w:rPr>
          <w:rStyle w:val="Zkladnznak"/>
          <w:rFonts w:cs="Arial"/>
          <w:szCs w:val="24"/>
        </w:rPr>
        <w:t xml:space="preserve"> bezúplatný převod částí pozemků parc. č. 1892/2 ost. pl. o celkové výměře 143 m2 a parc. č. 1892/15 ost. pl. o celkové výměře 14,07 m2, dle geometrického plánu č. 1427-128/2020 ze dne 12. 7. 2021 pozemky parc. č. 1892/2 díl „c“ o výměře 107 m2,</w:t>
      </w:r>
      <w:r w:rsidR="00A33261" w:rsidRPr="00A00EF6">
        <w:rPr>
          <w:rFonts w:cs="Arial"/>
          <w:szCs w:val="24"/>
        </w:rPr>
        <w:t xml:space="preserve"> který je sloučen do pozemku parc. č. 1892/40 ost. pl. o celkové nové výměře 107,07 m2, parc. č. 1892/2 díl „e“ o výměře 36 m2, který je sloučen do pozemku parc. č. 1892/15 ost. pl. o celkové nové výměře 50 m2</w:t>
      </w:r>
      <w:r w:rsidR="00A33261" w:rsidRPr="00A00EF6">
        <w:rPr>
          <w:rStyle w:val="Zkladnznak"/>
          <w:rFonts w:cs="Arial"/>
          <w:szCs w:val="24"/>
        </w:rPr>
        <w:t xml:space="preserve">, parc. č. 1892/15 díl „d“ o výměře 0,07 m2, </w:t>
      </w:r>
      <w:r w:rsidR="00A33261" w:rsidRPr="00A00EF6">
        <w:rPr>
          <w:rFonts w:cs="Arial"/>
          <w:szCs w:val="24"/>
        </w:rPr>
        <w:t>který je sloučen do pozemku parc. č. 1892/40 ost. pl. o celkové nové výměře 107,07 m2 a parc. č. 1892/15 díl „f“ o výměře 14 m2, který je sloučen do pozemku parc. č. 1892/15 ost. pl. o celkové nové výměře 50 m2</w:t>
      </w:r>
      <w:r w:rsidR="00A33261" w:rsidRPr="00A00EF6">
        <w:rPr>
          <w:rStyle w:val="Zkladnznak"/>
          <w:rFonts w:cs="Arial"/>
          <w:szCs w:val="24"/>
        </w:rPr>
        <w:t xml:space="preserve">, vše </w:t>
      </w:r>
      <w:r w:rsidR="00A33261" w:rsidRPr="00A00EF6">
        <w:rPr>
          <w:rFonts w:cs="Arial"/>
          <w:szCs w:val="24"/>
        </w:rPr>
        <w:t>v k.ú. a obci Vikýřovice</w:t>
      </w:r>
      <w:r w:rsidR="00A33261" w:rsidRPr="00A00EF6">
        <w:rPr>
          <w:rStyle w:val="Zkladnznak"/>
          <w:rFonts w:cs="Arial"/>
          <w:szCs w:val="24"/>
        </w:rPr>
        <w:t>, z vlastnictví Olomouckého kraje, z hospodaření Správy silnic Olomouckého kraje, příspěvkové organizace, do vlastnictví obce Petrov nad Desnou</w:t>
      </w:r>
      <w:r w:rsidR="00A33261" w:rsidRPr="00A00EF6">
        <w:rPr>
          <w:rFonts w:cs="Arial"/>
          <w:szCs w:val="24"/>
        </w:rPr>
        <w:t xml:space="preserve">, IČO: </w:t>
      </w:r>
      <w:r w:rsidR="00A33261" w:rsidRPr="00A00EF6">
        <w:rPr>
          <w:rStyle w:val="Zkladnznak"/>
          <w:rFonts w:cs="Arial"/>
          <w:szCs w:val="24"/>
        </w:rPr>
        <w:t>72054433. Nabyvatel uhradí veškeré náklady spojené s převodem vlastnického práva a správní poplatek k návrhu na vklad vlastnického práva do katastru nemovitostí.</w:t>
      </w:r>
    </w:p>
    <w:p w14:paraId="66A6497D" w14:textId="77777777" w:rsidR="00A33261" w:rsidRPr="0096357B" w:rsidRDefault="00A33261" w:rsidP="00A33261">
      <w:pPr>
        <w:pStyle w:val="Odstavecseseznamem"/>
        <w:ind w:left="0"/>
        <w:jc w:val="both"/>
        <w:rPr>
          <w:rFonts w:cs="Arial"/>
          <w:bCs/>
          <w:snapToGrid w:val="0"/>
          <w:szCs w:val="24"/>
        </w:rPr>
      </w:pPr>
    </w:p>
    <w:p w14:paraId="145E2651" w14:textId="06AEF0AF" w:rsidR="00A33261" w:rsidRPr="00A00EF6" w:rsidRDefault="00A33261" w:rsidP="00A33261">
      <w:pPr>
        <w:pStyle w:val="slo1text"/>
        <w:tabs>
          <w:tab w:val="left" w:pos="708"/>
        </w:tabs>
        <w:spacing w:before="120"/>
        <w:rPr>
          <w:rFonts w:cs="Arial"/>
          <w:b/>
          <w:szCs w:val="24"/>
        </w:rPr>
      </w:pPr>
      <w:r w:rsidRPr="00A00EF6">
        <w:rPr>
          <w:rFonts w:cs="Arial"/>
          <w:b/>
          <w:szCs w:val="24"/>
        </w:rPr>
        <w:t xml:space="preserve">k návrhu usnesení bod </w:t>
      </w:r>
      <w:r w:rsidR="003F669B" w:rsidRPr="00A00EF6">
        <w:rPr>
          <w:rFonts w:cs="Arial"/>
          <w:b/>
          <w:szCs w:val="24"/>
        </w:rPr>
        <w:t>1</w:t>
      </w:r>
      <w:r w:rsidRPr="00A00EF6">
        <w:rPr>
          <w:rFonts w:cs="Arial"/>
          <w:b/>
          <w:szCs w:val="24"/>
        </w:rPr>
        <w:t>. 3.</w:t>
      </w:r>
    </w:p>
    <w:p w14:paraId="7AF0A619" w14:textId="77777777" w:rsidR="00A33261" w:rsidRPr="00A00EF6" w:rsidRDefault="00A33261" w:rsidP="00A33261">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A00EF6">
        <w:rPr>
          <w:rStyle w:val="Tunznak"/>
          <w:rFonts w:cs="Arial"/>
          <w:bCs w:val="0"/>
          <w:szCs w:val="24"/>
        </w:rPr>
        <w:t>Bezúplatný převod části pozemku v k.ú. Vrahovice, obec Prostějov z vlastnictví Olomouckého kraje, z hospodaření Správy silnic Olomouckého kraje, příspěvkové organizace, do vlastnictví statutárního města Prostějov.</w:t>
      </w:r>
    </w:p>
    <w:p w14:paraId="7D210184" w14:textId="77777777" w:rsidR="00A33261" w:rsidRPr="00A00EF6" w:rsidRDefault="00A33261" w:rsidP="00A33261">
      <w:pPr>
        <w:widowControl w:val="0"/>
        <w:tabs>
          <w:tab w:val="left" w:pos="708"/>
        </w:tabs>
        <w:spacing w:after="120" w:line="240" w:lineRule="auto"/>
        <w:jc w:val="both"/>
        <w:outlineLvl w:val="0"/>
        <w:rPr>
          <w:rFonts w:ascii="Arial" w:hAnsi="Arial" w:cs="Arial"/>
          <w:sz w:val="24"/>
          <w:szCs w:val="24"/>
        </w:rPr>
      </w:pPr>
      <w:r w:rsidRPr="00A00EF6">
        <w:rPr>
          <w:rFonts w:ascii="Arial" w:hAnsi="Arial" w:cs="Arial"/>
          <w:sz w:val="24"/>
          <w:szCs w:val="24"/>
        </w:rPr>
        <w:t xml:space="preserve">Předmětný pozemek ve vlastnictví Olomouckého kraje, v hospodaření Správy silnic Olomouckého kraje, příspěvkové organizace, se nachází v k.ú. Vrahovice, obec Prostějov a jeho části o celkové výměře 90 m2 byly dotčeny stavbou </w:t>
      </w:r>
      <w:r w:rsidRPr="00A00EF6">
        <w:rPr>
          <w:rFonts w:ascii="Arial" w:hAnsi="Arial" w:cs="Arial"/>
          <w:bCs/>
          <w:sz w:val="24"/>
          <w:szCs w:val="24"/>
        </w:rPr>
        <w:t xml:space="preserve">„Stavební úpravy autobusových zastávek – nástupních ploch a komunikací ve Vrahovicích“. </w:t>
      </w:r>
      <w:r w:rsidRPr="00A00EF6">
        <w:rPr>
          <w:rFonts w:ascii="Arial" w:hAnsi="Arial" w:cs="Arial"/>
          <w:sz w:val="24"/>
          <w:szCs w:val="24"/>
        </w:rPr>
        <w:t xml:space="preserve">O uzavření smlouvy požádalo statutární město Prostějov.   </w:t>
      </w:r>
    </w:p>
    <w:p w14:paraId="76442FA4" w14:textId="77777777" w:rsidR="00A33261" w:rsidRPr="00A00EF6" w:rsidRDefault="00A33261" w:rsidP="00A33261">
      <w:pPr>
        <w:widowControl w:val="0"/>
        <w:spacing w:after="120" w:line="240" w:lineRule="auto"/>
        <w:jc w:val="both"/>
        <w:rPr>
          <w:rFonts w:ascii="Arial" w:hAnsi="Arial" w:cs="Arial"/>
          <w:b/>
          <w:bCs/>
          <w:noProof/>
          <w:sz w:val="24"/>
          <w:szCs w:val="24"/>
          <w:lang w:val="x-none"/>
        </w:rPr>
      </w:pPr>
      <w:r w:rsidRPr="00A00EF6">
        <w:rPr>
          <w:rFonts w:ascii="Arial" w:hAnsi="Arial" w:cs="Arial"/>
          <w:b/>
          <w:bCs/>
          <w:noProof/>
          <w:sz w:val="24"/>
          <w:szCs w:val="24"/>
          <w:lang w:val="x-none"/>
        </w:rPr>
        <w:t xml:space="preserve">Vyjádření odboru dopravy a silničního hospodářství ze dne </w:t>
      </w:r>
      <w:r w:rsidRPr="00A00EF6">
        <w:rPr>
          <w:rFonts w:ascii="Arial" w:hAnsi="Arial" w:cs="Arial"/>
          <w:b/>
          <w:bCs/>
          <w:noProof/>
          <w:sz w:val="24"/>
          <w:szCs w:val="24"/>
        </w:rPr>
        <w:t>27</w:t>
      </w:r>
      <w:r w:rsidRPr="00A00EF6">
        <w:rPr>
          <w:rFonts w:ascii="Arial" w:hAnsi="Arial" w:cs="Arial"/>
          <w:b/>
          <w:bCs/>
          <w:noProof/>
          <w:sz w:val="24"/>
          <w:szCs w:val="24"/>
          <w:lang w:val="x-none"/>
        </w:rPr>
        <w:t>. </w:t>
      </w:r>
      <w:r w:rsidRPr="00A00EF6">
        <w:rPr>
          <w:rFonts w:ascii="Arial" w:hAnsi="Arial" w:cs="Arial"/>
          <w:b/>
          <w:bCs/>
          <w:noProof/>
          <w:sz w:val="24"/>
          <w:szCs w:val="24"/>
        </w:rPr>
        <w:t>8</w:t>
      </w:r>
      <w:r w:rsidRPr="00A00EF6">
        <w:rPr>
          <w:rFonts w:ascii="Arial" w:hAnsi="Arial" w:cs="Arial"/>
          <w:b/>
          <w:bCs/>
          <w:noProof/>
          <w:sz w:val="24"/>
          <w:szCs w:val="24"/>
          <w:lang w:val="x-none"/>
        </w:rPr>
        <w:t>. 201</w:t>
      </w:r>
      <w:r w:rsidRPr="00A00EF6">
        <w:rPr>
          <w:rFonts w:ascii="Arial" w:hAnsi="Arial" w:cs="Arial"/>
          <w:b/>
          <w:bCs/>
          <w:noProof/>
          <w:sz w:val="24"/>
          <w:szCs w:val="24"/>
        </w:rPr>
        <w:t>5</w:t>
      </w:r>
      <w:r w:rsidRPr="00A00EF6">
        <w:rPr>
          <w:rFonts w:ascii="Arial" w:hAnsi="Arial" w:cs="Arial"/>
          <w:b/>
          <w:bCs/>
          <w:noProof/>
          <w:sz w:val="24"/>
          <w:szCs w:val="24"/>
          <w:lang w:val="x-none"/>
        </w:rPr>
        <w:t xml:space="preserve">: </w:t>
      </w:r>
    </w:p>
    <w:p w14:paraId="30E4AF2C" w14:textId="77777777" w:rsidR="00A33261" w:rsidRPr="00A00EF6" w:rsidRDefault="00A33261" w:rsidP="00A33261">
      <w:pPr>
        <w:widowControl w:val="0"/>
        <w:spacing w:after="120" w:line="240" w:lineRule="auto"/>
        <w:jc w:val="both"/>
        <w:rPr>
          <w:rFonts w:ascii="Arial" w:hAnsi="Arial" w:cs="Arial"/>
          <w:bCs/>
          <w:sz w:val="24"/>
          <w:szCs w:val="24"/>
        </w:rPr>
      </w:pPr>
      <w:r w:rsidRPr="00A00EF6">
        <w:rPr>
          <w:rFonts w:ascii="Arial" w:hAnsi="Arial" w:cs="Arial"/>
          <w:bCs/>
          <w:sz w:val="24"/>
          <w:szCs w:val="24"/>
        </w:rPr>
        <w:t>Odbor dopravy a silničního hospodářství na základě stanoviska Správy silnic Olomouckého kraje, příspěvkové organizace souhlasí s uzavřením smlouvy o budoucí darovací smlouvě na budoucí bezúplatný převod částí předmětného pozemku v k.ú. Vrahovice, obec Prostějov, které budou dotčeny stavebními úpravami místních komunikací. Majetkoprávní vypořádávání nemovitostí mezi statutárním městem Prostějovem a Olomouckým krajem se uskutečňuje průběžně.</w:t>
      </w:r>
    </w:p>
    <w:p w14:paraId="502109EB" w14:textId="77777777" w:rsidR="00A33261" w:rsidRPr="00A00EF6" w:rsidRDefault="00A33261" w:rsidP="00A33261">
      <w:pPr>
        <w:widowControl w:val="0"/>
        <w:spacing w:after="120" w:line="240" w:lineRule="auto"/>
        <w:jc w:val="both"/>
        <w:rPr>
          <w:rFonts w:ascii="Arial" w:hAnsi="Arial" w:cs="Arial"/>
          <w:sz w:val="24"/>
          <w:szCs w:val="24"/>
        </w:rPr>
      </w:pPr>
      <w:r w:rsidRPr="00A00EF6">
        <w:rPr>
          <w:rFonts w:ascii="Arial" w:hAnsi="Arial" w:cs="Arial"/>
          <w:sz w:val="24"/>
          <w:szCs w:val="24"/>
        </w:rPr>
        <w:lastRenderedPageBreak/>
        <w:t>Záměr Olomouckého kraje bezúplatně převést části předmětného pozemku v k.ú. Vrahovice, obec Prostějov</w:t>
      </w:r>
      <w:r w:rsidRPr="00A00EF6">
        <w:rPr>
          <w:rFonts w:ascii="Arial" w:hAnsi="Arial" w:cs="Arial"/>
          <w:bCs/>
          <w:sz w:val="24"/>
          <w:szCs w:val="24"/>
        </w:rPr>
        <w:t xml:space="preserve"> </w:t>
      </w:r>
      <w:r w:rsidRPr="00A00EF6">
        <w:rPr>
          <w:rFonts w:ascii="Arial" w:hAnsi="Arial" w:cs="Arial"/>
          <w:sz w:val="24"/>
          <w:szCs w:val="24"/>
        </w:rPr>
        <w:t xml:space="preserve">byl zveřejněn na úřední desce Krajského úřadu Olomouckého kraje a webových stránkách Olomouckého kraje v termínu od 14. 10. 2015 do 16. 11. 2015. </w:t>
      </w:r>
    </w:p>
    <w:p w14:paraId="1E865B88" w14:textId="77777777" w:rsidR="00A33261" w:rsidRPr="00A00EF6" w:rsidRDefault="00A33261" w:rsidP="00A33261">
      <w:pPr>
        <w:widowControl w:val="0"/>
        <w:spacing w:after="120" w:line="240" w:lineRule="auto"/>
        <w:jc w:val="both"/>
        <w:rPr>
          <w:rFonts w:ascii="Arial" w:hAnsi="Arial" w:cs="Arial"/>
          <w:b/>
          <w:noProof/>
          <w:sz w:val="24"/>
          <w:szCs w:val="24"/>
          <w:lang w:val="x-none"/>
        </w:rPr>
      </w:pPr>
      <w:r w:rsidRPr="00A00EF6">
        <w:rPr>
          <w:rFonts w:ascii="Arial" w:hAnsi="Arial" w:cs="Arial"/>
          <w:bCs/>
          <w:noProof/>
          <w:sz w:val="24"/>
          <w:szCs w:val="24"/>
          <w:lang w:val="x-none"/>
        </w:rPr>
        <w:t>V průběhu zveřejnění se jiný zájemce o část</w:t>
      </w:r>
      <w:r w:rsidRPr="00A00EF6">
        <w:rPr>
          <w:rFonts w:ascii="Arial" w:hAnsi="Arial" w:cs="Arial"/>
          <w:bCs/>
          <w:noProof/>
          <w:sz w:val="24"/>
          <w:szCs w:val="24"/>
        </w:rPr>
        <w:t>i</w:t>
      </w:r>
      <w:r w:rsidRPr="00A00EF6">
        <w:rPr>
          <w:rFonts w:ascii="Arial" w:hAnsi="Arial" w:cs="Arial"/>
          <w:bCs/>
          <w:noProof/>
          <w:sz w:val="24"/>
          <w:szCs w:val="24"/>
          <w:lang w:val="x-none"/>
        </w:rPr>
        <w:t xml:space="preserve"> předmětn</w:t>
      </w:r>
      <w:r w:rsidRPr="00A00EF6">
        <w:rPr>
          <w:rFonts w:ascii="Arial" w:hAnsi="Arial" w:cs="Arial"/>
          <w:bCs/>
          <w:noProof/>
          <w:sz w:val="24"/>
          <w:szCs w:val="24"/>
        </w:rPr>
        <w:t>ého</w:t>
      </w:r>
      <w:r w:rsidRPr="00A00EF6">
        <w:rPr>
          <w:rFonts w:ascii="Arial" w:hAnsi="Arial" w:cs="Arial"/>
          <w:bCs/>
          <w:noProof/>
          <w:sz w:val="24"/>
          <w:szCs w:val="24"/>
          <w:lang w:val="x-none"/>
        </w:rPr>
        <w:t xml:space="preserve"> </w:t>
      </w:r>
      <w:r w:rsidRPr="00A00EF6">
        <w:rPr>
          <w:rFonts w:ascii="Arial" w:hAnsi="Arial" w:cs="Arial"/>
          <w:bCs/>
          <w:noProof/>
          <w:sz w:val="24"/>
          <w:szCs w:val="24"/>
        </w:rPr>
        <w:t>pozemku</w:t>
      </w:r>
      <w:r w:rsidRPr="00A00EF6">
        <w:rPr>
          <w:rFonts w:ascii="Arial" w:hAnsi="Arial" w:cs="Arial"/>
          <w:bCs/>
          <w:noProof/>
          <w:sz w:val="24"/>
          <w:szCs w:val="24"/>
          <w:lang w:val="x-none"/>
        </w:rPr>
        <w:t xml:space="preserve"> nepřihlásil, nebyly vzneseny žádné podněty a připomínky.</w:t>
      </w:r>
    </w:p>
    <w:p w14:paraId="23723E1C" w14:textId="77777777" w:rsidR="00A33261" w:rsidRPr="00A00EF6" w:rsidRDefault="00A33261" w:rsidP="00A33261">
      <w:pPr>
        <w:autoSpaceDE w:val="0"/>
        <w:autoSpaceDN w:val="0"/>
        <w:adjustRightInd w:val="0"/>
        <w:spacing w:after="120" w:line="240" w:lineRule="auto"/>
        <w:jc w:val="both"/>
        <w:rPr>
          <w:rFonts w:ascii="Arial" w:hAnsi="Arial" w:cs="Arial"/>
          <w:b/>
          <w:sz w:val="24"/>
          <w:szCs w:val="24"/>
        </w:rPr>
      </w:pPr>
      <w:r w:rsidRPr="00A00EF6">
        <w:rPr>
          <w:rStyle w:val="Tunznak"/>
          <w:rFonts w:cs="Arial"/>
          <w:bCs/>
          <w:szCs w:val="24"/>
        </w:rPr>
        <w:t xml:space="preserve">Zastupitelstvo Olomouckého kraje svým usnesením č. UZ/18/52/2015 ze dne 18. 12. 2015 schválilo </w:t>
      </w:r>
      <w:r w:rsidRPr="00A00EF6">
        <w:rPr>
          <w:rFonts w:ascii="Arial" w:hAnsi="Arial" w:cs="Arial"/>
          <w:b/>
          <w:sz w:val="24"/>
          <w:szCs w:val="24"/>
        </w:rPr>
        <w:t xml:space="preserve">uzavření smlouvy o budoucí darovací smlouvě na budoucí bezúplatný převod částí pozemku parc. č. 893 ost. pl. o celkové výměře cca 140 m2 v k.ú. Vrahovice, obec Prostějov, mezi Olomouckým krajem jako budoucím dárcem a statutárním městem Prostějov, IČO: 00288659 jako budoucím obdarovaným. Řádná darovací smlouva bude uzavřena nejpozději do jednoho roku ode dne vydání kolaudačního souhlasu, kterým bude stavba </w:t>
      </w:r>
      <w:r w:rsidRPr="00A00EF6">
        <w:rPr>
          <w:rFonts w:ascii="Arial" w:hAnsi="Arial" w:cs="Arial"/>
          <w:b/>
          <w:bCs/>
          <w:sz w:val="24"/>
          <w:szCs w:val="24"/>
        </w:rPr>
        <w:t xml:space="preserve">„Stavební úpravy autobusových zastávek – nástupních ploch a komunikací ve Vrahovicích“ </w:t>
      </w:r>
      <w:r w:rsidRPr="00A00EF6">
        <w:rPr>
          <w:rFonts w:ascii="Arial" w:hAnsi="Arial" w:cs="Arial"/>
          <w:b/>
          <w:sz w:val="24"/>
          <w:szCs w:val="24"/>
        </w:rPr>
        <w:t xml:space="preserve">kolaudována. Nabyvatel uhradí veškeré náklady spojené s převodem vlastnického práva a správní poplatek spojený s návrhem na vklad vlastnického práva do katastru nemovitostí. </w:t>
      </w:r>
    </w:p>
    <w:p w14:paraId="70C57982" w14:textId="77777777" w:rsidR="00A33261" w:rsidRPr="00A00EF6" w:rsidRDefault="00A33261" w:rsidP="00A33261">
      <w:pPr>
        <w:pStyle w:val="Tuntext"/>
        <w:rPr>
          <w:rStyle w:val="Standardnpsmo"/>
          <w:rFonts w:cs="Arial"/>
          <w:b w:val="0"/>
          <w:szCs w:val="24"/>
          <w:u w:val="single"/>
        </w:rPr>
      </w:pPr>
      <w:r w:rsidRPr="00A00EF6">
        <w:rPr>
          <w:rStyle w:val="Standardnpsmo"/>
          <w:rFonts w:cs="Arial"/>
          <w:b w:val="0"/>
          <w:szCs w:val="24"/>
          <w:u w:val="single"/>
        </w:rPr>
        <w:t>Smlouva o budoucí darovací smlouvě na budoucí darování částí pozemku byla uzavřena dne 12. 4. 2016.</w:t>
      </w:r>
    </w:p>
    <w:p w14:paraId="62D3590D" w14:textId="77777777" w:rsidR="00A33261" w:rsidRPr="00A00EF6" w:rsidRDefault="00A33261" w:rsidP="00A33261">
      <w:pPr>
        <w:pStyle w:val="Tuntext"/>
        <w:rPr>
          <w:rStyle w:val="Standardnpsmo"/>
          <w:rFonts w:cs="Arial"/>
          <w:b w:val="0"/>
          <w:szCs w:val="24"/>
        </w:rPr>
      </w:pPr>
      <w:r w:rsidRPr="00A00EF6">
        <w:rPr>
          <w:rStyle w:val="Standardnpsmo"/>
          <w:rFonts w:cs="Arial"/>
          <w:b w:val="0"/>
          <w:szCs w:val="24"/>
        </w:rPr>
        <w:t xml:space="preserve">Nyní po dokončení stavby a jejím geometrickém zaměření a po vydání kolaudačního souhlasu s užíváním stavby požádalo </w:t>
      </w:r>
      <w:r w:rsidRPr="00A00EF6">
        <w:rPr>
          <w:rFonts w:cs="Arial"/>
          <w:b w:val="0"/>
          <w:szCs w:val="24"/>
        </w:rPr>
        <w:t>statutární město Prostějov</w:t>
      </w:r>
      <w:r w:rsidRPr="00A00EF6">
        <w:rPr>
          <w:rStyle w:val="Standardnpsmo"/>
          <w:rFonts w:cs="Arial"/>
          <w:b w:val="0"/>
          <w:szCs w:val="24"/>
        </w:rPr>
        <w:t xml:space="preserve"> o uzavření řádné darovací smlouvy.</w:t>
      </w:r>
    </w:p>
    <w:p w14:paraId="610C260E" w14:textId="77777777" w:rsidR="00A33261" w:rsidRPr="00A00EF6" w:rsidRDefault="00A33261" w:rsidP="00A33261">
      <w:pPr>
        <w:pStyle w:val="Tuntext"/>
        <w:rPr>
          <w:rStyle w:val="Standardnpsmo"/>
          <w:rFonts w:cs="Arial"/>
          <w:b w:val="0"/>
          <w:szCs w:val="24"/>
        </w:rPr>
      </w:pPr>
      <w:r w:rsidRPr="00A00EF6">
        <w:rPr>
          <w:rStyle w:val="Standardnpsmo"/>
          <w:rFonts w:cs="Arial"/>
          <w:b w:val="0"/>
          <w:szCs w:val="24"/>
        </w:rPr>
        <w:t xml:space="preserve">Geometrickým plánem č. 1038-110/2018 ze dne 19. 10. 2018 byl z pozemku parc. č. 893 oddělen pozemek parc. č. 893/7, oba v k.ú. Vrahovice, obec Prostějov, jehož části jsou předmětem vypořádání. </w:t>
      </w:r>
    </w:p>
    <w:p w14:paraId="2A1CDB3A" w14:textId="5AF75F0A" w:rsidR="00A33261" w:rsidRPr="00A00EF6" w:rsidRDefault="003F669B" w:rsidP="00A33261">
      <w:pPr>
        <w:pStyle w:val="Tuntext"/>
        <w:rPr>
          <w:rStyle w:val="Char1"/>
          <w:rFonts w:eastAsia="Calibri" w:cs="Arial"/>
        </w:rPr>
      </w:pPr>
      <w:r w:rsidRPr="00A00EF6">
        <w:rPr>
          <w:rFonts w:cs="Arial"/>
          <w:szCs w:val="24"/>
        </w:rPr>
        <w:t xml:space="preserve">Rada Olomouckého kraje </w:t>
      </w:r>
      <w:r w:rsidRPr="00A00EF6">
        <w:rPr>
          <w:rFonts w:cs="Arial"/>
          <w:b w:val="0"/>
          <w:szCs w:val="24"/>
        </w:rPr>
        <w:t xml:space="preserve">na základě návrhu K – MP a odboru majetkového, právního a správních činností </w:t>
      </w:r>
      <w:r w:rsidRPr="00A00EF6">
        <w:rPr>
          <w:rStyle w:val="Tunznak"/>
          <w:rFonts w:cs="Arial"/>
          <w:b/>
          <w:szCs w:val="24"/>
        </w:rPr>
        <w:t xml:space="preserve">doporučuje </w:t>
      </w:r>
      <w:r w:rsidR="00A33261" w:rsidRPr="00A00EF6">
        <w:rPr>
          <w:rFonts w:cs="Arial"/>
          <w:bCs/>
          <w:szCs w:val="24"/>
        </w:rPr>
        <w:t>Zastupitelstvu Olomouckého kraje schválit</w:t>
      </w:r>
      <w:r w:rsidR="00A33261" w:rsidRPr="00A00EF6">
        <w:rPr>
          <w:rFonts w:cs="Arial"/>
          <w:szCs w:val="24"/>
        </w:rPr>
        <w:t xml:space="preserve"> </w:t>
      </w:r>
      <w:r w:rsidR="00A33261" w:rsidRPr="00A00EF6">
        <w:rPr>
          <w:rStyle w:val="Char1"/>
          <w:rFonts w:eastAsia="Calibri" w:cs="Arial"/>
        </w:rPr>
        <w:t xml:space="preserve">bezúplatný převod částí pozemku parc. č. 893/7 ost. pl. o celkové výměře 90 m2, dle geometrického plánu č. 1161-783/2021 ze dne 13. 12. 2021 pozemky parc. č. 893/9 ost. pl. o výměře 58 m2, parc. č. 893/10 ost. pl. o výměře 4 m2 a parc. č. 893/11 ost. pl. o výměře 28 m2, vše v k.ú. Vrahovice, obec Prostějov, z vlastnictví Olomouckého kraje, z hospodaření Správy silnic Olomouckého kraje, příspěvkové organizace, do vlastnictví statutárního města Prostějov, IČO: 00288659. Nabyvatel uhradí veškeré náklady spojené s převodem vlastnického práva a správní poplatek k návrhu na vklad vlastnického práva do katastru nemovitostí. </w:t>
      </w:r>
    </w:p>
    <w:p w14:paraId="0B18CFA1" w14:textId="2B8CA71C" w:rsidR="00D2069F" w:rsidRPr="00A00EF6" w:rsidRDefault="00D2069F" w:rsidP="00422F08">
      <w:pPr>
        <w:pStyle w:val="slo1text"/>
        <w:tabs>
          <w:tab w:val="left" w:pos="708"/>
        </w:tabs>
        <w:spacing w:before="120"/>
        <w:rPr>
          <w:rFonts w:cs="Arial"/>
          <w:b/>
          <w:szCs w:val="24"/>
        </w:rPr>
      </w:pPr>
    </w:p>
    <w:p w14:paraId="1DCC2AE9" w14:textId="1B922364" w:rsidR="002836CC" w:rsidRPr="00A00EF6" w:rsidRDefault="00645586" w:rsidP="00645586">
      <w:pPr>
        <w:pStyle w:val="Zkladntext"/>
        <w:tabs>
          <w:tab w:val="left" w:pos="3060"/>
        </w:tabs>
        <w:spacing w:before="120"/>
        <w:rPr>
          <w:rFonts w:cs="Arial"/>
          <w:b/>
          <w:szCs w:val="24"/>
          <w:lang w:eastAsia="cs-CZ"/>
        </w:rPr>
      </w:pPr>
      <w:r w:rsidRPr="00A00EF6">
        <w:rPr>
          <w:rFonts w:cs="Arial"/>
          <w:b/>
          <w:szCs w:val="24"/>
          <w:lang w:eastAsia="cs-CZ"/>
        </w:rPr>
        <w:tab/>
      </w:r>
    </w:p>
    <w:p w14:paraId="376CE650" w14:textId="77777777" w:rsidR="00C612F1" w:rsidRPr="00A00EF6" w:rsidRDefault="00C612F1" w:rsidP="00BF1813">
      <w:pPr>
        <w:spacing w:before="120" w:after="120" w:line="240" w:lineRule="auto"/>
        <w:rPr>
          <w:rFonts w:ascii="Arial" w:hAnsi="Arial" w:cs="Arial"/>
          <w:sz w:val="24"/>
          <w:szCs w:val="24"/>
        </w:rPr>
      </w:pPr>
      <w:r w:rsidRPr="00A00EF6">
        <w:rPr>
          <w:rFonts w:ascii="Arial" w:hAnsi="Arial" w:cs="Arial"/>
          <w:sz w:val="24"/>
          <w:szCs w:val="24"/>
          <w:u w:val="single"/>
        </w:rPr>
        <w:t>Příloha</w:t>
      </w:r>
      <w:r w:rsidRPr="00A00EF6">
        <w:rPr>
          <w:rFonts w:ascii="Arial" w:hAnsi="Arial" w:cs="Arial"/>
          <w:sz w:val="24"/>
          <w:szCs w:val="24"/>
        </w:rPr>
        <w:t>:</w:t>
      </w:r>
    </w:p>
    <w:p w14:paraId="67CC6C8B" w14:textId="10D6CA4D" w:rsidR="00C612F1" w:rsidRPr="00A00EF6" w:rsidRDefault="00C612F1" w:rsidP="00BF1813">
      <w:pPr>
        <w:widowControl w:val="0"/>
        <w:spacing w:before="120" w:after="120" w:line="240" w:lineRule="auto"/>
        <w:jc w:val="both"/>
        <w:outlineLvl w:val="0"/>
        <w:rPr>
          <w:rFonts w:ascii="Arial" w:hAnsi="Arial" w:cs="Arial"/>
          <w:b/>
          <w:sz w:val="24"/>
          <w:szCs w:val="24"/>
        </w:rPr>
      </w:pPr>
      <w:r w:rsidRPr="00A00EF6">
        <w:rPr>
          <w:rFonts w:ascii="Arial" w:eastAsia="Times New Roman" w:hAnsi="Arial" w:cs="Arial"/>
          <w:sz w:val="24"/>
          <w:szCs w:val="24"/>
          <w:lang w:eastAsia="cs-CZ"/>
        </w:rPr>
        <w:t>Zp</w:t>
      </w:r>
      <w:r w:rsidR="00A6062F" w:rsidRPr="00A00EF6">
        <w:rPr>
          <w:rFonts w:ascii="Arial" w:eastAsia="Times New Roman" w:hAnsi="Arial" w:cs="Arial"/>
          <w:sz w:val="24"/>
          <w:szCs w:val="24"/>
          <w:lang w:eastAsia="cs-CZ"/>
        </w:rPr>
        <w:t xml:space="preserve">ráva k DZ_příloha č. 01-snímky </w:t>
      </w:r>
      <w:r w:rsidR="001B1C16">
        <w:rPr>
          <w:rFonts w:ascii="Arial" w:eastAsia="Times New Roman" w:hAnsi="Arial" w:cs="Arial"/>
          <w:sz w:val="24"/>
          <w:szCs w:val="24"/>
          <w:lang w:eastAsia="cs-CZ"/>
        </w:rPr>
        <w:t>10</w:t>
      </w:r>
      <w:r w:rsidRPr="00A00EF6">
        <w:rPr>
          <w:rFonts w:ascii="Arial" w:eastAsia="Times New Roman" w:hAnsi="Arial" w:cs="Arial"/>
          <w:sz w:val="24"/>
          <w:szCs w:val="24"/>
          <w:lang w:eastAsia="cs-CZ"/>
        </w:rPr>
        <w:t>.3.</w:t>
      </w:r>
    </w:p>
    <w:sectPr w:rsidR="00C612F1" w:rsidRPr="00A00EF6">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022ED" w14:textId="77777777" w:rsidR="009532A1" w:rsidRDefault="009532A1">
      <w:r>
        <w:separator/>
      </w:r>
    </w:p>
  </w:endnote>
  <w:endnote w:type="continuationSeparator" w:id="0">
    <w:p w14:paraId="65F13FB8" w14:textId="77777777" w:rsidR="009532A1" w:rsidRDefault="0095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602F" w14:textId="3A84AF51" w:rsidR="00042F47" w:rsidRPr="00853316" w:rsidRDefault="00042F47" w:rsidP="00EC356F">
    <w:pPr>
      <w:pStyle w:val="Zpat"/>
      <w:pBdr>
        <w:top w:val="single" w:sz="4" w:space="1" w:color="auto"/>
      </w:pBdr>
      <w:spacing w:after="0"/>
      <w:rPr>
        <w:rFonts w:ascii="Arial" w:hAnsi="Arial" w:cs="Arial"/>
      </w:rPr>
    </w:pPr>
    <w:r w:rsidRPr="00853316">
      <w:rPr>
        <w:rFonts w:ascii="Arial" w:hAnsi="Arial" w:cs="Arial"/>
      </w:rPr>
      <w:t xml:space="preserve">Zastupitelstvo Olomouckého kraje </w:t>
    </w:r>
    <w:r w:rsidR="008873C8" w:rsidRPr="00853316">
      <w:rPr>
        <w:rFonts w:ascii="Arial" w:hAnsi="Arial" w:cs="Arial"/>
      </w:rPr>
      <w:t>1</w:t>
    </w:r>
    <w:r w:rsidR="00D2069F" w:rsidRPr="00853316">
      <w:rPr>
        <w:rFonts w:ascii="Arial" w:hAnsi="Arial" w:cs="Arial"/>
      </w:rPr>
      <w:t>1</w:t>
    </w:r>
    <w:r w:rsidRPr="00853316">
      <w:rPr>
        <w:rFonts w:ascii="Arial" w:hAnsi="Arial" w:cs="Arial"/>
      </w:rPr>
      <w:t>.</w:t>
    </w:r>
    <w:r w:rsidR="00086ACE" w:rsidRPr="00853316">
      <w:rPr>
        <w:rFonts w:ascii="Arial" w:hAnsi="Arial" w:cs="Arial"/>
      </w:rPr>
      <w:t xml:space="preserve"> </w:t>
    </w:r>
    <w:r w:rsidR="00D2069F" w:rsidRPr="00853316">
      <w:rPr>
        <w:rFonts w:ascii="Arial" w:hAnsi="Arial" w:cs="Arial"/>
      </w:rPr>
      <w:t>4</w:t>
    </w:r>
    <w:r w:rsidRPr="00853316">
      <w:rPr>
        <w:rFonts w:ascii="Arial" w:hAnsi="Arial" w:cs="Arial"/>
      </w:rPr>
      <w:t>. 20</w:t>
    </w:r>
    <w:r w:rsidR="00771FE5" w:rsidRPr="00853316">
      <w:rPr>
        <w:rFonts w:ascii="Arial" w:hAnsi="Arial" w:cs="Arial"/>
      </w:rPr>
      <w:t>2</w:t>
    </w:r>
    <w:r w:rsidR="000572FD" w:rsidRPr="00853316">
      <w:rPr>
        <w:rFonts w:ascii="Arial" w:hAnsi="Arial" w:cs="Arial"/>
      </w:rPr>
      <w:t>2</w:t>
    </w:r>
    <w:r w:rsidRPr="00853316">
      <w:rPr>
        <w:rFonts w:ascii="Arial" w:hAnsi="Arial" w:cs="Arial"/>
      </w:rPr>
      <w:tab/>
    </w:r>
    <w:r w:rsidRPr="00853316">
      <w:rPr>
        <w:rFonts w:ascii="Arial" w:hAnsi="Arial" w:cs="Arial"/>
      </w:rPr>
      <w:tab/>
      <w:t xml:space="preserve">Strana </w:t>
    </w:r>
    <w:r w:rsidRPr="00853316">
      <w:rPr>
        <w:rStyle w:val="slostrnky"/>
        <w:rFonts w:cs="Arial"/>
      </w:rPr>
      <w:fldChar w:fldCharType="begin"/>
    </w:r>
    <w:r w:rsidRPr="00853316">
      <w:rPr>
        <w:rStyle w:val="slostrnky"/>
        <w:rFonts w:cs="Arial"/>
      </w:rPr>
      <w:instrText xml:space="preserve"> PAGE </w:instrText>
    </w:r>
    <w:r w:rsidRPr="00853316">
      <w:rPr>
        <w:rStyle w:val="slostrnky"/>
        <w:rFonts w:cs="Arial"/>
      </w:rPr>
      <w:fldChar w:fldCharType="separate"/>
    </w:r>
    <w:r w:rsidR="00853316">
      <w:rPr>
        <w:rStyle w:val="slostrnky"/>
        <w:rFonts w:cs="Arial"/>
        <w:noProof/>
      </w:rPr>
      <w:t>4</w:t>
    </w:r>
    <w:r w:rsidRPr="00853316">
      <w:rPr>
        <w:rStyle w:val="slostrnky"/>
        <w:rFonts w:cs="Arial"/>
      </w:rPr>
      <w:fldChar w:fldCharType="end"/>
    </w:r>
    <w:r w:rsidRPr="00853316">
      <w:rPr>
        <w:rStyle w:val="slostrnky"/>
        <w:rFonts w:cs="Arial"/>
      </w:rPr>
      <w:t xml:space="preserve"> </w:t>
    </w:r>
    <w:r w:rsidRPr="00853316">
      <w:rPr>
        <w:rFonts w:ascii="Arial" w:hAnsi="Arial" w:cs="Arial"/>
      </w:rPr>
      <w:t xml:space="preserve">(celkem </w:t>
    </w:r>
    <w:r w:rsidRPr="00853316">
      <w:rPr>
        <w:rStyle w:val="slostrnky"/>
        <w:rFonts w:cs="Arial"/>
      </w:rPr>
      <w:fldChar w:fldCharType="begin"/>
    </w:r>
    <w:r w:rsidRPr="00853316">
      <w:rPr>
        <w:rStyle w:val="slostrnky"/>
        <w:rFonts w:cs="Arial"/>
      </w:rPr>
      <w:instrText xml:space="preserve"> NUMPAGES </w:instrText>
    </w:r>
    <w:r w:rsidRPr="00853316">
      <w:rPr>
        <w:rStyle w:val="slostrnky"/>
        <w:rFonts w:cs="Arial"/>
      </w:rPr>
      <w:fldChar w:fldCharType="separate"/>
    </w:r>
    <w:r w:rsidR="00853316">
      <w:rPr>
        <w:rStyle w:val="slostrnky"/>
        <w:rFonts w:cs="Arial"/>
        <w:noProof/>
      </w:rPr>
      <w:t>4</w:t>
    </w:r>
    <w:r w:rsidRPr="00853316">
      <w:rPr>
        <w:rStyle w:val="slostrnky"/>
        <w:rFonts w:cs="Arial"/>
      </w:rPr>
      <w:fldChar w:fldCharType="end"/>
    </w:r>
    <w:r w:rsidRPr="00853316">
      <w:rPr>
        <w:rFonts w:ascii="Arial" w:hAnsi="Arial" w:cs="Arial"/>
      </w:rPr>
      <w:t>)</w:t>
    </w:r>
  </w:p>
  <w:p w14:paraId="1F489842" w14:textId="6DD1815B" w:rsidR="00042F47" w:rsidRPr="00853316" w:rsidRDefault="001B1C16" w:rsidP="00EC356F">
    <w:pPr>
      <w:pStyle w:val="Zpat"/>
      <w:pBdr>
        <w:top w:val="single" w:sz="4" w:space="1" w:color="auto"/>
      </w:pBdr>
      <w:spacing w:after="0"/>
      <w:rPr>
        <w:rFonts w:ascii="Arial" w:hAnsi="Arial" w:cs="Arial"/>
      </w:rPr>
    </w:pPr>
    <w:r w:rsidRPr="00853316">
      <w:rPr>
        <w:rFonts w:ascii="Arial" w:hAnsi="Arial" w:cs="Arial"/>
      </w:rPr>
      <w:t>10</w:t>
    </w:r>
    <w:r w:rsidR="00042F47" w:rsidRPr="00853316">
      <w:rPr>
        <w:rFonts w:ascii="Arial" w:hAnsi="Arial" w:cs="Arial"/>
      </w:rPr>
      <w:t>.</w:t>
    </w:r>
    <w:r w:rsidR="004064D0" w:rsidRPr="00853316">
      <w:rPr>
        <w:rFonts w:ascii="Arial" w:hAnsi="Arial" w:cs="Arial"/>
      </w:rPr>
      <w:t>3</w:t>
    </w:r>
    <w:r w:rsidR="00042F47" w:rsidRPr="00853316">
      <w:rPr>
        <w:rFonts w:ascii="Arial" w:hAnsi="Arial" w:cs="Arial"/>
      </w:rPr>
      <w:t>.– Majetkoprávní záležitosti – bezúplatné převody nemovitého majetku</w:t>
    </w:r>
    <w:r w:rsidR="00770290" w:rsidRPr="00853316">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A63D5" w14:textId="77777777" w:rsidR="009532A1" w:rsidRDefault="009532A1">
      <w:r>
        <w:separator/>
      </w:r>
    </w:p>
  </w:footnote>
  <w:footnote w:type="continuationSeparator" w:id="0">
    <w:p w14:paraId="026598B9" w14:textId="77777777" w:rsidR="009532A1" w:rsidRDefault="00953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29"/>
  </w:num>
  <w:num w:numId="5">
    <w:abstractNumId w:val="18"/>
  </w:num>
  <w:num w:numId="6">
    <w:abstractNumId w:val="35"/>
  </w:num>
  <w:num w:numId="7">
    <w:abstractNumId w:val="44"/>
  </w:num>
  <w:num w:numId="8">
    <w:abstractNumId w:val="6"/>
  </w:num>
  <w:num w:numId="9">
    <w:abstractNumId w:val="23"/>
  </w:num>
  <w:num w:numId="10">
    <w:abstractNumId w:val="8"/>
  </w:num>
  <w:num w:numId="11">
    <w:abstractNumId w:val="38"/>
  </w:num>
  <w:num w:numId="12">
    <w:abstractNumId w:val="37"/>
  </w:num>
  <w:num w:numId="13">
    <w:abstractNumId w:val="42"/>
  </w:num>
  <w:num w:numId="14">
    <w:abstractNumId w:val="36"/>
  </w:num>
  <w:num w:numId="15">
    <w:abstractNumId w:val="40"/>
  </w:num>
  <w:num w:numId="16">
    <w:abstractNumId w:val="15"/>
  </w:num>
  <w:num w:numId="17">
    <w:abstractNumId w:val="24"/>
  </w:num>
  <w:num w:numId="18">
    <w:abstractNumId w:val="21"/>
  </w:num>
  <w:num w:numId="19">
    <w:abstractNumId w:val="10"/>
  </w:num>
  <w:num w:numId="20">
    <w:abstractNumId w:val="34"/>
  </w:num>
  <w:num w:numId="21">
    <w:abstractNumId w:val="1"/>
  </w:num>
  <w:num w:numId="22">
    <w:abstractNumId w:val="13"/>
  </w:num>
  <w:num w:numId="23">
    <w:abstractNumId w:val="25"/>
  </w:num>
  <w:num w:numId="24">
    <w:abstractNumId w:val="19"/>
  </w:num>
  <w:num w:numId="25">
    <w:abstractNumId w:val="27"/>
  </w:num>
  <w:num w:numId="26">
    <w:abstractNumId w:val="33"/>
  </w:num>
  <w:num w:numId="27">
    <w:abstractNumId w:val="45"/>
  </w:num>
  <w:num w:numId="28">
    <w:abstractNumId w:val="16"/>
  </w:num>
  <w:num w:numId="29">
    <w:abstractNumId w:val="41"/>
  </w:num>
  <w:num w:numId="30">
    <w:abstractNumId w:val="26"/>
  </w:num>
  <w:num w:numId="31">
    <w:abstractNumId w:val="31"/>
  </w:num>
  <w:num w:numId="32">
    <w:abstractNumId w:val="39"/>
  </w:num>
  <w:num w:numId="33">
    <w:abstractNumId w:val="17"/>
  </w:num>
  <w:num w:numId="34">
    <w:abstractNumId w:val="0"/>
  </w:num>
  <w:num w:numId="35">
    <w:abstractNumId w:val="12"/>
  </w:num>
  <w:num w:numId="36">
    <w:abstractNumId w:val="14"/>
  </w:num>
  <w:num w:numId="37">
    <w:abstractNumId w:val="9"/>
  </w:num>
  <w:num w:numId="38">
    <w:abstractNumId w:val="2"/>
  </w:num>
  <w:num w:numId="39">
    <w:abstractNumId w:val="7"/>
  </w:num>
  <w:num w:numId="40">
    <w:abstractNumId w:val="43"/>
  </w:num>
  <w:num w:numId="41">
    <w:abstractNumId w:val="32"/>
  </w:num>
  <w:num w:numId="42">
    <w:abstractNumId w:val="4"/>
  </w:num>
  <w:num w:numId="43">
    <w:abstractNumId w:val="28"/>
  </w:num>
  <w:num w:numId="44">
    <w:abstractNumId w:val="3"/>
  </w:num>
  <w:num w:numId="45">
    <w:abstractNumId w:val="3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2CB"/>
    <w:rsid w:val="00001828"/>
    <w:rsid w:val="00001C7D"/>
    <w:rsid w:val="00001EE2"/>
    <w:rsid w:val="00001EFC"/>
    <w:rsid w:val="00002427"/>
    <w:rsid w:val="0000260B"/>
    <w:rsid w:val="000049A5"/>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804"/>
    <w:rsid w:val="0007788B"/>
    <w:rsid w:val="00077AE6"/>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565D"/>
    <w:rsid w:val="000B5CB9"/>
    <w:rsid w:val="000B6EE9"/>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4945"/>
    <w:rsid w:val="000D65DA"/>
    <w:rsid w:val="000D6EDB"/>
    <w:rsid w:val="000E000C"/>
    <w:rsid w:val="000E11A0"/>
    <w:rsid w:val="000E1C00"/>
    <w:rsid w:val="000E2AAD"/>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4FC4"/>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05E"/>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1C16"/>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1A94"/>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D5B"/>
    <w:rsid w:val="0028627E"/>
    <w:rsid w:val="00286F91"/>
    <w:rsid w:val="00290498"/>
    <w:rsid w:val="00290573"/>
    <w:rsid w:val="00290BED"/>
    <w:rsid w:val="00293C28"/>
    <w:rsid w:val="00295D67"/>
    <w:rsid w:val="0029722D"/>
    <w:rsid w:val="002A0549"/>
    <w:rsid w:val="002A238F"/>
    <w:rsid w:val="002A3BB7"/>
    <w:rsid w:val="002A4D7E"/>
    <w:rsid w:val="002A55CE"/>
    <w:rsid w:val="002A59B0"/>
    <w:rsid w:val="002A5DB8"/>
    <w:rsid w:val="002A68BE"/>
    <w:rsid w:val="002A693A"/>
    <w:rsid w:val="002B2C5E"/>
    <w:rsid w:val="002B2FF3"/>
    <w:rsid w:val="002B306E"/>
    <w:rsid w:val="002B4281"/>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0DA2"/>
    <w:rsid w:val="00351E98"/>
    <w:rsid w:val="00352CC0"/>
    <w:rsid w:val="0035304A"/>
    <w:rsid w:val="00353259"/>
    <w:rsid w:val="003533DE"/>
    <w:rsid w:val="00353E31"/>
    <w:rsid w:val="00354A15"/>
    <w:rsid w:val="0035538F"/>
    <w:rsid w:val="003554B0"/>
    <w:rsid w:val="00355B6F"/>
    <w:rsid w:val="00356E1C"/>
    <w:rsid w:val="003604F6"/>
    <w:rsid w:val="00362155"/>
    <w:rsid w:val="003622E9"/>
    <w:rsid w:val="00362868"/>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F9C"/>
    <w:rsid w:val="00391165"/>
    <w:rsid w:val="00391D6D"/>
    <w:rsid w:val="003932C3"/>
    <w:rsid w:val="003933A1"/>
    <w:rsid w:val="00393FAC"/>
    <w:rsid w:val="00394902"/>
    <w:rsid w:val="00395350"/>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A21"/>
    <w:rsid w:val="003E6299"/>
    <w:rsid w:val="003E6885"/>
    <w:rsid w:val="003E7465"/>
    <w:rsid w:val="003F09FF"/>
    <w:rsid w:val="003F0D6A"/>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2F08"/>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1EB2"/>
    <w:rsid w:val="004C4168"/>
    <w:rsid w:val="004C4854"/>
    <w:rsid w:val="004C6631"/>
    <w:rsid w:val="004C7C26"/>
    <w:rsid w:val="004D05DD"/>
    <w:rsid w:val="004D0754"/>
    <w:rsid w:val="004D1B2A"/>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164E7"/>
    <w:rsid w:val="005215E2"/>
    <w:rsid w:val="00522DC9"/>
    <w:rsid w:val="005238CE"/>
    <w:rsid w:val="00523C1E"/>
    <w:rsid w:val="00523CD8"/>
    <w:rsid w:val="00523F1E"/>
    <w:rsid w:val="00524192"/>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0BBE"/>
    <w:rsid w:val="005C101E"/>
    <w:rsid w:val="005C132D"/>
    <w:rsid w:val="005C1839"/>
    <w:rsid w:val="005C2891"/>
    <w:rsid w:val="005C47AF"/>
    <w:rsid w:val="005C70B0"/>
    <w:rsid w:val="005C7520"/>
    <w:rsid w:val="005C7CE5"/>
    <w:rsid w:val="005C7EC5"/>
    <w:rsid w:val="005D1871"/>
    <w:rsid w:val="005D2A06"/>
    <w:rsid w:val="005D4A5F"/>
    <w:rsid w:val="005D581A"/>
    <w:rsid w:val="005D70ED"/>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526"/>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616"/>
    <w:rsid w:val="0066363B"/>
    <w:rsid w:val="0066689D"/>
    <w:rsid w:val="0066709D"/>
    <w:rsid w:val="006701C4"/>
    <w:rsid w:val="00670672"/>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175"/>
    <w:rsid w:val="006C04D9"/>
    <w:rsid w:val="006C0C0E"/>
    <w:rsid w:val="006C1954"/>
    <w:rsid w:val="006C336E"/>
    <w:rsid w:val="006C3FC4"/>
    <w:rsid w:val="006C45E7"/>
    <w:rsid w:val="006C5221"/>
    <w:rsid w:val="006C64DE"/>
    <w:rsid w:val="006C6786"/>
    <w:rsid w:val="006C6CA5"/>
    <w:rsid w:val="006C7F65"/>
    <w:rsid w:val="006C7F6F"/>
    <w:rsid w:val="006D03FD"/>
    <w:rsid w:val="006D12CF"/>
    <w:rsid w:val="006D190E"/>
    <w:rsid w:val="006D2754"/>
    <w:rsid w:val="006D388A"/>
    <w:rsid w:val="006D47EF"/>
    <w:rsid w:val="006D641B"/>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6B6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1453"/>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C6AF2"/>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7F7E25"/>
    <w:rsid w:val="0080072A"/>
    <w:rsid w:val="008022F0"/>
    <w:rsid w:val="008023D6"/>
    <w:rsid w:val="00803014"/>
    <w:rsid w:val="0080316A"/>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26A0"/>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20ED"/>
    <w:rsid w:val="00853316"/>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8A6"/>
    <w:rsid w:val="00875DE5"/>
    <w:rsid w:val="008760BB"/>
    <w:rsid w:val="00876ACC"/>
    <w:rsid w:val="00876BEF"/>
    <w:rsid w:val="00877C12"/>
    <w:rsid w:val="008804BE"/>
    <w:rsid w:val="00881F81"/>
    <w:rsid w:val="00882026"/>
    <w:rsid w:val="0088278F"/>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6629"/>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6FF0"/>
    <w:rsid w:val="00950ABF"/>
    <w:rsid w:val="00950EB0"/>
    <w:rsid w:val="00951AA8"/>
    <w:rsid w:val="009522C3"/>
    <w:rsid w:val="0095318E"/>
    <w:rsid w:val="009532A1"/>
    <w:rsid w:val="0095415C"/>
    <w:rsid w:val="00954677"/>
    <w:rsid w:val="00954B3E"/>
    <w:rsid w:val="00954BF5"/>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4FD"/>
    <w:rsid w:val="009806A5"/>
    <w:rsid w:val="0098124C"/>
    <w:rsid w:val="009816AB"/>
    <w:rsid w:val="00982BB2"/>
    <w:rsid w:val="00982CC4"/>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0EF6"/>
    <w:rsid w:val="00A0170F"/>
    <w:rsid w:val="00A01BAA"/>
    <w:rsid w:val="00A02898"/>
    <w:rsid w:val="00A02B6B"/>
    <w:rsid w:val="00A030E0"/>
    <w:rsid w:val="00A04E9E"/>
    <w:rsid w:val="00A05D96"/>
    <w:rsid w:val="00A07186"/>
    <w:rsid w:val="00A07A0F"/>
    <w:rsid w:val="00A12621"/>
    <w:rsid w:val="00A12E4C"/>
    <w:rsid w:val="00A131AE"/>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27C3"/>
    <w:rsid w:val="00A32A67"/>
    <w:rsid w:val="00A32B21"/>
    <w:rsid w:val="00A32D08"/>
    <w:rsid w:val="00A32F41"/>
    <w:rsid w:val="00A33261"/>
    <w:rsid w:val="00A33352"/>
    <w:rsid w:val="00A33B25"/>
    <w:rsid w:val="00A41833"/>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E58"/>
    <w:rsid w:val="00A6203F"/>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8A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105E"/>
    <w:rsid w:val="00B93561"/>
    <w:rsid w:val="00B936E6"/>
    <w:rsid w:val="00B95EFB"/>
    <w:rsid w:val="00BA0294"/>
    <w:rsid w:val="00BA0E62"/>
    <w:rsid w:val="00BA1795"/>
    <w:rsid w:val="00BA2842"/>
    <w:rsid w:val="00BA3034"/>
    <w:rsid w:val="00BA5EA6"/>
    <w:rsid w:val="00BA68A9"/>
    <w:rsid w:val="00BA75EC"/>
    <w:rsid w:val="00BA7E91"/>
    <w:rsid w:val="00BB316E"/>
    <w:rsid w:val="00BB31FB"/>
    <w:rsid w:val="00BB3A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06B4"/>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306C"/>
    <w:rsid w:val="00C83947"/>
    <w:rsid w:val="00C84155"/>
    <w:rsid w:val="00C841A0"/>
    <w:rsid w:val="00C84384"/>
    <w:rsid w:val="00C85574"/>
    <w:rsid w:val="00C86900"/>
    <w:rsid w:val="00C90B65"/>
    <w:rsid w:val="00C92D0D"/>
    <w:rsid w:val="00C92DEC"/>
    <w:rsid w:val="00C934BE"/>
    <w:rsid w:val="00C949FB"/>
    <w:rsid w:val="00C9509E"/>
    <w:rsid w:val="00C951CD"/>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E7B38"/>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69F"/>
    <w:rsid w:val="00D20C82"/>
    <w:rsid w:val="00D218C3"/>
    <w:rsid w:val="00D2230A"/>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6E44"/>
    <w:rsid w:val="00D77D09"/>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DF79C0"/>
    <w:rsid w:val="00E00237"/>
    <w:rsid w:val="00E01335"/>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BBB"/>
    <w:rsid w:val="00E53266"/>
    <w:rsid w:val="00E532B7"/>
    <w:rsid w:val="00E5352C"/>
    <w:rsid w:val="00E55099"/>
    <w:rsid w:val="00E561BA"/>
    <w:rsid w:val="00E56D17"/>
    <w:rsid w:val="00E57C55"/>
    <w:rsid w:val="00E601C6"/>
    <w:rsid w:val="00E60CC3"/>
    <w:rsid w:val="00E60D1C"/>
    <w:rsid w:val="00E61346"/>
    <w:rsid w:val="00E6327E"/>
    <w:rsid w:val="00E644F8"/>
    <w:rsid w:val="00E66853"/>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4FE3"/>
    <w:rsid w:val="00E85B9D"/>
    <w:rsid w:val="00E86141"/>
    <w:rsid w:val="00E90B93"/>
    <w:rsid w:val="00E90C08"/>
    <w:rsid w:val="00E918B3"/>
    <w:rsid w:val="00E93505"/>
    <w:rsid w:val="00E945C1"/>
    <w:rsid w:val="00E9471F"/>
    <w:rsid w:val="00E94AA8"/>
    <w:rsid w:val="00E94DE6"/>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4388"/>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CC8"/>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4460"/>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7F2A"/>
    <w:rsid w:val="00F60648"/>
    <w:rsid w:val="00F63283"/>
    <w:rsid w:val="00F63690"/>
    <w:rsid w:val="00F63F05"/>
    <w:rsid w:val="00F66694"/>
    <w:rsid w:val="00F6718D"/>
    <w:rsid w:val="00F71FAE"/>
    <w:rsid w:val="00F725F5"/>
    <w:rsid w:val="00F72C79"/>
    <w:rsid w:val="00F72E0A"/>
    <w:rsid w:val="00F7350A"/>
    <w:rsid w:val="00F738A6"/>
    <w:rsid w:val="00F741B3"/>
    <w:rsid w:val="00F7451F"/>
    <w:rsid w:val="00F74FAE"/>
    <w:rsid w:val="00F8004E"/>
    <w:rsid w:val="00F80F18"/>
    <w:rsid w:val="00F811CE"/>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3316"/>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85331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53316"/>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3.xml><?xml version="1.0" encoding="utf-8"?>
<ds:datastoreItem xmlns:ds="http://schemas.openxmlformats.org/officeDocument/2006/customXml" ds:itemID="{9CD827FD-2B92-408C-A577-65CE328B7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BE01D-33F1-43A9-B990-2774C5C4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1790</Words>
  <Characters>10565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2022-03-28T06:21:00Z</cp:lastPrinted>
  <dcterms:created xsi:type="dcterms:W3CDTF">2022-03-28T06:22:00Z</dcterms:created>
  <dcterms:modified xsi:type="dcterms:W3CDTF">2022-03-28T06:22:00Z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