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6E994" w14:textId="77777777" w:rsidR="00E11721" w:rsidRPr="004224D5" w:rsidRDefault="00E11721" w:rsidP="00E11721">
      <w:pPr>
        <w:ind w:left="0" w:firstLine="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  <w:bookmarkStart w:id="0" w:name="_GoBack"/>
      <w:bookmarkEnd w:id="0"/>
    </w:p>
    <w:p w14:paraId="321BA064" w14:textId="77777777" w:rsidR="00E11721" w:rsidRDefault="00E11721" w:rsidP="00E11721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 w:rsidRPr="004224D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vzor veřejnoprávní smlouvy o poskytnutí dotace na akci</w:t>
      </w:r>
      <w:r w:rsidR="00B7042E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B7042E" w:rsidRPr="00B7042E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 rámci „Programu na podporu zdraví a zdravého životního stylu“</w:t>
      </w:r>
    </w:p>
    <w:p w14:paraId="68E4FD0F" w14:textId="77777777" w:rsidR="00AD1A16" w:rsidRPr="00277513" w:rsidRDefault="007F50C9" w:rsidP="00E11721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 w:rsidRPr="00277513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dotační titul 4 </w:t>
      </w:r>
    </w:p>
    <w:p w14:paraId="33CD1565" w14:textId="77777777" w:rsidR="00E11721" w:rsidRPr="004224D5" w:rsidRDefault="00E11721" w:rsidP="00E11721">
      <w:pPr>
        <w:spacing w:after="120"/>
        <w:ind w:left="0" w:firstLine="0"/>
        <w:jc w:val="center"/>
        <w:rPr>
          <w:rFonts w:ascii="Arial" w:eastAsia="Times New Roman" w:hAnsi="Arial" w:cs="Arial"/>
          <w:bCs/>
          <w:i/>
          <w:caps/>
          <w:sz w:val="24"/>
          <w:szCs w:val="24"/>
          <w:lang w:eastAsia="cs-CZ"/>
        </w:rPr>
      </w:pPr>
    </w:p>
    <w:p w14:paraId="5DBAA193" w14:textId="77777777" w:rsidR="00E11721" w:rsidRPr="004224D5" w:rsidRDefault="00E11721" w:rsidP="00E11721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4224D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14:paraId="5BD57518" w14:textId="77777777" w:rsidR="00E11721" w:rsidRPr="004224D5" w:rsidRDefault="00E11721" w:rsidP="00E11721">
      <w:pPr>
        <w:spacing w:after="120"/>
        <w:ind w:left="0" w:firstLine="0"/>
        <w:jc w:val="center"/>
        <w:rPr>
          <w:rFonts w:ascii="Arial" w:eastAsia="Times New Roman" w:hAnsi="Arial" w:cs="Arial"/>
          <w:i/>
          <w:lang w:eastAsia="cs-CZ"/>
        </w:rPr>
      </w:pPr>
      <w:r w:rsidRPr="004224D5">
        <w:rPr>
          <w:rFonts w:ascii="Arial" w:eastAsia="Times New Roman" w:hAnsi="Arial" w:cs="Arial"/>
          <w:lang w:eastAsia="cs-CZ"/>
        </w:rPr>
        <w:t xml:space="preserve">uzavřená v souladu s § 159 a násl. zákona č. 500/2004 Sb., správní řád, ve znění pozdějších právních předpisů, a se zákonem č. 250/2000 Sb., o rozpočtových pravidlech územních rozpočtů, ve znění pozdějších právních předpisů </w:t>
      </w:r>
      <w:r w:rsidRPr="004224D5">
        <w:rPr>
          <w:rFonts w:ascii="Arial" w:eastAsia="Times New Roman" w:hAnsi="Arial" w:cs="Arial"/>
          <w:i/>
          <w:lang w:eastAsia="cs-CZ"/>
        </w:rPr>
        <w:t xml:space="preserve"> </w:t>
      </w:r>
    </w:p>
    <w:p w14:paraId="26F9FAC1" w14:textId="77777777" w:rsidR="00E11721" w:rsidRPr="004224D5" w:rsidRDefault="00E11721" w:rsidP="00E11721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5F157A34" w14:textId="77777777" w:rsidR="00E11721" w:rsidRPr="004224D5" w:rsidRDefault="00E11721" w:rsidP="00E11721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</w:p>
    <w:p w14:paraId="55FE10A7" w14:textId="77777777" w:rsidR="00E11721" w:rsidRPr="004224D5" w:rsidRDefault="00E11721" w:rsidP="00E11721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14:paraId="0ED1C8DD" w14:textId="77777777" w:rsidR="00E11721" w:rsidRPr="004224D5" w:rsidRDefault="00E11721" w:rsidP="00E11721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14:paraId="211372DF" w14:textId="77777777" w:rsidR="00E11721" w:rsidRPr="004224D5" w:rsidRDefault="00E11721" w:rsidP="00E11721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14:paraId="022A8B6A" w14:textId="77777777" w:rsidR="00E11721" w:rsidRPr="004224D5" w:rsidRDefault="00E11721" w:rsidP="00E11721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14:paraId="3533100A" w14:textId="77777777" w:rsidR="00E11721" w:rsidRPr="004224D5" w:rsidRDefault="00E11721" w:rsidP="00E11721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....................................…………</w:t>
      </w:r>
    </w:p>
    <w:p w14:paraId="02FB21C3" w14:textId="77777777" w:rsidR="00E11721" w:rsidRPr="004224D5" w:rsidRDefault="00E11721" w:rsidP="00E11721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8377A6">
        <w:rPr>
          <w:rFonts w:ascii="Arial" w:eastAsia="Times New Roman" w:hAnsi="Arial" w:cs="Arial"/>
          <w:sz w:val="24"/>
          <w:szCs w:val="24"/>
          <w:lang w:eastAsia="cs-CZ"/>
        </w:rPr>
        <w:t xml:space="preserve"> 27-4228330207/0100, Komerční banka a.s.</w:t>
      </w:r>
    </w:p>
    <w:p w14:paraId="774ADCF3" w14:textId="77777777" w:rsidR="00E11721" w:rsidRPr="004224D5" w:rsidRDefault="00E11721" w:rsidP="00E1172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 w:rsidRPr="004224D5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0E0B4F71" w14:textId="77777777" w:rsidR="00E11721" w:rsidRPr="004224D5" w:rsidRDefault="00E11721" w:rsidP="00E11721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62F36183" w14:textId="77777777" w:rsidR="00E11721" w:rsidRPr="004224D5" w:rsidRDefault="00E11721" w:rsidP="00E11721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14:paraId="2DF0D906" w14:textId="77777777" w:rsidR="00E11721" w:rsidRPr="004224D5" w:rsidRDefault="00E11721" w:rsidP="00E11721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0BC28D61" w14:textId="77777777" w:rsidR="00E11721" w:rsidRPr="004224D5" w:rsidRDefault="00E11721" w:rsidP="00E11721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……………………………………</w:t>
      </w:r>
    </w:p>
    <w:p w14:paraId="41B67FAE" w14:textId="77777777" w:rsidR="00E11721" w:rsidRPr="004224D5" w:rsidRDefault="00E11721" w:rsidP="00E11721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14:paraId="114D0DF5" w14:textId="77777777" w:rsidR="00E11721" w:rsidRPr="004224D5" w:rsidRDefault="00E11721" w:rsidP="00E11721">
      <w:pPr>
        <w:spacing w:after="120"/>
        <w:ind w:left="0" w:firstLine="0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14:paraId="541D1804" w14:textId="77777777" w:rsidR="00E11721" w:rsidRPr="004224D5" w:rsidRDefault="00E11721" w:rsidP="00E11721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14:paraId="7B2F2B24" w14:textId="77777777" w:rsidR="00E11721" w:rsidRPr="004224D5" w:rsidRDefault="00E11721" w:rsidP="00E11721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příjemce</w:t>
      </w:r>
      <w:r w:rsidRPr="004224D5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14:paraId="5B96EE2D" w14:textId="77777777" w:rsidR="00E11721" w:rsidRPr="004224D5" w:rsidRDefault="00E11721" w:rsidP="00E11721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83C15FB" w14:textId="77777777" w:rsidR="00E11721" w:rsidRPr="004224D5" w:rsidRDefault="00E11721" w:rsidP="00E11721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</w:p>
    <w:p w14:paraId="44240BA9" w14:textId="77777777" w:rsidR="00E11721" w:rsidRPr="004224D5" w:rsidRDefault="00E11721" w:rsidP="00E11721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14:paraId="35E02531" w14:textId="77777777" w:rsidR="00E11721" w:rsidRPr="00613EAA" w:rsidRDefault="00E11721" w:rsidP="00E11721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613EAA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14:paraId="72FF979F" w14:textId="1E40E327" w:rsidR="00E11721" w:rsidRPr="00DB1719" w:rsidRDefault="00E11721" w:rsidP="000243C0">
      <w:pPr>
        <w:numPr>
          <w:ilvl w:val="0"/>
          <w:numId w:val="1"/>
        </w:numPr>
        <w:spacing w:after="120"/>
        <w:rPr>
          <w:rFonts w:ascii="Arial" w:hAnsi="Arial" w:cs="Arial"/>
          <w:sz w:val="24"/>
          <w:szCs w:val="24"/>
        </w:rPr>
      </w:pPr>
      <w:r w:rsidRPr="00DB1719">
        <w:rPr>
          <w:rFonts w:ascii="Arial" w:eastAsia="Times New Roman" w:hAnsi="Arial" w:cs="Arial"/>
          <w:sz w:val="24"/>
          <w:szCs w:val="24"/>
          <w:lang w:eastAsia="cs-CZ"/>
        </w:rPr>
        <w:t xml:space="preserve">Poskytovatel se na základě této smlouvy zavazuje poskytnout příjemci dotaci </w:t>
      </w:r>
      <w:r w:rsidR="00B7042E" w:rsidRPr="00DB1719">
        <w:rPr>
          <w:rFonts w:ascii="Arial" w:hAnsi="Arial" w:cs="Arial"/>
          <w:sz w:val="24"/>
          <w:szCs w:val="24"/>
        </w:rPr>
        <w:t>v rámci Programu na podporu zdraví a zdravého životního stylu</w:t>
      </w:r>
      <w:r w:rsidR="00441014" w:rsidRPr="00DB1719">
        <w:rPr>
          <w:rFonts w:ascii="Arial" w:hAnsi="Arial" w:cs="Arial"/>
          <w:sz w:val="24"/>
          <w:szCs w:val="24"/>
        </w:rPr>
        <w:t xml:space="preserve"> pro rok 2016</w:t>
      </w:r>
      <w:r w:rsidR="00B7042E" w:rsidRPr="00DB1719">
        <w:rPr>
          <w:rFonts w:ascii="Arial" w:hAnsi="Arial" w:cs="Arial"/>
          <w:sz w:val="24"/>
          <w:szCs w:val="24"/>
        </w:rPr>
        <w:t>, na dotační titul</w:t>
      </w:r>
      <w:r w:rsidR="00AD1A16" w:rsidRPr="00DB1719">
        <w:rPr>
          <w:rFonts w:ascii="Arial" w:hAnsi="Arial" w:cs="Arial"/>
          <w:sz w:val="24"/>
          <w:szCs w:val="24"/>
        </w:rPr>
        <w:t xml:space="preserve"> </w:t>
      </w:r>
      <w:r w:rsidR="000243C0" w:rsidRPr="00DB1719">
        <w:rPr>
          <w:rFonts w:ascii="Arial" w:hAnsi="Arial" w:cs="Arial"/>
          <w:sz w:val="24"/>
          <w:szCs w:val="24"/>
        </w:rPr>
        <w:t>4</w:t>
      </w:r>
      <w:r w:rsidR="00AD1A16" w:rsidRPr="00DB1719">
        <w:rPr>
          <w:rFonts w:ascii="Arial" w:hAnsi="Arial" w:cs="Arial"/>
          <w:sz w:val="24"/>
          <w:szCs w:val="24"/>
        </w:rPr>
        <w:t xml:space="preserve"> </w:t>
      </w:r>
      <w:r w:rsidR="000243C0" w:rsidRPr="00DB1719">
        <w:rPr>
          <w:rFonts w:ascii="Arial" w:hAnsi="Arial" w:cs="Arial"/>
          <w:sz w:val="24"/>
          <w:szCs w:val="24"/>
        </w:rPr>
        <w:t xml:space="preserve">Podpora udržování a zvyšování odborných kompetencí ve zdravotnictví </w:t>
      </w:r>
      <w:r w:rsidRPr="00DB1719">
        <w:rPr>
          <w:rFonts w:ascii="Arial" w:eastAsia="Times New Roman" w:hAnsi="Arial" w:cs="Arial"/>
          <w:sz w:val="24"/>
          <w:szCs w:val="24"/>
          <w:lang w:eastAsia="cs-CZ"/>
        </w:rPr>
        <w:t xml:space="preserve">ve výši ......... Kč, slovy: ......... korun českých (dále jen „dotace“) </w:t>
      </w:r>
      <w:r w:rsidRPr="00DB1719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za účelem </w:t>
      </w:r>
      <w:r w:rsidR="000243C0" w:rsidRPr="00DB1719">
        <w:rPr>
          <w:rFonts w:ascii="Arial" w:eastAsia="Times New Roman" w:hAnsi="Arial" w:cs="Arial"/>
          <w:sz w:val="24"/>
          <w:szCs w:val="24"/>
          <w:lang w:eastAsia="cs-CZ"/>
        </w:rPr>
        <w:t xml:space="preserve">podpory aktivit organizovaných pro osoby pracující ve zdravotnictví k udržení a zvyšování jejich dovedností a odborných kompetencí formou </w:t>
      </w:r>
      <w:r w:rsidR="00C372C9" w:rsidRPr="00DB1719">
        <w:rPr>
          <w:rFonts w:ascii="Arial" w:eastAsia="Times New Roman" w:hAnsi="Arial" w:cs="Arial"/>
          <w:sz w:val="24"/>
          <w:szCs w:val="24"/>
          <w:lang w:eastAsia="cs-CZ"/>
        </w:rPr>
        <w:t>pr</w:t>
      </w:r>
      <w:r w:rsidR="000243C0" w:rsidRPr="00DB1719">
        <w:rPr>
          <w:rFonts w:ascii="Arial" w:eastAsia="Times New Roman" w:hAnsi="Arial" w:cs="Arial"/>
          <w:sz w:val="24"/>
          <w:szCs w:val="24"/>
          <w:lang w:eastAsia="cs-CZ"/>
        </w:rPr>
        <w:t>aktického nácviku a vzdělávacích akcí.</w:t>
      </w:r>
      <w:r w:rsidR="00AD1A16" w:rsidRPr="00DB171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5268B243" w14:textId="16FDAA24" w:rsidR="009E5CB5" w:rsidRPr="00844E28" w:rsidRDefault="00DB1719" w:rsidP="00E11721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>
        <w:rPr>
          <w:rFonts w:ascii="Arial" w:eastAsia="Times New Roman" w:hAnsi="Arial" w:cs="Arial"/>
          <w:sz w:val="24"/>
          <w:szCs w:val="24"/>
          <w:lang w:eastAsia="cs-CZ"/>
        </w:rPr>
        <w:t xml:space="preserve">Účelem poskytnutí dotace </w:t>
      </w:r>
      <w:r w:rsidR="00E11721" w:rsidRPr="00F5077F">
        <w:rPr>
          <w:rFonts w:ascii="Arial" w:eastAsia="Times New Roman" w:hAnsi="Arial" w:cs="Arial"/>
          <w:sz w:val="24"/>
          <w:szCs w:val="24"/>
          <w:lang w:eastAsia="cs-CZ"/>
        </w:rPr>
        <w:t>částečná úhrada nákladů na akci/projek</w:t>
      </w:r>
      <w:r w:rsidR="00613EAA" w:rsidRPr="00F5077F">
        <w:rPr>
          <w:rFonts w:ascii="Arial" w:eastAsia="Times New Roman" w:hAnsi="Arial" w:cs="Arial"/>
          <w:sz w:val="24"/>
          <w:szCs w:val="24"/>
          <w:lang w:eastAsia="cs-CZ"/>
        </w:rPr>
        <w:t>t ......... (dále také „akce“)</w:t>
      </w:r>
      <w:r w:rsidR="00BB5780" w:rsidRPr="00F5077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E11721" w:rsidRPr="00844E2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(specifikuje se </w:t>
      </w:r>
      <w:r w:rsidR="009E5CB5" w:rsidRPr="00844E28">
        <w:rPr>
          <w:rFonts w:ascii="Arial" w:eastAsia="Times New Roman" w:hAnsi="Arial" w:cs="Arial"/>
          <w:i/>
          <w:sz w:val="24"/>
          <w:szCs w:val="24"/>
          <w:lang w:eastAsia="cs-CZ"/>
        </w:rPr>
        <w:t>po</w:t>
      </w:r>
      <w:r w:rsidR="00E11721" w:rsidRPr="00844E28">
        <w:rPr>
          <w:rFonts w:ascii="Arial" w:eastAsia="Times New Roman" w:hAnsi="Arial" w:cs="Arial"/>
          <w:i/>
          <w:sz w:val="24"/>
          <w:szCs w:val="24"/>
          <w:lang w:eastAsia="cs-CZ"/>
        </w:rPr>
        <w:t>dle podané žádosti)</w:t>
      </w:r>
      <w:r w:rsidR="00613EAA" w:rsidRPr="00844E28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="00E11721" w:rsidRPr="00844E2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158B85CA" w14:textId="77777777" w:rsidR="00E11721" w:rsidRPr="00F5077F" w:rsidRDefault="00E11721" w:rsidP="00C3737F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5077F">
        <w:rPr>
          <w:rFonts w:ascii="Arial" w:eastAsia="Times New Roman" w:hAnsi="Arial" w:cs="Arial"/>
          <w:sz w:val="24"/>
          <w:szCs w:val="24"/>
          <w:lang w:eastAsia="cs-CZ"/>
        </w:rPr>
        <w:t>Dotace bude poskytnuta převodem na bankovní účet příjemce uvedený v záhlaví této smlouvy do 21 dnů ode dne uzavření této smlouvy</w:t>
      </w:r>
      <w:r w:rsidRPr="00F507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F5077F">
        <w:rPr>
          <w:rFonts w:ascii="Arial" w:eastAsia="Times New Roman" w:hAnsi="Arial" w:cs="Arial"/>
          <w:sz w:val="24"/>
          <w:szCs w:val="24"/>
          <w:lang w:eastAsia="cs-CZ"/>
        </w:rPr>
        <w:t xml:space="preserve"> Dnem poskytnutí dotace je den připsání finančních prostředků na účet příjemce.</w:t>
      </w:r>
      <w:r w:rsidRPr="00844E2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24985ADF" w14:textId="77777777" w:rsidR="00E11721" w:rsidRPr="00F5077F" w:rsidRDefault="00E11721" w:rsidP="00C3737F">
      <w:pPr>
        <w:numPr>
          <w:ilvl w:val="0"/>
          <w:numId w:val="1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F5077F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I. odst. 2 této smlouvy jako dotace neinvestiční</w:t>
      </w:r>
      <w:r w:rsidRPr="00F5077F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03E2D13E" w14:textId="77777777" w:rsidR="00E11721" w:rsidRPr="00F5077F" w:rsidRDefault="00E11721" w:rsidP="00C3737F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5077F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14:paraId="2F81DBCA" w14:textId="77777777" w:rsidR="00E11721" w:rsidRPr="00F5077F" w:rsidRDefault="00E11721" w:rsidP="001F6EEE">
      <w:pPr>
        <w:numPr>
          <w:ilvl w:val="0"/>
          <w:numId w:val="2"/>
        </w:numPr>
        <w:spacing w:after="120"/>
        <w:ind w:left="540" w:firstLine="180"/>
        <w:rPr>
          <w:rFonts w:ascii="Arial" w:eastAsia="Times New Roman" w:hAnsi="Arial" w:cs="Arial"/>
          <w:sz w:val="24"/>
          <w:szCs w:val="24"/>
          <w:lang w:eastAsia="cs-CZ"/>
        </w:rPr>
      </w:pPr>
      <w:r w:rsidRPr="00F5077F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14:paraId="23D9AAED" w14:textId="77777777" w:rsidR="00E11721" w:rsidRPr="00F5077F" w:rsidRDefault="00E11721" w:rsidP="001F6EEE">
      <w:pPr>
        <w:numPr>
          <w:ilvl w:val="0"/>
          <w:numId w:val="2"/>
        </w:numPr>
        <w:spacing w:after="120"/>
        <w:ind w:left="540" w:firstLine="180"/>
        <w:rPr>
          <w:rFonts w:ascii="Arial" w:eastAsia="Times New Roman" w:hAnsi="Arial" w:cs="Arial"/>
          <w:sz w:val="24"/>
          <w:szCs w:val="24"/>
          <w:lang w:eastAsia="cs-CZ"/>
        </w:rPr>
      </w:pPr>
      <w:r w:rsidRPr="00F5077F">
        <w:rPr>
          <w:rFonts w:ascii="Arial" w:eastAsia="Times New Roman" w:hAnsi="Arial" w:cs="Arial"/>
          <w:sz w:val="24"/>
          <w:szCs w:val="24"/>
          <w:lang w:eastAsia="cs-CZ"/>
        </w:rPr>
        <w:t xml:space="preserve">výdajů spojených s pořízením nehmotného majetku dle § 32a odst. 1 </w:t>
      </w:r>
      <w:r w:rsidR="00CD2F2F" w:rsidRPr="00F5077F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F5077F">
        <w:rPr>
          <w:rFonts w:ascii="Arial" w:eastAsia="Times New Roman" w:hAnsi="Arial" w:cs="Arial"/>
          <w:sz w:val="24"/>
          <w:szCs w:val="24"/>
          <w:lang w:eastAsia="cs-CZ"/>
        </w:rPr>
        <w:t>a 2 cit. zákona,</w:t>
      </w:r>
    </w:p>
    <w:p w14:paraId="707F1811" w14:textId="77777777" w:rsidR="00E11721" w:rsidRPr="00F5077F" w:rsidRDefault="00E11721" w:rsidP="001F6EEE">
      <w:pPr>
        <w:numPr>
          <w:ilvl w:val="0"/>
          <w:numId w:val="2"/>
        </w:numPr>
        <w:spacing w:after="120"/>
        <w:ind w:left="540" w:firstLine="180"/>
        <w:rPr>
          <w:rFonts w:ascii="Arial" w:eastAsia="Times New Roman" w:hAnsi="Arial" w:cs="Arial"/>
          <w:sz w:val="24"/>
          <w:szCs w:val="24"/>
          <w:lang w:eastAsia="cs-CZ"/>
        </w:rPr>
      </w:pPr>
      <w:r w:rsidRPr="00F5077F">
        <w:rPr>
          <w:rFonts w:ascii="Arial" w:eastAsia="Times New Roman" w:hAnsi="Arial" w:cs="Arial"/>
          <w:sz w:val="24"/>
          <w:szCs w:val="24"/>
          <w:lang w:eastAsia="cs-CZ"/>
        </w:rPr>
        <w:t>výdajů spojených s technic</w:t>
      </w:r>
      <w:r w:rsidR="00F958CE" w:rsidRPr="00F5077F">
        <w:rPr>
          <w:rFonts w:ascii="Arial" w:eastAsia="Times New Roman" w:hAnsi="Arial" w:cs="Arial"/>
          <w:sz w:val="24"/>
          <w:szCs w:val="24"/>
          <w:lang w:eastAsia="cs-CZ"/>
        </w:rPr>
        <w:t xml:space="preserve">kým zhodnocením, rekonstrukcí </w:t>
      </w:r>
      <w:r w:rsidR="00CD2F2F" w:rsidRPr="00F5077F">
        <w:rPr>
          <w:rFonts w:ascii="Arial" w:eastAsia="Times New Roman" w:hAnsi="Arial" w:cs="Arial"/>
          <w:sz w:val="24"/>
          <w:szCs w:val="24"/>
          <w:lang w:eastAsia="cs-CZ"/>
        </w:rPr>
        <w:br/>
      </w:r>
      <w:r w:rsidR="00F958CE" w:rsidRPr="00F5077F">
        <w:rPr>
          <w:rFonts w:ascii="Arial" w:eastAsia="Times New Roman" w:hAnsi="Arial" w:cs="Arial"/>
          <w:sz w:val="24"/>
          <w:szCs w:val="24"/>
          <w:lang w:eastAsia="cs-CZ"/>
        </w:rPr>
        <w:t xml:space="preserve">a </w:t>
      </w:r>
      <w:r w:rsidRPr="00F5077F">
        <w:rPr>
          <w:rFonts w:ascii="Arial" w:eastAsia="Times New Roman" w:hAnsi="Arial" w:cs="Arial"/>
          <w:sz w:val="24"/>
          <w:szCs w:val="24"/>
          <w:lang w:eastAsia="cs-CZ"/>
        </w:rPr>
        <w:t>modernizací ve smyslu § 33 cit. zákona.</w:t>
      </w:r>
    </w:p>
    <w:p w14:paraId="56CB3970" w14:textId="77777777" w:rsidR="00E11721" w:rsidRPr="00F5077F" w:rsidRDefault="00E11721" w:rsidP="00E11721">
      <w:pPr>
        <w:spacing w:after="120"/>
        <w:ind w:left="72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4D6761DE" w14:textId="77777777" w:rsidR="00E11721" w:rsidRPr="00F5077F" w:rsidRDefault="00E11721" w:rsidP="00E11721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F5077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14:paraId="122255DF" w14:textId="77777777" w:rsidR="00E11721" w:rsidRPr="00844E28" w:rsidRDefault="00E11721" w:rsidP="00705E9F">
      <w:pPr>
        <w:numPr>
          <w:ilvl w:val="0"/>
          <w:numId w:val="5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5077F">
        <w:rPr>
          <w:rFonts w:ascii="Arial" w:eastAsia="Times New Roman" w:hAnsi="Arial" w:cs="Arial"/>
          <w:sz w:val="24"/>
          <w:szCs w:val="24"/>
          <w:lang w:eastAsia="cs-CZ"/>
        </w:rPr>
        <w:t>Příjemce dotaci přijímá a zavazuje se ji použít výlučně v souladu s účelem poskytnutí dotace dle čl. I. odst. 2 a 4 této smlouvy, v souladu s podmínkami stanovenými v této smlouvě a v souladu</w:t>
      </w:r>
      <w:r w:rsidR="00705E9F" w:rsidRPr="00F5077F">
        <w:rPr>
          <w:rFonts w:ascii="Arial" w:hAnsi="Arial" w:cs="Arial"/>
          <w:sz w:val="24"/>
          <w:szCs w:val="24"/>
        </w:rPr>
        <w:t xml:space="preserve"> s </w:t>
      </w:r>
      <w:r w:rsidR="00705E9F" w:rsidRPr="00844E28">
        <w:rPr>
          <w:rFonts w:ascii="Arial" w:eastAsia="Times New Roman" w:hAnsi="Arial" w:cs="Arial"/>
          <w:sz w:val="24"/>
          <w:szCs w:val="24"/>
          <w:lang w:eastAsia="cs-CZ"/>
        </w:rPr>
        <w:t>Pravidly pro dotační program Olomouckého kraje „Program na podporu zdraví a zdravého životního stylu“ pro rok 2016</w:t>
      </w:r>
      <w:r w:rsidR="00D05DA0" w:rsidRPr="00844E28">
        <w:rPr>
          <w:rFonts w:ascii="Arial" w:eastAsia="Times New Roman" w:hAnsi="Arial" w:cs="Arial"/>
          <w:sz w:val="24"/>
          <w:szCs w:val="24"/>
          <w:lang w:eastAsia="cs-CZ"/>
        </w:rPr>
        <w:t xml:space="preserve"> (dále jen „Pravidla“).</w:t>
      </w:r>
      <w:r w:rsidR="00705E9F" w:rsidRPr="00844E2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F5077F">
        <w:rPr>
          <w:rFonts w:ascii="Arial" w:eastAsia="Times New Roman" w:hAnsi="Arial" w:cs="Arial"/>
          <w:sz w:val="24"/>
          <w:szCs w:val="24"/>
          <w:lang w:eastAsia="cs-CZ"/>
        </w:rPr>
        <w:t>Dotace musí být použita hospodárně. Příjemce je oprávněn dotaci použít pouze na ..........</w:t>
      </w:r>
      <w:r w:rsidR="00ED19B2" w:rsidRPr="00844E28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(specifikuje se podle podané žádosti)</w:t>
      </w:r>
    </w:p>
    <w:p w14:paraId="4A4505C8" w14:textId="77777777" w:rsidR="00E11721" w:rsidRPr="00F5077F" w:rsidRDefault="00E11721" w:rsidP="00E11721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507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613EAA" w:rsidRPr="00F5077F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F5077F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613EAA" w:rsidRPr="00F5077F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F507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) a může uplatnit odpočet DPH ve vazbě na ekonomickou činnost, která zakládá nárok na odpočet daně podle § 72 odst. 1 zákona č. 235/2004 Sb., o dani z přidané hodnoty, v platném znění (dále jen „ZDPH“), a to v plné nebo částečné výši (tj. v poměrné výši podle § 75 ZDPH nebo krácené výši podle § 76 ZDPH, popř. kombinací obou způsobů), nelze z dotace uhradit DPH ve výši tohoto odpočtu DPH, na který příjemci vznikl nárok. V případě, že si příjemce – plátce DPH bude uplatňovat nárok na odpočet daně z přijatých zdanitelných plnění </w:t>
      </w:r>
      <w:r w:rsidR="00CD2F2F" w:rsidRPr="00F5077F">
        <w:rPr>
          <w:rFonts w:ascii="Arial" w:eastAsia="Times New Roman" w:hAnsi="Arial" w:cs="Arial"/>
          <w:iCs/>
          <w:sz w:val="24"/>
          <w:szCs w:val="24"/>
          <w:lang w:eastAsia="cs-CZ"/>
        </w:rPr>
        <w:br/>
      </w:r>
      <w:r w:rsidRPr="00F507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souvislosti s realizací projektu, na který byla dotace poskytnuta, a to nárok na odpočet v plné či částečné výši, uvádí na veškerých vyúčtovacích dokladech finanční částky bez DPH odpovídající výši, která mohla být uplatněna v odpočtu daně  na základě daňového přiznání k DPH. Příjemce – neplátce DPH uvádí na veškerých vyúčtovacích dokladech finanční částky včetně DPH. </w:t>
      </w:r>
    </w:p>
    <w:p w14:paraId="54FBA538" w14:textId="77777777" w:rsidR="00E11721" w:rsidRPr="00F5077F" w:rsidRDefault="00E11721" w:rsidP="00E11721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 w:rsidRPr="00F5077F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lastRenderedPageBreak/>
        <w:t xml:space="preserve">V případě, že se příjemce stane plátcem DPH v průběhu čerpání dotace </w:t>
      </w:r>
      <w:r w:rsidRPr="00F5077F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br/>
        <w:t>a jeho právo uplatnit odpočet DPH při registraci podle  § 79 ZDPH se vztahuje na zdanitelná plnění hrazená včetně příslušné DPH z dotace, je příjemce povinen snížit výši dosud čerpané dotace o výši daně z přidané hodnoty, kterou je příjemce oprávněn v souladu § 79 ZDPH uplatnit v prvním daňovém přiznání po registraci k DPH.</w:t>
      </w:r>
    </w:p>
    <w:p w14:paraId="54FE2DD5" w14:textId="77777777" w:rsidR="00E11721" w:rsidRPr="00F5077F" w:rsidRDefault="00E11721" w:rsidP="00E11721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</w:pPr>
      <w:r w:rsidRPr="00F5077F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V případě, že dojde k registraci příjemce k DPH a příjemce při registraci podle § 79 ZDPH je oprávněn až po vyúčtování dotace uplatnit nárok na odpočet DPH, jež byla uhrazena z dotace, je příjemce povinen vrátit poskytovateli částku ve výši nároku odpočtu DPH, který byl čerpán jako uznatelný výdaj.</w:t>
      </w:r>
    </w:p>
    <w:p w14:paraId="36313213" w14:textId="77777777" w:rsidR="00E11721" w:rsidRPr="00F5077F" w:rsidRDefault="00E11721" w:rsidP="00B43CD7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trike/>
          <w:sz w:val="24"/>
          <w:szCs w:val="24"/>
          <w:lang w:eastAsia="cs-CZ"/>
        </w:rPr>
      </w:pPr>
      <w:r w:rsidRPr="00F5077F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Pokud má příjemce (plátce daně) ve shodě s opravou odpočtu podle § 75 ZDPH a úpravou odpočtu podle § 78 až 78c ZDPH právo zvýšit ve lhůtě stanovené ZDPH svůj původně uplatněný nárok na odpočet DPH, který se vztahuje na zdanitelná plnění hrazená včetně příslušné DPH z dotace, je příjemce povinen upravit a vrátit poskytovateli část dotace ve výši uplatněného odpočtu DPH, a to do jednoho měsíce ode dne, kdy příslušný státní orgán vrátil příjemci uhrazenou DPH.</w:t>
      </w:r>
    </w:p>
    <w:p w14:paraId="185AD9BF" w14:textId="1C74E113" w:rsidR="00E11721" w:rsidRPr="00844E28" w:rsidRDefault="00E11721" w:rsidP="00E1172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5077F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 xml:space="preserve">Nevrátí-li příjemce takovou část dotace v této lhůtě, dopustí se porušení rozpočtové kázně ve smyslu </w:t>
      </w:r>
      <w:proofErr w:type="spellStart"/>
      <w:r w:rsidRPr="00F5077F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ust</w:t>
      </w:r>
      <w:proofErr w:type="spellEnd"/>
      <w:r w:rsidRPr="00F5077F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. § 22 zákona č. 250/2000 Sb., o rozpočtových pravidlech územních rozpočtů, ve znění pozdějších předpisů</w:t>
      </w:r>
      <w:r w:rsidRPr="00F507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. </w:t>
      </w:r>
      <w:r w:rsidR="00767558" w:rsidRPr="00844E2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Žlutě podbarvený text</w:t>
      </w:r>
      <w:r w:rsidR="00DC5E8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ve čl.</w:t>
      </w:r>
      <w:r w:rsidR="00DB171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DC5E8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II. odst. 1 smlouvy</w:t>
      </w:r>
      <w:r w:rsidR="00767558" w:rsidRPr="00844E2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bude ze smlouvy vypuštěn, pokud bude vyúčtování provedeno po ukončení kalendářního roku</w:t>
      </w:r>
      <w:r w:rsidRPr="00844E2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14:paraId="70603BDE" w14:textId="77777777" w:rsidR="00E11721" w:rsidRPr="008045CD" w:rsidRDefault="00E11721" w:rsidP="00E1172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F507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Dotaci nelze </w:t>
      </w:r>
      <w:r w:rsidRPr="008045C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rovněž použít na úhradu ostatních daní. </w:t>
      </w:r>
    </w:p>
    <w:p w14:paraId="36E5986E" w14:textId="77777777" w:rsidR="00F958CE" w:rsidRPr="008045CD" w:rsidRDefault="00E11721" w:rsidP="00211168">
      <w:pPr>
        <w:spacing w:after="120"/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8045CD"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</w:t>
      </w:r>
      <w:r w:rsidRPr="008045CD">
        <w:rPr>
          <w:rFonts w:ascii="Arial" w:eastAsia="Times New Roman" w:hAnsi="Arial" w:cs="Arial"/>
          <w:iCs/>
          <w:sz w:val="24"/>
          <w:szCs w:val="24"/>
          <w:lang w:eastAsia="cs-CZ"/>
        </w:rPr>
        <w:t>dotaci</w:t>
      </w:r>
      <w:r w:rsidRPr="008045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B1719">
        <w:rPr>
          <w:rFonts w:ascii="Arial" w:eastAsia="Times New Roman" w:hAnsi="Arial" w:cs="Arial"/>
          <w:sz w:val="24"/>
          <w:szCs w:val="24"/>
          <w:lang w:eastAsia="cs-CZ"/>
        </w:rPr>
        <w:t xml:space="preserve">použít </w:t>
      </w:r>
      <w:r w:rsidR="00573D5E" w:rsidRPr="00DB1719">
        <w:rPr>
          <w:rFonts w:ascii="Arial" w:eastAsia="Times New Roman" w:hAnsi="Arial" w:cs="Arial"/>
          <w:sz w:val="24"/>
          <w:szCs w:val="24"/>
          <w:lang w:eastAsia="cs-CZ"/>
        </w:rPr>
        <w:t xml:space="preserve">na pojistné a </w:t>
      </w:r>
      <w:r w:rsidR="00705E9F" w:rsidRPr="00DB1719">
        <w:rPr>
          <w:rFonts w:ascii="Arial" w:eastAsia="Times New Roman" w:hAnsi="Arial" w:cs="Arial"/>
          <w:sz w:val="24"/>
          <w:szCs w:val="24"/>
          <w:lang w:eastAsia="cs-CZ"/>
        </w:rPr>
        <w:t xml:space="preserve">na </w:t>
      </w:r>
      <w:r w:rsidR="00573D5E" w:rsidRPr="00DB1719">
        <w:rPr>
          <w:rFonts w:ascii="Arial" w:eastAsia="Times New Roman" w:hAnsi="Arial" w:cs="Arial"/>
          <w:sz w:val="24"/>
          <w:szCs w:val="24"/>
          <w:lang w:eastAsia="cs-CZ"/>
        </w:rPr>
        <w:t xml:space="preserve">další </w:t>
      </w:r>
      <w:r w:rsidR="00705E9F" w:rsidRPr="00DB1719">
        <w:rPr>
          <w:rFonts w:ascii="Arial" w:eastAsia="Times New Roman" w:hAnsi="Arial" w:cs="Arial"/>
          <w:sz w:val="24"/>
          <w:szCs w:val="24"/>
          <w:lang w:eastAsia="cs-CZ"/>
        </w:rPr>
        <w:t>účel</w:t>
      </w:r>
      <w:r w:rsidR="00D05DA0" w:rsidRPr="00DB1719">
        <w:rPr>
          <w:rFonts w:ascii="Arial" w:eastAsia="Times New Roman" w:hAnsi="Arial" w:cs="Arial"/>
          <w:sz w:val="24"/>
          <w:szCs w:val="24"/>
          <w:lang w:eastAsia="cs-CZ"/>
        </w:rPr>
        <w:t>y uvedené</w:t>
      </w:r>
      <w:r w:rsidR="00705E9F" w:rsidRPr="00DB171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705E9F" w:rsidRPr="008045CD">
        <w:rPr>
          <w:rFonts w:ascii="Arial" w:eastAsia="Times New Roman" w:hAnsi="Arial" w:cs="Arial"/>
          <w:sz w:val="24"/>
          <w:szCs w:val="24"/>
          <w:lang w:eastAsia="cs-CZ"/>
        </w:rPr>
        <w:t>v bodě 9.3 Pravidel.</w:t>
      </w:r>
      <w:r w:rsidRPr="008045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21157347" w14:textId="77777777" w:rsidR="00E11721" w:rsidRPr="00F5077F" w:rsidRDefault="00E11721" w:rsidP="00E1172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045CD">
        <w:rPr>
          <w:rFonts w:ascii="Arial" w:eastAsia="Times New Roman" w:hAnsi="Arial" w:cs="Arial"/>
          <w:sz w:val="24"/>
          <w:szCs w:val="24"/>
          <w:lang w:eastAsia="cs-CZ"/>
        </w:rPr>
        <w:t>Bez předchozího</w:t>
      </w:r>
      <w:r w:rsidRPr="00F5077F">
        <w:rPr>
          <w:rFonts w:ascii="Arial" w:eastAsia="Times New Roman" w:hAnsi="Arial" w:cs="Arial"/>
          <w:sz w:val="24"/>
          <w:szCs w:val="24"/>
          <w:lang w:eastAsia="cs-CZ"/>
        </w:rPr>
        <w:t xml:space="preserve"> písemného souhlasu poskytovatele nesmí příjemce dotaci nebo její část poskytnout třetí osobě, není-li touto smlouvou stanoveno jinak.</w:t>
      </w:r>
    </w:p>
    <w:p w14:paraId="4EF430ED" w14:textId="77777777" w:rsidR="00E11721" w:rsidRPr="001A13E9" w:rsidRDefault="00E11721" w:rsidP="00E1172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A13E9">
        <w:rPr>
          <w:rFonts w:ascii="Arial" w:eastAsia="Times New Roman" w:hAnsi="Arial" w:cs="Arial"/>
          <w:sz w:val="24"/>
          <w:szCs w:val="24"/>
          <w:lang w:eastAsia="cs-CZ"/>
        </w:rPr>
        <w:t>Příjemce je povinen vést dotaci ve svém účetnictví odděleně.</w:t>
      </w:r>
    </w:p>
    <w:p w14:paraId="0905CE8A" w14:textId="77777777" w:rsidR="00E11721" w:rsidRPr="001A13E9" w:rsidRDefault="00E11721" w:rsidP="00A26A06">
      <w:pPr>
        <w:numPr>
          <w:ilvl w:val="0"/>
          <w:numId w:val="5"/>
        </w:numPr>
        <w:spacing w:after="120"/>
        <w:jc w:val="left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A13E9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D05DA0" w:rsidRPr="001A13E9">
        <w:rPr>
          <w:rFonts w:ascii="Arial" w:eastAsia="Times New Roman" w:hAnsi="Arial" w:cs="Arial"/>
          <w:sz w:val="24"/>
          <w:szCs w:val="24"/>
          <w:lang w:eastAsia="cs-CZ"/>
        </w:rPr>
        <w:t>X. X</w:t>
      </w:r>
      <w:r w:rsidR="00A26A06" w:rsidRPr="001A13E9">
        <w:rPr>
          <w:rFonts w:ascii="Arial" w:eastAsia="Times New Roman" w:hAnsi="Arial" w:cs="Arial"/>
          <w:sz w:val="24"/>
          <w:szCs w:val="24"/>
          <w:lang w:eastAsia="cs-CZ"/>
        </w:rPr>
        <w:t xml:space="preserve">. 2016 </w:t>
      </w:r>
      <w:r w:rsidR="00A26A06" w:rsidRPr="001A13E9">
        <w:rPr>
          <w:rFonts w:ascii="Arial" w:eastAsia="Times New Roman" w:hAnsi="Arial" w:cs="Arial"/>
          <w:i/>
          <w:sz w:val="24"/>
          <w:szCs w:val="24"/>
          <w:lang w:eastAsia="cs-CZ"/>
        </w:rPr>
        <w:t>(bude stanoveno individuálně podle termínu realizace akce).</w:t>
      </w:r>
    </w:p>
    <w:p w14:paraId="3ED140D3" w14:textId="77777777" w:rsidR="00945A33" w:rsidRPr="00C3737F" w:rsidRDefault="00E11721" w:rsidP="00C3737F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A13E9">
        <w:rPr>
          <w:rFonts w:ascii="Arial" w:eastAsia="Times New Roman" w:hAnsi="Arial" w:cs="Arial"/>
          <w:iCs/>
          <w:sz w:val="24"/>
          <w:szCs w:val="24"/>
          <w:lang w:eastAsia="cs-CZ"/>
        </w:rPr>
        <w:t>Příjemce je oprávněn použít dotaci také na úhradu nákladů vynaložených příjemcem</w:t>
      </w:r>
      <w:r w:rsidRPr="00F507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v souladu s účelem poskytnutí dotace dle čl. I. odst. 2 a 4 této smlouvy a podmínkami užití dotace dle čl. II. odst. 1 této smlouvy v období </w:t>
      </w:r>
      <w:r w:rsidR="00CD2F2F" w:rsidRPr="00F5077F">
        <w:rPr>
          <w:rFonts w:ascii="Arial" w:eastAsia="Times New Roman" w:hAnsi="Arial" w:cs="Arial"/>
          <w:iCs/>
          <w:sz w:val="24"/>
          <w:szCs w:val="24"/>
          <w:lang w:eastAsia="cs-CZ"/>
        </w:rPr>
        <w:br/>
      </w:r>
      <w:r w:rsidRPr="00F507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od </w:t>
      </w:r>
      <w:r w:rsidR="00441014" w:rsidRPr="00F5077F">
        <w:rPr>
          <w:rFonts w:ascii="Arial" w:eastAsia="Times New Roman" w:hAnsi="Arial" w:cs="Arial"/>
          <w:iCs/>
          <w:sz w:val="24"/>
          <w:szCs w:val="24"/>
          <w:lang w:eastAsia="cs-CZ"/>
        </w:rPr>
        <w:t>1. 1.</w:t>
      </w:r>
      <w:r w:rsidR="00A26A06" w:rsidRPr="00F507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2016 do uzavření této smlouvy</w:t>
      </w:r>
      <w:r w:rsidR="00510924" w:rsidRPr="00F5077F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A26A06" w:rsidRPr="00F5077F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</w:p>
    <w:p w14:paraId="7CB0BD6F" w14:textId="287F0E0E" w:rsidR="00AA41D0" w:rsidRPr="002207BE" w:rsidRDefault="00E11721" w:rsidP="006B5698">
      <w:pPr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6B5698">
        <w:rPr>
          <w:rFonts w:ascii="Arial" w:eastAsia="Times New Roman" w:hAnsi="Arial" w:cs="Arial"/>
          <w:sz w:val="24"/>
          <w:szCs w:val="24"/>
          <w:lang w:eastAsia="cs-CZ"/>
        </w:rPr>
        <w:t>Celkové předpokládané náklady na účel uvedený v čl. I. odst. 2 a 4</w:t>
      </w:r>
      <w:r w:rsidR="00353DCC" w:rsidRPr="006B5698">
        <w:rPr>
          <w:rFonts w:ascii="Arial" w:eastAsia="Times New Roman" w:hAnsi="Arial" w:cs="Arial"/>
          <w:sz w:val="24"/>
          <w:szCs w:val="24"/>
          <w:lang w:eastAsia="cs-CZ"/>
        </w:rPr>
        <w:t xml:space="preserve"> této smlouvy činí …</w:t>
      </w:r>
      <w:r w:rsidR="00935D91">
        <w:rPr>
          <w:rFonts w:ascii="Arial" w:eastAsia="Times New Roman" w:hAnsi="Arial" w:cs="Arial"/>
          <w:sz w:val="24"/>
          <w:szCs w:val="24"/>
          <w:lang w:eastAsia="cs-CZ"/>
        </w:rPr>
        <w:t>…</w:t>
      </w:r>
      <w:r w:rsidR="00353DCC" w:rsidRPr="006B5698">
        <w:rPr>
          <w:rFonts w:ascii="Arial" w:eastAsia="Times New Roman" w:hAnsi="Arial" w:cs="Arial"/>
          <w:sz w:val="24"/>
          <w:szCs w:val="24"/>
          <w:lang w:eastAsia="cs-CZ"/>
        </w:rPr>
        <w:t xml:space="preserve"> Kč (slovy</w:t>
      </w:r>
      <w:r w:rsidRPr="006B5698">
        <w:rPr>
          <w:rFonts w:ascii="Arial" w:eastAsia="Times New Roman" w:hAnsi="Arial" w:cs="Arial"/>
          <w:sz w:val="24"/>
          <w:szCs w:val="24"/>
          <w:lang w:eastAsia="cs-CZ"/>
        </w:rPr>
        <w:t xml:space="preserve">: ….. korun </w:t>
      </w:r>
      <w:r w:rsidRPr="00C372C9">
        <w:rPr>
          <w:rFonts w:ascii="Arial" w:eastAsia="Times New Roman" w:hAnsi="Arial" w:cs="Arial"/>
          <w:sz w:val="24"/>
          <w:szCs w:val="24"/>
          <w:lang w:eastAsia="cs-CZ"/>
        </w:rPr>
        <w:t>českých). Příjemce</w:t>
      </w:r>
      <w:r w:rsidRPr="00B11D0F">
        <w:rPr>
          <w:rFonts w:ascii="Arial" w:eastAsia="Times New Roman" w:hAnsi="Arial" w:cs="Arial"/>
          <w:sz w:val="24"/>
          <w:szCs w:val="24"/>
          <w:lang w:eastAsia="cs-CZ"/>
        </w:rPr>
        <w:t xml:space="preserve"> je </w:t>
      </w:r>
      <w:r w:rsidRPr="002207BE">
        <w:rPr>
          <w:rFonts w:ascii="Arial" w:eastAsia="Times New Roman" w:hAnsi="Arial" w:cs="Arial"/>
          <w:sz w:val="24"/>
          <w:szCs w:val="24"/>
          <w:lang w:eastAsia="cs-CZ"/>
        </w:rPr>
        <w:t xml:space="preserve">povinen na tento účel vynaložit vždy </w:t>
      </w:r>
      <w:r w:rsidR="00441014" w:rsidRPr="002207BE">
        <w:rPr>
          <w:rFonts w:ascii="Arial" w:hAnsi="Arial" w:cs="Arial"/>
          <w:sz w:val="24"/>
          <w:szCs w:val="24"/>
        </w:rPr>
        <w:t>………</w:t>
      </w:r>
      <w:r w:rsidR="009805A3" w:rsidRPr="002207BE">
        <w:rPr>
          <w:rFonts w:ascii="Arial" w:hAnsi="Arial" w:cs="Arial"/>
          <w:sz w:val="24"/>
          <w:szCs w:val="24"/>
        </w:rPr>
        <w:t>%</w:t>
      </w:r>
      <w:r w:rsidR="00441014" w:rsidRPr="002207BE">
        <w:rPr>
          <w:rFonts w:ascii="Arial" w:hAnsi="Arial" w:cs="Arial"/>
          <w:sz w:val="24"/>
          <w:szCs w:val="24"/>
        </w:rPr>
        <w:t xml:space="preserve"> </w:t>
      </w:r>
      <w:r w:rsidRPr="002207BE">
        <w:rPr>
          <w:rFonts w:ascii="Arial" w:eastAsia="Times New Roman" w:hAnsi="Arial" w:cs="Arial"/>
          <w:sz w:val="24"/>
          <w:szCs w:val="24"/>
          <w:lang w:eastAsia="cs-CZ"/>
        </w:rPr>
        <w:t xml:space="preserve">z vlastních </w:t>
      </w:r>
      <w:r w:rsidR="00353DCC" w:rsidRPr="002207BE">
        <w:rPr>
          <w:rFonts w:ascii="Arial" w:eastAsia="Times New Roman" w:hAnsi="Arial" w:cs="Arial"/>
          <w:sz w:val="24"/>
          <w:szCs w:val="24"/>
          <w:lang w:eastAsia="cs-CZ"/>
        </w:rPr>
        <w:t xml:space="preserve">a jiných </w:t>
      </w:r>
      <w:r w:rsidRPr="002207BE">
        <w:rPr>
          <w:rFonts w:ascii="Arial" w:eastAsia="Times New Roman" w:hAnsi="Arial" w:cs="Arial"/>
          <w:sz w:val="24"/>
          <w:szCs w:val="24"/>
          <w:lang w:eastAsia="cs-CZ"/>
        </w:rPr>
        <w:t xml:space="preserve">zdrojů. V případě, že </w:t>
      </w:r>
      <w:r w:rsidR="00FB38F6" w:rsidRPr="002207BE">
        <w:rPr>
          <w:rFonts w:ascii="Arial" w:eastAsia="Times New Roman" w:hAnsi="Arial" w:cs="Arial"/>
          <w:sz w:val="24"/>
          <w:szCs w:val="24"/>
          <w:lang w:eastAsia="cs-CZ"/>
        </w:rPr>
        <w:t xml:space="preserve">celkové </w:t>
      </w:r>
      <w:r w:rsidR="00631616" w:rsidRPr="002207BE">
        <w:rPr>
          <w:rFonts w:ascii="Arial" w:eastAsia="Times New Roman" w:hAnsi="Arial" w:cs="Arial"/>
          <w:sz w:val="24"/>
          <w:szCs w:val="24"/>
          <w:lang w:eastAsia="cs-CZ"/>
        </w:rPr>
        <w:t xml:space="preserve">skutečné náklady </w:t>
      </w:r>
      <w:r w:rsidRPr="002207BE">
        <w:rPr>
          <w:rFonts w:ascii="Arial" w:eastAsia="Times New Roman" w:hAnsi="Arial" w:cs="Arial"/>
          <w:sz w:val="24"/>
          <w:szCs w:val="24"/>
          <w:lang w:eastAsia="cs-CZ"/>
        </w:rPr>
        <w:t>vynaložené</w:t>
      </w:r>
      <w:r w:rsidR="006373A2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207BE">
        <w:rPr>
          <w:rFonts w:ascii="Arial" w:eastAsia="Times New Roman" w:hAnsi="Arial" w:cs="Arial"/>
          <w:sz w:val="24"/>
          <w:szCs w:val="24"/>
          <w:lang w:eastAsia="cs-CZ"/>
        </w:rPr>
        <w:t xml:space="preserve">na účel uvedený v čl. I. odst. 2 a 4 této smlouvy budou </w:t>
      </w:r>
      <w:r w:rsidRPr="002207BE">
        <w:rPr>
          <w:rFonts w:ascii="Arial" w:eastAsia="Times New Roman" w:hAnsi="Arial" w:cs="Arial"/>
          <w:sz w:val="24"/>
          <w:szCs w:val="24"/>
          <w:highlight w:val="yellow"/>
          <w:lang w:eastAsia="cs-CZ"/>
        </w:rPr>
        <w:t>po odečtení všech případných příjmů příjemce dle čl. II. odst. 4 bodu 4.1 této smlouvy</w:t>
      </w:r>
      <w:r w:rsidRPr="002207BE">
        <w:rPr>
          <w:rFonts w:ascii="Arial" w:eastAsia="Times New Roman" w:hAnsi="Arial" w:cs="Arial"/>
          <w:sz w:val="24"/>
          <w:szCs w:val="24"/>
          <w:lang w:eastAsia="cs-CZ"/>
        </w:rPr>
        <w:t xml:space="preserve"> nižší než celkové předpokládané náklady, </w:t>
      </w:r>
      <w:r w:rsidR="00AA41D0" w:rsidRPr="002207BE">
        <w:rPr>
          <w:rFonts w:ascii="Arial" w:eastAsia="Times New Roman" w:hAnsi="Arial" w:cs="Arial"/>
          <w:sz w:val="24"/>
          <w:szCs w:val="24"/>
          <w:lang w:eastAsia="cs-CZ"/>
        </w:rPr>
        <w:t>je příjemce povinen v rámci vyúčtování dotace vrátit poskytovateli část dotace tak, aby výše dotace odpovídala ………. % z celkových skutečných nákladů vynaložených na účel dle čl. I</w:t>
      </w:r>
      <w:r w:rsidR="006B24D1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A41D0" w:rsidRPr="002207BE">
        <w:rPr>
          <w:rFonts w:ascii="Arial" w:eastAsia="Times New Roman" w:hAnsi="Arial" w:cs="Arial"/>
          <w:sz w:val="24"/>
          <w:szCs w:val="24"/>
          <w:lang w:eastAsia="cs-CZ"/>
        </w:rPr>
        <w:t xml:space="preserve"> odst. 2 a 4 této smlouvy</w:t>
      </w:r>
      <w:r w:rsidR="00FB38F6" w:rsidRPr="002207BE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14:paraId="236042E9" w14:textId="77777777" w:rsidR="00796A89" w:rsidRPr="006B5698" w:rsidRDefault="00796A89" w:rsidP="00796A89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3EF3BA96" w14:textId="77777777" w:rsidR="00E11721" w:rsidRPr="006B5698" w:rsidRDefault="00E11721" w:rsidP="00441014">
      <w:pPr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6B5698">
        <w:rPr>
          <w:rFonts w:ascii="Arial" w:eastAsia="Times New Roman" w:hAnsi="Arial" w:cs="Arial"/>
          <w:sz w:val="24"/>
          <w:szCs w:val="24"/>
          <w:lang w:eastAsia="cs-CZ"/>
        </w:rPr>
        <w:t>Vlastními zdroji nejsou prostředky z příspěvků a dotací přijatých příjemcem od jiných poskytovatelů na účel, na nějž se poskytuje dotace dle této smlouvy.</w:t>
      </w:r>
    </w:p>
    <w:p w14:paraId="2749F372" w14:textId="77777777" w:rsidR="00DF71A3" w:rsidRDefault="00DF71A3" w:rsidP="00441014">
      <w:pPr>
        <w:ind w:left="567" w:firstLine="0"/>
        <w:rPr>
          <w:rFonts w:ascii="Arial" w:hAnsi="Arial" w:cs="Arial"/>
          <w:sz w:val="24"/>
          <w:szCs w:val="24"/>
        </w:rPr>
      </w:pPr>
      <w:r w:rsidRPr="006B5698">
        <w:rPr>
          <w:rFonts w:ascii="Arial" w:hAnsi="Arial" w:cs="Arial"/>
          <w:sz w:val="24"/>
          <w:szCs w:val="24"/>
        </w:rPr>
        <w:t>Jinými zdroji jsou sponzorské a jiné dary, příspěvky nadací, prostředky z</w:t>
      </w:r>
      <w:r w:rsidR="00506C9A" w:rsidRPr="006B5698">
        <w:rPr>
          <w:rFonts w:ascii="Arial" w:hAnsi="Arial" w:cs="Arial"/>
          <w:sz w:val="24"/>
          <w:szCs w:val="24"/>
        </w:rPr>
        <w:t xml:space="preserve"> </w:t>
      </w:r>
      <w:r w:rsidRPr="006B5698">
        <w:rPr>
          <w:rFonts w:ascii="Arial" w:hAnsi="Arial" w:cs="Arial"/>
          <w:sz w:val="24"/>
          <w:szCs w:val="24"/>
        </w:rPr>
        <w:t>jiných veřejných zdrojů atd.</w:t>
      </w:r>
    </w:p>
    <w:p w14:paraId="5B0D25EB" w14:textId="77777777" w:rsidR="00AA41D0" w:rsidRPr="00F5077F" w:rsidRDefault="00AA41D0" w:rsidP="00441014">
      <w:pPr>
        <w:ind w:left="567" w:firstLine="0"/>
        <w:rPr>
          <w:rFonts w:ascii="Arial" w:hAnsi="Arial" w:cs="Arial"/>
          <w:sz w:val="24"/>
          <w:szCs w:val="24"/>
        </w:rPr>
      </w:pPr>
    </w:p>
    <w:p w14:paraId="2274897B" w14:textId="77777777" w:rsidR="00E11721" w:rsidRPr="00F5077F" w:rsidRDefault="00E11721" w:rsidP="00E11721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5077F">
        <w:rPr>
          <w:rFonts w:ascii="Arial" w:eastAsia="Times New Roman" w:hAnsi="Arial" w:cs="Arial"/>
          <w:sz w:val="24"/>
          <w:szCs w:val="24"/>
          <w:lang w:eastAsia="cs-CZ"/>
        </w:rPr>
        <w:t>Příjemce je povinen umožnit poskytovateli provedení kontroly dodržení účelu a podmínek použití poskytnuté dotace. Při této kontrole je příjemce povinen vyvíjet veškerou poskytovatelem požadovanou součinnost.</w:t>
      </w:r>
    </w:p>
    <w:p w14:paraId="6BCAF6BE" w14:textId="77777777" w:rsidR="00E11721" w:rsidRPr="002207BE" w:rsidRDefault="00E11721" w:rsidP="00DF71A3">
      <w:pPr>
        <w:numPr>
          <w:ilvl w:val="0"/>
          <w:numId w:val="5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254391">
        <w:rPr>
          <w:rFonts w:ascii="Arial" w:eastAsia="Times New Roman" w:hAnsi="Arial" w:cs="Arial"/>
          <w:sz w:val="24"/>
          <w:szCs w:val="24"/>
          <w:lang w:eastAsia="cs-CZ"/>
        </w:rPr>
        <w:t xml:space="preserve">Příjemce je </w:t>
      </w:r>
      <w:r w:rsidRPr="00DC5E8C">
        <w:rPr>
          <w:rFonts w:ascii="Arial" w:eastAsia="Times New Roman" w:hAnsi="Arial" w:cs="Arial"/>
          <w:sz w:val="24"/>
          <w:szCs w:val="24"/>
          <w:lang w:eastAsia="cs-CZ"/>
        </w:rPr>
        <w:t>povinen</w:t>
      </w:r>
      <w:r w:rsidR="009800F6" w:rsidRPr="00DC5E8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C5E8C">
        <w:rPr>
          <w:rFonts w:ascii="Arial" w:eastAsia="Times New Roman" w:hAnsi="Arial" w:cs="Arial"/>
          <w:sz w:val="24"/>
          <w:szCs w:val="24"/>
          <w:lang w:eastAsia="cs-CZ"/>
        </w:rPr>
        <w:t xml:space="preserve">nejpozději do </w:t>
      </w:r>
      <w:r w:rsidR="00D05DA0" w:rsidRPr="00DC5E8C">
        <w:rPr>
          <w:rFonts w:ascii="Arial" w:eastAsia="Times New Roman" w:hAnsi="Arial" w:cs="Arial"/>
          <w:sz w:val="24"/>
          <w:szCs w:val="24"/>
          <w:lang w:eastAsia="cs-CZ"/>
        </w:rPr>
        <w:t>X. X. 201X</w:t>
      </w:r>
      <w:r w:rsidRPr="00DC5E8C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 (dále jen „vyúčtová</w:t>
      </w:r>
      <w:r w:rsidR="00767558" w:rsidRPr="00DC5E8C">
        <w:rPr>
          <w:rFonts w:ascii="Arial" w:eastAsia="Times New Roman" w:hAnsi="Arial" w:cs="Arial"/>
          <w:sz w:val="24"/>
          <w:szCs w:val="24"/>
          <w:lang w:eastAsia="cs-CZ"/>
        </w:rPr>
        <w:t>ní“)</w:t>
      </w:r>
      <w:r w:rsidR="00767558" w:rsidRPr="00DC5E8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(bude stanoveno individuálně podle termínu realizace akce</w:t>
      </w:r>
      <w:r w:rsidR="00767558" w:rsidRPr="0025439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).</w:t>
      </w:r>
      <w:r w:rsidRPr="00254391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54391">
        <w:rPr>
          <w:rFonts w:ascii="Arial" w:eastAsia="Times New Roman" w:hAnsi="Arial" w:cs="Arial"/>
          <w:iCs/>
          <w:sz w:val="24"/>
          <w:szCs w:val="24"/>
          <w:lang w:eastAsia="cs-CZ"/>
        </w:rPr>
        <w:t>Od celkových výdajů vynaložených na účel poskytnutí dotace dle čl. I. odst. 2 této smlouvy</w:t>
      </w:r>
      <w:r w:rsidRPr="0025439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254391">
        <w:rPr>
          <w:rFonts w:ascii="Arial" w:eastAsia="Times New Roman" w:hAnsi="Arial" w:cs="Arial"/>
          <w:iCs/>
          <w:sz w:val="24"/>
          <w:szCs w:val="24"/>
          <w:lang w:eastAsia="cs-CZ"/>
        </w:rPr>
        <w:t>příjemce odečte veškeré příjmy, které obdržel v souvislosti s realizací akce, na n</w:t>
      </w:r>
      <w:r w:rsidRPr="00254391">
        <w:rPr>
          <w:rFonts w:ascii="Arial" w:eastAsia="Times New Roman" w:hAnsi="Arial" w:cs="Arial"/>
          <w:sz w:val="24"/>
          <w:szCs w:val="24"/>
          <w:lang w:eastAsia="cs-CZ"/>
        </w:rPr>
        <w:t>iž byla příjemci poskytnuta dotace dle této smlouvy</w:t>
      </w:r>
      <w:r w:rsidRPr="0025439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. </w:t>
      </w:r>
      <w:r w:rsidR="00DF71A3" w:rsidRPr="006838A1">
        <w:rPr>
          <w:rFonts w:ascii="Arial" w:eastAsia="Times New Roman" w:hAnsi="Arial" w:cs="Arial"/>
          <w:iCs/>
          <w:sz w:val="24"/>
          <w:szCs w:val="24"/>
          <w:lang w:eastAsia="cs-CZ"/>
        </w:rPr>
        <w:t>Za příjem se pro účely</w:t>
      </w:r>
      <w:r w:rsidR="00254391" w:rsidRPr="006838A1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této smlouvy považuje </w:t>
      </w:r>
      <w:r w:rsidR="00254391" w:rsidRPr="002207BE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zejména </w:t>
      </w:r>
      <w:r w:rsidR="006F6F59" w:rsidRPr="002207B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….(bude stanoveno individuálně podle charakteru žádosti</w:t>
      </w:r>
      <w:r w:rsidR="00BB3867" w:rsidRPr="002207B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– </w:t>
      </w:r>
      <w:r w:rsidR="00380B0E" w:rsidRPr="002207B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jedná se o </w:t>
      </w:r>
      <w:r w:rsidR="00BB3867" w:rsidRPr="002207B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účastnické </w:t>
      </w:r>
      <w:r w:rsidR="00380B0E" w:rsidRPr="002207B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či a registrační </w:t>
      </w:r>
      <w:r w:rsidR="00BB3867" w:rsidRPr="002207B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poplatky, příjmy z pronájmu plochy</w:t>
      </w:r>
      <w:r w:rsidR="00380B0E" w:rsidRPr="002207B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a výstavních prostor, příjmy z</w:t>
      </w:r>
      <w:r w:rsidR="00BB3867" w:rsidRPr="002207B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prodeje propagačních předmětů, </w:t>
      </w:r>
      <w:r w:rsidR="009F6AC5" w:rsidRPr="002207B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příjmy ze smluv o prezentaci, sponzorské dary, členské příspěvky, jiné dotace</w:t>
      </w:r>
      <w:r w:rsidR="006F6F59" w:rsidRPr="002207BE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).</w:t>
      </w:r>
    </w:p>
    <w:p w14:paraId="6468C6AA" w14:textId="264CC1B9" w:rsidR="00B53882" w:rsidRPr="00F5077F" w:rsidRDefault="00B53882" w:rsidP="00B53882">
      <w:pPr>
        <w:tabs>
          <w:tab w:val="left" w:pos="540"/>
        </w:tabs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5077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V případě, že dotace nepřesáhne 30 000 Kč, uvede se tato </w:t>
      </w:r>
      <w:r w:rsidRPr="00DC5E8C">
        <w:rPr>
          <w:rFonts w:ascii="Arial" w:eastAsia="Times New Roman" w:hAnsi="Arial" w:cs="Arial"/>
          <w:i/>
          <w:sz w:val="24"/>
          <w:szCs w:val="24"/>
          <w:lang w:eastAsia="cs-CZ"/>
        </w:rPr>
        <w:t>varianta odst. 4 (body 4.1 a 4.2 zůstávají</w:t>
      </w:r>
      <w:r w:rsidR="006B0DBC" w:rsidRPr="00DC5E8C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, pouze </w:t>
      </w:r>
      <w:r w:rsidR="006B0DBC" w:rsidRPr="002207B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se vypustí </w:t>
      </w:r>
      <w:r w:rsidR="006838A1" w:rsidRPr="002207B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žlutě podbarvené </w:t>
      </w:r>
      <w:r w:rsidR="006B0DBC" w:rsidRPr="002207BE">
        <w:rPr>
          <w:rFonts w:ascii="Arial" w:eastAsia="Times New Roman" w:hAnsi="Arial" w:cs="Arial"/>
          <w:i/>
          <w:sz w:val="24"/>
          <w:szCs w:val="24"/>
          <w:lang w:eastAsia="cs-CZ"/>
        </w:rPr>
        <w:t>zmínky o příjmech</w:t>
      </w:r>
      <w:r w:rsidR="003F25B1" w:rsidRPr="002207B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, stejně jako </w:t>
      </w:r>
      <w:r w:rsidR="00776A05" w:rsidRPr="002207B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žlutě podbarvený </w:t>
      </w:r>
      <w:r w:rsidR="003F25B1" w:rsidRPr="002207BE">
        <w:rPr>
          <w:rFonts w:ascii="Arial" w:eastAsia="Times New Roman" w:hAnsi="Arial" w:cs="Arial"/>
          <w:i/>
          <w:sz w:val="24"/>
          <w:szCs w:val="24"/>
          <w:lang w:eastAsia="cs-CZ"/>
        </w:rPr>
        <w:t>text v odst. 2 tohoto článku</w:t>
      </w:r>
      <w:r w:rsidRPr="002207BE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): </w:t>
      </w:r>
      <w:r w:rsidRPr="002207BE">
        <w:rPr>
          <w:rFonts w:ascii="Arial" w:hAnsi="Arial" w:cs="Arial"/>
          <w:sz w:val="24"/>
          <w:szCs w:val="24"/>
        </w:rPr>
        <w:t xml:space="preserve">Příjemce </w:t>
      </w:r>
      <w:r w:rsidRPr="00DC5E8C">
        <w:rPr>
          <w:rFonts w:ascii="Arial" w:hAnsi="Arial" w:cs="Arial"/>
          <w:sz w:val="24"/>
          <w:szCs w:val="24"/>
        </w:rPr>
        <w:t xml:space="preserve">je povinen nejpozději do </w:t>
      </w:r>
      <w:r w:rsidR="00891C8A" w:rsidRPr="00DC5E8C">
        <w:rPr>
          <w:rFonts w:ascii="Arial" w:eastAsia="Times New Roman" w:hAnsi="Arial" w:cs="Arial"/>
          <w:sz w:val="24"/>
          <w:szCs w:val="24"/>
          <w:lang w:eastAsia="cs-CZ"/>
        </w:rPr>
        <w:t>X. X. 201X</w:t>
      </w:r>
      <w:r w:rsidRPr="00DC5E8C">
        <w:rPr>
          <w:rFonts w:ascii="Arial" w:hAnsi="Arial" w:cs="Arial"/>
          <w:sz w:val="24"/>
          <w:szCs w:val="24"/>
        </w:rPr>
        <w:t xml:space="preserve"> </w:t>
      </w:r>
      <w:r w:rsidR="003D6992" w:rsidRPr="00DC5E8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(bude stanoveno individuálně podle termínu realizace</w:t>
      </w:r>
      <w:r w:rsidR="003D6992" w:rsidRPr="00844E2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akce) </w:t>
      </w:r>
      <w:r w:rsidRPr="00F5077F">
        <w:rPr>
          <w:rFonts w:ascii="Arial" w:hAnsi="Arial" w:cs="Arial"/>
          <w:sz w:val="24"/>
          <w:szCs w:val="24"/>
        </w:rPr>
        <w:t>zpracovat vyúčtování poskytnuté dotace (dále jen „vyúčtování“) a závěrečnou zprávu o použití dotace (dále jen „závěrečná zpráva“) o níže uvedeném obsahu. Toto vyúčtování a závěrečnou zprávu je příjemce povinen předložit poskytovateli při kontrole použití dotace, případně je poskytovateli zaslat v termínu stanoveném ve výzvě poskytovatele.</w:t>
      </w:r>
    </w:p>
    <w:p w14:paraId="229A5A7A" w14:textId="77777777" w:rsidR="00E11721" w:rsidRPr="00F5077F" w:rsidRDefault="00E11721" w:rsidP="00E11721">
      <w:pPr>
        <w:tabs>
          <w:tab w:val="left" w:pos="540"/>
        </w:tabs>
        <w:spacing w:after="120"/>
        <w:ind w:left="54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5077F">
        <w:rPr>
          <w:rFonts w:ascii="Arial" w:eastAsia="Times New Roman" w:hAnsi="Arial" w:cs="Arial"/>
          <w:sz w:val="24"/>
          <w:szCs w:val="24"/>
          <w:lang w:eastAsia="cs-CZ"/>
        </w:rPr>
        <w:t>Vyúčtování musí obsahovat:</w:t>
      </w:r>
    </w:p>
    <w:p w14:paraId="168DB152" w14:textId="77777777" w:rsidR="000D4C3C" w:rsidRPr="00F5077F" w:rsidRDefault="00E11721" w:rsidP="00E11721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F5077F">
        <w:rPr>
          <w:rFonts w:ascii="Arial" w:eastAsia="Times New Roman" w:hAnsi="Arial" w:cs="Arial"/>
          <w:sz w:val="24"/>
          <w:szCs w:val="24"/>
          <w:lang w:eastAsia="cs-CZ"/>
        </w:rPr>
        <w:t>4.1.</w:t>
      </w:r>
      <w:r w:rsidRPr="00F5077F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6838A1">
        <w:rPr>
          <w:rFonts w:ascii="Arial" w:eastAsia="Times New Roman" w:hAnsi="Arial" w:cs="Arial"/>
          <w:sz w:val="24"/>
          <w:szCs w:val="24"/>
          <w:highlight w:val="yellow"/>
          <w:lang w:eastAsia="cs-CZ"/>
        </w:rPr>
        <w:t>soupis všech příjmů, které příjemce obdržel v souvislosti s realizací akce, na niž byla poskytnuta dotace dle této smlouvy, a</w:t>
      </w:r>
      <w:r w:rsidRPr="0069634D">
        <w:rPr>
          <w:rFonts w:ascii="Arial" w:eastAsia="Times New Roman" w:hAnsi="Arial" w:cs="Arial"/>
          <w:sz w:val="24"/>
          <w:szCs w:val="24"/>
          <w:lang w:eastAsia="cs-CZ"/>
        </w:rPr>
        <w:t xml:space="preserve"> soupis celkových uskutečněných výdajů na akci, na jejíž realizaci byla poskytnuta dotace dle této smlouvy, v rozsahu uvedeném v příloze č. 1 „Finanční vyúčtování příspěvku“ </w:t>
      </w:r>
      <w:r w:rsidRPr="0069634D">
        <w:rPr>
          <w:rFonts w:ascii="Arial" w:eastAsia="Times New Roman" w:hAnsi="Arial" w:cs="Arial"/>
          <w:b/>
          <w:sz w:val="24"/>
          <w:szCs w:val="24"/>
          <w:lang w:eastAsia="cs-CZ"/>
        </w:rPr>
        <w:t xml:space="preserve">Příloha č. 1 je pro příjemce k dispozici v elektronické formě na webu OK </w:t>
      </w:r>
      <w:r w:rsidR="007E1726" w:rsidRPr="0069634D">
        <w:rPr>
          <w:rFonts w:ascii="Arial" w:eastAsia="Times New Roman" w:hAnsi="Arial" w:cs="Arial"/>
          <w:b/>
          <w:sz w:val="24"/>
          <w:szCs w:val="24"/>
          <w:lang w:eastAsia="cs-CZ"/>
        </w:rPr>
        <w:br/>
      </w:r>
      <w:r w:rsidRPr="0069634D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http://www.kr-olomoucky.cz/</w:t>
      </w:r>
      <w:r w:rsidR="007E1726" w:rsidRPr="0069634D">
        <w:rPr>
          <w:rFonts w:ascii="Arial" w:eastAsia="Times New Roman" w:hAnsi="Arial" w:cs="Arial"/>
          <w:b/>
          <w:sz w:val="24"/>
          <w:szCs w:val="24"/>
          <w:u w:val="single"/>
          <w:lang w:eastAsia="cs-CZ"/>
        </w:rPr>
        <w:t>dotace2016</w:t>
      </w:r>
      <w:r w:rsidRPr="0069634D">
        <w:rPr>
          <w:rFonts w:ascii="Arial" w:eastAsia="Times New Roman" w:hAnsi="Arial" w:cs="Arial"/>
          <w:sz w:val="24"/>
          <w:szCs w:val="24"/>
          <w:lang w:eastAsia="cs-CZ"/>
        </w:rPr>
        <w:t xml:space="preserve">. Soupis </w:t>
      </w:r>
      <w:r w:rsidRPr="006838A1">
        <w:rPr>
          <w:rFonts w:ascii="Arial" w:eastAsia="Times New Roman" w:hAnsi="Arial" w:cs="Arial"/>
          <w:sz w:val="24"/>
          <w:szCs w:val="24"/>
          <w:highlight w:val="yellow"/>
          <w:lang w:eastAsia="cs-CZ"/>
        </w:rPr>
        <w:t>příjmů a</w:t>
      </w:r>
      <w:r w:rsidRPr="0069634D">
        <w:rPr>
          <w:rFonts w:ascii="Arial" w:eastAsia="Times New Roman" w:hAnsi="Arial" w:cs="Arial"/>
          <w:sz w:val="24"/>
          <w:szCs w:val="24"/>
          <w:lang w:eastAsia="cs-CZ"/>
        </w:rPr>
        <w:t xml:space="preserve"> výdajů dle tohoto ustanovení doloží příjemce čestným prohlášením, že </w:t>
      </w:r>
      <w:r w:rsidRPr="006838A1">
        <w:rPr>
          <w:rFonts w:ascii="Arial" w:eastAsia="Times New Roman" w:hAnsi="Arial" w:cs="Arial"/>
          <w:sz w:val="24"/>
          <w:szCs w:val="24"/>
          <w:highlight w:val="yellow"/>
          <w:lang w:eastAsia="cs-CZ"/>
        </w:rPr>
        <w:t>celkové příjmy a</w:t>
      </w:r>
      <w:r w:rsidRPr="0069634D">
        <w:rPr>
          <w:rFonts w:ascii="Arial" w:eastAsia="Times New Roman" w:hAnsi="Arial" w:cs="Arial"/>
          <w:sz w:val="24"/>
          <w:szCs w:val="24"/>
          <w:lang w:eastAsia="cs-CZ"/>
        </w:rPr>
        <w:t xml:space="preserve"> celkové uskutečněné výdaje uvedené </w:t>
      </w:r>
      <w:r w:rsidR="00613EAA" w:rsidRPr="0069634D">
        <w:rPr>
          <w:rFonts w:ascii="Arial" w:eastAsia="Times New Roman" w:hAnsi="Arial" w:cs="Arial"/>
          <w:sz w:val="24"/>
          <w:szCs w:val="24"/>
          <w:lang w:eastAsia="cs-CZ"/>
        </w:rPr>
        <w:t>v soupisu jsou pravdivé a úplné</w:t>
      </w:r>
      <w:r w:rsidR="00DF71A3" w:rsidRPr="0069634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A6416C" w:rsidRPr="00F5077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14:paraId="54D856B4" w14:textId="77777777" w:rsidR="00E11721" w:rsidRPr="00F5077F" w:rsidRDefault="00E11721" w:rsidP="00E11721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F5077F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F5077F">
        <w:rPr>
          <w:rFonts w:ascii="Arial" w:eastAsia="Times New Roman" w:hAnsi="Arial" w:cs="Arial"/>
          <w:sz w:val="24"/>
          <w:szCs w:val="24"/>
          <w:lang w:eastAsia="cs-CZ"/>
        </w:rPr>
        <w:tab/>
        <w:t>soupis výdajů hrazených z poskytnuté dotace na akci, na jejíž realizaci byla poskytnuta dotace dle této smlouvy, a to v rozsahu uvedeném v příloze č. 1 „Finanční vyúčtování příspěvku“, doložený:</w:t>
      </w:r>
    </w:p>
    <w:p w14:paraId="0A830EE9" w14:textId="77777777" w:rsidR="00E11721" w:rsidRPr="00F5077F" w:rsidRDefault="00E11721" w:rsidP="00E11721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5077F">
        <w:rPr>
          <w:rFonts w:ascii="Arial" w:eastAsia="Times New Roman" w:hAnsi="Arial" w:cs="Arial"/>
          <w:sz w:val="24"/>
          <w:szCs w:val="24"/>
          <w:lang w:eastAsia="cs-CZ"/>
        </w:rPr>
        <w:t>fotokopiemi faktur s podrobným rozpisem dodávky (případně dodacím listem), popřípadě jiných účetních dokladů včetně příloh, prokazujících vynaložení výdajů,</w:t>
      </w:r>
    </w:p>
    <w:p w14:paraId="60DFBA1D" w14:textId="77777777" w:rsidR="00E11721" w:rsidRPr="00F5077F" w:rsidRDefault="00E11721" w:rsidP="00E11721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5077F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fotokopiemi výdajových dokladů včetně příloh (stvrzenky, paragony apod.), na základě kterých je pokladní doklad vystaven, a to pouze </w:t>
      </w:r>
      <w:r w:rsidR="00CD2F2F" w:rsidRPr="00F5077F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F5077F">
        <w:rPr>
          <w:rFonts w:ascii="Arial" w:eastAsia="Times New Roman" w:hAnsi="Arial" w:cs="Arial"/>
          <w:sz w:val="24"/>
          <w:szCs w:val="24"/>
          <w:lang w:eastAsia="cs-CZ"/>
        </w:rPr>
        <w:t>u jednotlivých výdajů přesahujících částku 1</w:t>
      </w:r>
      <w:r w:rsidR="00353DCC" w:rsidRPr="00F5077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5077F">
        <w:rPr>
          <w:rFonts w:ascii="Arial" w:eastAsia="Times New Roman" w:hAnsi="Arial" w:cs="Arial"/>
          <w:sz w:val="24"/>
          <w:szCs w:val="24"/>
          <w:lang w:eastAsia="cs-CZ"/>
        </w:rPr>
        <w:t>000</w:t>
      </w:r>
      <w:r w:rsidR="00353DCC" w:rsidRPr="00F5077F">
        <w:rPr>
          <w:rFonts w:ascii="Arial" w:eastAsia="Times New Roman" w:hAnsi="Arial" w:cs="Arial"/>
          <w:sz w:val="24"/>
          <w:szCs w:val="24"/>
          <w:lang w:eastAsia="cs-CZ"/>
        </w:rPr>
        <w:t>,-</w:t>
      </w:r>
      <w:r w:rsidRPr="00F5077F">
        <w:rPr>
          <w:rFonts w:ascii="Arial" w:eastAsia="Times New Roman" w:hAnsi="Arial" w:cs="Arial"/>
          <w:sz w:val="24"/>
          <w:szCs w:val="24"/>
          <w:lang w:eastAsia="cs-CZ"/>
        </w:rPr>
        <w:t xml:space="preserve"> Kč. U jednotlivých výdajů do výše 1</w:t>
      </w:r>
      <w:r w:rsidR="00353DCC" w:rsidRPr="00F5077F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Pr="00F5077F">
        <w:rPr>
          <w:rFonts w:ascii="Arial" w:eastAsia="Times New Roman" w:hAnsi="Arial" w:cs="Arial"/>
          <w:sz w:val="24"/>
          <w:szCs w:val="24"/>
          <w:lang w:eastAsia="cs-CZ"/>
        </w:rPr>
        <w:t>000</w:t>
      </w:r>
      <w:r w:rsidR="00353DCC" w:rsidRPr="00F5077F">
        <w:rPr>
          <w:rFonts w:ascii="Arial" w:eastAsia="Times New Roman" w:hAnsi="Arial" w:cs="Arial"/>
          <w:sz w:val="24"/>
          <w:szCs w:val="24"/>
          <w:lang w:eastAsia="cs-CZ"/>
        </w:rPr>
        <w:t>,-</w:t>
      </w:r>
      <w:r w:rsidRPr="00F5077F">
        <w:rPr>
          <w:rFonts w:ascii="Arial" w:eastAsia="Times New Roman" w:hAnsi="Arial" w:cs="Arial"/>
          <w:sz w:val="24"/>
          <w:szCs w:val="24"/>
          <w:lang w:eastAsia="cs-CZ"/>
        </w:rPr>
        <w:t xml:space="preserve"> Kč doloží příjemce pouze soupis těchto výdajů,</w:t>
      </w:r>
    </w:p>
    <w:p w14:paraId="01F3D097" w14:textId="77777777" w:rsidR="00E11721" w:rsidRPr="00F5077F" w:rsidRDefault="00E11721" w:rsidP="00E11721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5077F">
        <w:rPr>
          <w:rFonts w:ascii="Arial" w:eastAsia="Times New Roman" w:hAnsi="Arial" w:cs="Arial"/>
          <w:sz w:val="24"/>
          <w:szCs w:val="24"/>
          <w:lang w:eastAsia="cs-CZ"/>
        </w:rPr>
        <w:t>fotokopiemi všech výpisů z bankovního účtu, které dokládají úhradu předložených faktur, s vyznačením dotčených plateb,</w:t>
      </w:r>
    </w:p>
    <w:p w14:paraId="0195F379" w14:textId="77777777" w:rsidR="00E11721" w:rsidRPr="00DC5E8C" w:rsidRDefault="00E11721" w:rsidP="00E11721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5077F">
        <w:rPr>
          <w:rFonts w:ascii="Arial" w:eastAsia="Times New Roman" w:hAnsi="Arial" w:cs="Arial"/>
          <w:sz w:val="24"/>
          <w:szCs w:val="24"/>
          <w:lang w:eastAsia="cs-CZ"/>
        </w:rPr>
        <w:t xml:space="preserve">čestným </w:t>
      </w:r>
      <w:r w:rsidRPr="00DC5E8C">
        <w:rPr>
          <w:rFonts w:ascii="Arial" w:eastAsia="Times New Roman" w:hAnsi="Arial" w:cs="Arial"/>
          <w:sz w:val="24"/>
          <w:szCs w:val="24"/>
          <w:lang w:eastAsia="cs-CZ"/>
        </w:rPr>
        <w:t>prohlášením, že fotokopie předaných dokladů jsou shodné s originály a výdaje uvedené v soupisu jsou shodné se záznamy v účetnictví příjemce.</w:t>
      </w:r>
    </w:p>
    <w:p w14:paraId="70AA086D" w14:textId="77777777" w:rsidR="00E11721" w:rsidRPr="00DC5E8C" w:rsidRDefault="00E11721" w:rsidP="00E1172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DC5E8C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  <w:r w:rsidR="003C2303" w:rsidRPr="00DC5E8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C2303" w:rsidRPr="00DC5E8C">
        <w:rPr>
          <w:rFonts w:ascii="Arial" w:eastAsia="Times New Roman" w:hAnsi="Arial" w:cs="Arial"/>
          <w:i/>
          <w:sz w:val="24"/>
          <w:szCs w:val="24"/>
          <w:lang w:eastAsia="cs-CZ"/>
        </w:rPr>
        <w:t>V případě, že dotace nepřesáhne 30 000 Kč, tato věta se vypustí.</w:t>
      </w:r>
    </w:p>
    <w:p w14:paraId="46123986" w14:textId="77777777" w:rsidR="00E11721" w:rsidRPr="00844E28" w:rsidRDefault="00E11721" w:rsidP="00E11721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DC5E8C">
        <w:rPr>
          <w:rFonts w:ascii="Arial" w:eastAsia="Times New Roman" w:hAnsi="Arial" w:cs="Arial"/>
          <w:sz w:val="24"/>
          <w:szCs w:val="24"/>
          <w:lang w:eastAsia="cs-CZ"/>
        </w:rPr>
        <w:t xml:space="preserve">Závěrečná zpráva </w:t>
      </w:r>
      <w:r w:rsidR="00DF71A3" w:rsidRPr="00DC5E8C">
        <w:rPr>
          <w:rFonts w:ascii="Arial" w:eastAsia="Times New Roman" w:hAnsi="Arial" w:cs="Arial"/>
          <w:sz w:val="24"/>
          <w:szCs w:val="24"/>
          <w:lang w:eastAsia="cs-CZ"/>
        </w:rPr>
        <w:t>v listinné podobě</w:t>
      </w:r>
      <w:r w:rsidR="000D4C3C" w:rsidRPr="00DC5E8C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DC5E8C">
        <w:rPr>
          <w:rFonts w:ascii="Arial" w:eastAsia="Times New Roman" w:hAnsi="Arial" w:cs="Arial"/>
          <w:sz w:val="24"/>
          <w:szCs w:val="24"/>
          <w:lang w:eastAsia="cs-CZ"/>
        </w:rPr>
        <w:t>musí obsahovat</w:t>
      </w:r>
      <w:r w:rsidRPr="00DC5E8C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730A7D" w:rsidRPr="00DC5E8C">
        <w:rPr>
          <w:rFonts w:ascii="Arial" w:eastAsia="Times New Roman" w:hAnsi="Arial" w:cs="Arial"/>
          <w:sz w:val="24"/>
          <w:szCs w:val="24"/>
          <w:lang w:eastAsia="cs-CZ"/>
        </w:rPr>
        <w:t>popis využití dotace, včetně jej</w:t>
      </w:r>
      <w:r w:rsidR="008E1720" w:rsidRPr="00DC5E8C">
        <w:rPr>
          <w:rFonts w:ascii="Arial" w:eastAsia="Times New Roman" w:hAnsi="Arial" w:cs="Arial"/>
          <w:sz w:val="24"/>
          <w:szCs w:val="24"/>
          <w:lang w:eastAsia="cs-CZ"/>
        </w:rPr>
        <w:t>ího přínosu pro</w:t>
      </w:r>
      <w:r w:rsidR="008E1720" w:rsidRPr="00844E28">
        <w:rPr>
          <w:rFonts w:ascii="Arial" w:eastAsia="Times New Roman" w:hAnsi="Arial" w:cs="Arial"/>
          <w:sz w:val="24"/>
          <w:szCs w:val="24"/>
          <w:lang w:eastAsia="cs-CZ"/>
        </w:rPr>
        <w:t xml:space="preserve"> Olomoucký kraj</w:t>
      </w:r>
      <w:r w:rsidR="006F6F59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8E1720" w:rsidRPr="00844E28">
        <w:rPr>
          <w:rFonts w:ascii="Arial" w:eastAsia="Times New Roman" w:hAnsi="Arial" w:cs="Arial"/>
          <w:sz w:val="24"/>
          <w:szCs w:val="24"/>
          <w:lang w:eastAsia="cs-CZ"/>
        </w:rPr>
        <w:t xml:space="preserve"> a </w:t>
      </w:r>
      <w:r w:rsidR="00730A7D" w:rsidRPr="00844E28">
        <w:rPr>
          <w:rFonts w:ascii="Arial" w:eastAsia="Times New Roman" w:hAnsi="Arial" w:cs="Arial"/>
          <w:sz w:val="24"/>
          <w:szCs w:val="24"/>
          <w:lang w:eastAsia="cs-CZ"/>
        </w:rPr>
        <w:t>stručné zhodnocení akce včetně zhodnocení přínosu pro Olomoucký kraj</w:t>
      </w:r>
      <w:r w:rsidR="008E1720" w:rsidRPr="00844E2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844E2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F5077F">
        <w:rPr>
          <w:rFonts w:ascii="Arial" w:eastAsia="Times New Roman" w:hAnsi="Arial" w:cs="Arial"/>
          <w:sz w:val="24"/>
          <w:szCs w:val="24"/>
          <w:lang w:eastAsia="cs-CZ"/>
        </w:rPr>
        <w:t xml:space="preserve">Spolu se závěrečnou zprávou </w:t>
      </w:r>
      <w:r w:rsidR="00CD2F2F" w:rsidRPr="00F5077F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F5077F">
        <w:rPr>
          <w:rFonts w:ascii="Arial" w:eastAsia="Times New Roman" w:hAnsi="Arial" w:cs="Arial"/>
          <w:sz w:val="24"/>
          <w:szCs w:val="24"/>
          <w:lang w:eastAsia="cs-CZ"/>
        </w:rPr>
        <w:t xml:space="preserve">a vyúčtováním je příjemce povinen předložit poskytovateli také </w:t>
      </w:r>
      <w:r w:rsidR="008E1720" w:rsidRPr="00844E28">
        <w:rPr>
          <w:rFonts w:ascii="Arial" w:eastAsia="Times New Roman" w:hAnsi="Arial" w:cs="Arial"/>
          <w:sz w:val="24"/>
          <w:szCs w:val="24"/>
          <w:lang w:eastAsia="cs-CZ"/>
        </w:rPr>
        <w:t xml:space="preserve">fotodokumentaci průběhu realizace </w:t>
      </w:r>
      <w:r w:rsidR="00EF19BD" w:rsidRPr="00844E28">
        <w:rPr>
          <w:rFonts w:ascii="Arial" w:eastAsia="Times New Roman" w:hAnsi="Arial" w:cs="Arial"/>
          <w:sz w:val="24"/>
          <w:szCs w:val="24"/>
          <w:lang w:eastAsia="cs-CZ"/>
        </w:rPr>
        <w:t>akce</w:t>
      </w:r>
      <w:r w:rsidR="00C452FC" w:rsidRPr="00844E28">
        <w:rPr>
          <w:rFonts w:ascii="Arial" w:eastAsia="Times New Roman" w:hAnsi="Arial" w:cs="Arial"/>
          <w:sz w:val="24"/>
          <w:szCs w:val="24"/>
          <w:lang w:eastAsia="cs-CZ"/>
        </w:rPr>
        <w:t>. Součástí závěrečné zprávy je také fotodokumentace provedené propagace Olomouckého kraje.</w:t>
      </w:r>
    </w:p>
    <w:p w14:paraId="4435A11F" w14:textId="77777777" w:rsidR="00EB5AB7" w:rsidRPr="00EB5AB7" w:rsidRDefault="00E11721" w:rsidP="00E11721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EB5AB7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II. odst. 2 této smlouvy,</w:t>
      </w:r>
      <w:r w:rsidRPr="00EB5AB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EB5AB7">
        <w:rPr>
          <w:rFonts w:ascii="Arial" w:eastAsia="Times New Roman" w:hAnsi="Arial" w:cs="Arial"/>
          <w:sz w:val="24"/>
          <w:szCs w:val="24"/>
          <w:lang w:eastAsia="cs-CZ"/>
        </w:rPr>
        <w:t>nebo v </w:t>
      </w:r>
      <w:r w:rsidRPr="00DC5E8C">
        <w:rPr>
          <w:rFonts w:ascii="Arial" w:eastAsia="Times New Roman" w:hAnsi="Arial" w:cs="Arial"/>
          <w:sz w:val="24"/>
          <w:szCs w:val="24"/>
          <w:lang w:eastAsia="cs-CZ"/>
        </w:rPr>
        <w:t>případě, že celkové příjemcem skutečně vynaložené náklady na účel uvedený v čl. I. odst. 2 a 4 této smlouvy byly nižší než ….. Kč (slovy: …. korun českých), je příjemce povinen vrátit nevyčerpanou část dotace na účet poskytovatele nejpozději do 15 dnů ode dne předložení vyúčtování poskytovateli. Nevrátí-li příjemce nevyčerpanou část dotace v této lhůtě, dopustí se porušení rozpočtové kázně</w:t>
      </w:r>
      <w:r w:rsidRPr="00EB5AB7">
        <w:rPr>
          <w:rFonts w:ascii="Arial" w:eastAsia="Times New Roman" w:hAnsi="Arial" w:cs="Arial"/>
          <w:sz w:val="24"/>
          <w:szCs w:val="24"/>
          <w:lang w:eastAsia="cs-CZ"/>
        </w:rPr>
        <w:t xml:space="preserve"> ve smyslu </w:t>
      </w:r>
      <w:proofErr w:type="spellStart"/>
      <w:r w:rsidRPr="00EB5AB7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EB5AB7">
        <w:rPr>
          <w:rFonts w:ascii="Arial" w:eastAsia="Times New Roman" w:hAnsi="Arial" w:cs="Arial"/>
          <w:sz w:val="24"/>
          <w:szCs w:val="24"/>
          <w:lang w:eastAsia="cs-CZ"/>
        </w:rPr>
        <w:t xml:space="preserve">. § 22 zákona č. 250/2000 Sb., </w:t>
      </w:r>
      <w:r w:rsidR="00CD2F2F" w:rsidRPr="00EB5AB7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EB5AB7">
        <w:rPr>
          <w:rFonts w:ascii="Arial" w:eastAsia="Times New Roman" w:hAnsi="Arial" w:cs="Arial"/>
          <w:sz w:val="24"/>
          <w:szCs w:val="24"/>
          <w:lang w:eastAsia="cs-CZ"/>
        </w:rPr>
        <w:t xml:space="preserve">o rozpočtových pravidlech územních rozpočtů, ve znění pozdějších předpisů. </w:t>
      </w:r>
      <w:r w:rsidRPr="0056655B">
        <w:rPr>
          <w:rFonts w:ascii="Arial" w:eastAsia="Times New Roman" w:hAnsi="Arial" w:cs="Arial"/>
          <w:sz w:val="24"/>
          <w:szCs w:val="24"/>
          <w:lang w:eastAsia="cs-CZ"/>
        </w:rPr>
        <w:t xml:space="preserve">V témže termínu je příjemce povinen vrátit poskytovateli poskytnutou dotaci v částce, o niž jsou výdaje vynaložené na akci, na jejíž realizaci byla poskytnuta dotace dle této smlouvy, převýšeny příjmy, které příjemce obdržel v souvislosti s realizací akce. Nevrátí-li příjemce dotaci nebo její část v případě uvedeném v předchozí větě, dopustí se porušení rozpočtové kázně ve smyslu </w:t>
      </w:r>
      <w:proofErr w:type="spellStart"/>
      <w:r w:rsidRPr="0056655B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56655B">
        <w:rPr>
          <w:rFonts w:ascii="Arial" w:eastAsia="Times New Roman" w:hAnsi="Arial" w:cs="Arial"/>
          <w:sz w:val="24"/>
          <w:szCs w:val="24"/>
          <w:lang w:eastAsia="cs-CZ"/>
        </w:rPr>
        <w:t>. § 22 zákona č. 250/2000 Sb., o rozpočtových pravidlech územních rozpočtů, ve znění pozdějších předpisů.</w:t>
      </w:r>
      <w:r w:rsidRPr="00EB5AB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14:paraId="5872FB20" w14:textId="77777777" w:rsidR="00BB2FE8" w:rsidRPr="00EB5AB7" w:rsidRDefault="003C2303" w:rsidP="00EB5AB7">
      <w:pPr>
        <w:spacing w:after="120"/>
        <w:ind w:left="0" w:firstLine="0"/>
        <w:rPr>
          <w:rFonts w:ascii="Arial" w:eastAsia="Times New Roman" w:hAnsi="Arial" w:cs="Arial"/>
          <w:i/>
          <w:sz w:val="24"/>
          <w:szCs w:val="24"/>
          <w:lang w:eastAsia="cs-CZ"/>
        </w:rPr>
      </w:pPr>
      <w:r w:rsidRPr="00EB5AB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V případě, že dotace nepřesáhne 30 000 Kč, uvede se tato varianta odst. 5: </w:t>
      </w:r>
      <w:r w:rsidRPr="00EB5AB7">
        <w:rPr>
          <w:rFonts w:ascii="Arial" w:hAnsi="Arial" w:cs="Arial"/>
          <w:sz w:val="24"/>
          <w:szCs w:val="24"/>
          <w:lang w:eastAsia="cs-CZ"/>
        </w:rPr>
        <w:t xml:space="preserve">V případě, že dotace nebyla použita v celé výši ve lhůtě uvedené v čl. II. odst. 2 této smlouvy, nebo v případě, že celkové příjemcem skutečně vynaložené náklady na účel uvedený v čl. I. odst. 2 a 4 této smlouvy byly nižší než ….. Kč (slovy: …. korun českých), je příjemce povinen vrátit nevyčerpanou část dotace na účet poskytovatele nejpozději do 15 dnů ode dne vzniku povinnosti zpracovat vyúčtování v souladu s čl. II. odst. 4 této smlouvy. Nevrátí-li příjemce nevyčerpanou část dotace v této lhůtě, dopustí se porušení rozpočtové kázně ve smyslu </w:t>
      </w:r>
      <w:proofErr w:type="spellStart"/>
      <w:r w:rsidRPr="00EB5AB7">
        <w:rPr>
          <w:rFonts w:ascii="Arial" w:hAnsi="Arial" w:cs="Arial"/>
          <w:sz w:val="24"/>
          <w:szCs w:val="24"/>
          <w:lang w:eastAsia="cs-CZ"/>
        </w:rPr>
        <w:t>ust</w:t>
      </w:r>
      <w:proofErr w:type="spellEnd"/>
      <w:r w:rsidRPr="00EB5AB7">
        <w:rPr>
          <w:rFonts w:ascii="Arial" w:hAnsi="Arial" w:cs="Arial"/>
          <w:sz w:val="24"/>
          <w:szCs w:val="24"/>
          <w:lang w:eastAsia="cs-CZ"/>
        </w:rPr>
        <w:t>. § 22 zákona č. 250/2000 Sb., o rozpočtových pravidlech územních rozpočtů, ve znění pozdějších předpisů.</w:t>
      </w:r>
    </w:p>
    <w:p w14:paraId="4E18E4CC" w14:textId="77777777" w:rsidR="00E11721" w:rsidRPr="00F5077F" w:rsidRDefault="00E11721" w:rsidP="00E11721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5077F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I. odst. 2 a 4, poruší některou z jiných podmínek </w:t>
      </w:r>
      <w:r w:rsidRPr="00F5077F">
        <w:rPr>
          <w:rFonts w:ascii="Arial" w:eastAsia="Times New Roman" w:hAnsi="Arial" w:cs="Arial"/>
          <w:sz w:val="24"/>
          <w:szCs w:val="24"/>
          <w:lang w:eastAsia="cs-CZ"/>
        </w:rPr>
        <w:lastRenderedPageBreak/>
        <w:t xml:space="preserve">použití dotace, stanovených v čl. II. odst. 1 této smlouvy, nebo poruší některou z povinností uvedených v této smlouvě, dopustí se porušení rozpočtové kázně ve smyslu </w:t>
      </w:r>
      <w:proofErr w:type="spellStart"/>
      <w:r w:rsidRPr="00F5077F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F5077F">
        <w:rPr>
          <w:rFonts w:ascii="Arial" w:eastAsia="Times New Roman" w:hAnsi="Arial" w:cs="Arial"/>
          <w:sz w:val="24"/>
          <w:szCs w:val="24"/>
          <w:lang w:eastAsia="cs-CZ"/>
        </w:rPr>
        <w:t>. § 22 zákona č. 250/2000 Sb., o rozpočtových pravidlech územních rozpočtů, ve znění pozdějších předpisů. Pokud příjemce předloží vyúčtování a závěrečnou zprávu v termínu stanoveném v čl. II. odst. 4 této smlouvy, ale vyúčtování nebo závěrečná zpráva nebudou obsahovat všechny náležitosti stanovené v čl. II.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14:paraId="2C0E4EB6" w14:textId="77777777" w:rsidR="00E11721" w:rsidRPr="00F5077F" w:rsidRDefault="00E11721" w:rsidP="00E11721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5077F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F5077F" w:rsidRPr="00F5077F" w14:paraId="776D0B4A" w14:textId="77777777" w:rsidTr="008C7AC3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EE6579" w14:textId="77777777" w:rsidR="00E11721" w:rsidRPr="00F5077F" w:rsidRDefault="00E11721" w:rsidP="008C7AC3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F5077F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Typ porušení smluvních ujednání (procentní sazba bude v případě porušení jednotlivých ujednání 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B7A621" w14:textId="77777777" w:rsidR="00E11721" w:rsidRPr="00F5077F" w:rsidRDefault="00E11721" w:rsidP="008C7AC3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F5077F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>Výše odvodu v % z celkově poskytnuté dotace</w:t>
            </w:r>
          </w:p>
        </w:tc>
      </w:tr>
      <w:tr w:rsidR="00F5077F" w:rsidRPr="00F5077F" w14:paraId="21639568" w14:textId="77777777" w:rsidTr="008C7AC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5704C7" w14:textId="77777777" w:rsidR="00E11721" w:rsidRPr="00F5077F" w:rsidRDefault="00E11721" w:rsidP="008C7AC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507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E5F1989" w14:textId="77777777" w:rsidR="00E11721" w:rsidRPr="00F5077F" w:rsidRDefault="00E11721" w:rsidP="008C7AC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507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F5077F" w:rsidRPr="00F5077F" w14:paraId="6C6E03C3" w14:textId="77777777" w:rsidTr="008C7AC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677B58" w14:textId="77777777" w:rsidR="00E11721" w:rsidRPr="00F5077F" w:rsidRDefault="00E11721" w:rsidP="008C7AC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507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F39A2A" w14:textId="77777777" w:rsidR="00E11721" w:rsidRPr="00F5077F" w:rsidRDefault="00E11721" w:rsidP="008C7AC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507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F5077F" w:rsidRPr="00F5077F" w14:paraId="591162C6" w14:textId="77777777" w:rsidTr="008C7AC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34D1E" w14:textId="77777777" w:rsidR="00E11721" w:rsidRPr="00F5077F" w:rsidRDefault="00E11721" w:rsidP="008C7AC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507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026CB6" w14:textId="77777777" w:rsidR="00E11721" w:rsidRPr="00F5077F" w:rsidRDefault="00E11721" w:rsidP="008C7AC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507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F5077F" w:rsidRPr="00F5077F" w14:paraId="166AF1D7" w14:textId="77777777" w:rsidTr="008C7AC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072BE9" w14:textId="77777777" w:rsidR="00E11721" w:rsidRPr="00F5077F" w:rsidRDefault="00E11721" w:rsidP="008C7AC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507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C454A" w14:textId="77777777" w:rsidR="00E11721" w:rsidRPr="00F5077F" w:rsidRDefault="00E11721" w:rsidP="008C7AC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507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F5077F" w:rsidRPr="00F5077F" w14:paraId="3BE5613A" w14:textId="77777777" w:rsidTr="008C7AC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C834C" w14:textId="77777777" w:rsidR="00E11721" w:rsidRPr="00F5077F" w:rsidRDefault="00E11721" w:rsidP="008C7AC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507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D5CB50" w14:textId="77777777" w:rsidR="00E11721" w:rsidRPr="00F5077F" w:rsidRDefault="00E11721" w:rsidP="008C7AC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507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E11721" w:rsidRPr="00F5077F" w14:paraId="319A6291" w14:textId="77777777" w:rsidTr="008C7AC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CFCB81" w14:textId="77777777" w:rsidR="00E11721" w:rsidRPr="00F5077F" w:rsidRDefault="00E11721" w:rsidP="008C7AC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507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BF011B" w14:textId="77777777" w:rsidR="00E11721" w:rsidRPr="00F5077F" w:rsidRDefault="00E11721" w:rsidP="008C7AC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F5077F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14:paraId="0AC434E3" w14:textId="77777777" w:rsidR="00E11721" w:rsidRPr="00F5077F" w:rsidRDefault="00E11721" w:rsidP="00E11721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14:paraId="242DA4A2" w14:textId="77777777" w:rsidR="00CD2F2F" w:rsidRPr="00BD3FD0" w:rsidRDefault="00E11721" w:rsidP="00BD3FD0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5077F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 nebo uhradit odvod nebo penále, vrátí příjemce dotaci nebo její část, resp. uhradí odvod nebo penále na účet poskytovatele</w:t>
      </w:r>
      <w:r w:rsidR="003A390A" w:rsidRPr="00F5077F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0D4C3C" w:rsidRPr="00844E28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A390A" w:rsidRPr="00844E28">
        <w:rPr>
          <w:rFonts w:ascii="Arial" w:eastAsia="Times New Roman" w:hAnsi="Arial" w:cs="Arial"/>
          <w:sz w:val="24"/>
          <w:szCs w:val="24"/>
          <w:lang w:eastAsia="cs-CZ"/>
        </w:rPr>
        <w:t>V případě, že je vratka realizována v roce 2016, použije se účet č. 27-4228330207/0100, pokud je vratka realizována v roce 2017, použije se účet č. 27-4228320287/0100.</w:t>
      </w:r>
      <w:r w:rsidRPr="00F5077F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 </w:t>
      </w:r>
    </w:p>
    <w:p w14:paraId="0611AF3A" w14:textId="77777777" w:rsidR="00E11721" w:rsidRPr="00F5077F" w:rsidRDefault="00E11721" w:rsidP="00E11721">
      <w:pPr>
        <w:numPr>
          <w:ilvl w:val="0"/>
          <w:numId w:val="5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5077F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osobou, nebo jeho zrušení s likvidací, je příjemce povinen o této skutečnosti poskytovatele předem informovat.</w:t>
      </w:r>
    </w:p>
    <w:p w14:paraId="6F7BE569" w14:textId="77777777" w:rsidR="007372DD" w:rsidRPr="00844E28" w:rsidRDefault="00C452FC" w:rsidP="007372DD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5077F">
        <w:rPr>
          <w:rFonts w:ascii="Arial" w:eastAsia="Times New Roman" w:hAnsi="Arial" w:cs="Arial"/>
          <w:sz w:val="24"/>
          <w:szCs w:val="24"/>
          <w:lang w:eastAsia="cs-CZ"/>
        </w:rPr>
        <w:t>Příjemce je povinen označit</w:t>
      </w:r>
      <w:r w:rsidR="00FD7870" w:rsidRPr="00F5077F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844E28">
        <w:rPr>
          <w:rFonts w:ascii="Arial" w:eastAsia="Times New Roman" w:hAnsi="Arial" w:cs="Arial"/>
          <w:sz w:val="24"/>
          <w:szCs w:val="24"/>
          <w:lang w:eastAsia="cs-CZ"/>
        </w:rPr>
        <w:t>propagační materiály vydávané</w:t>
      </w:r>
      <w:r w:rsidR="008E1720" w:rsidRPr="00844E28">
        <w:rPr>
          <w:rFonts w:ascii="Arial" w:eastAsia="Times New Roman" w:hAnsi="Arial" w:cs="Arial"/>
          <w:sz w:val="24"/>
          <w:szCs w:val="24"/>
          <w:lang w:eastAsia="cs-CZ"/>
        </w:rPr>
        <w:t xml:space="preserve"> v souvislosti s pořádanou akcí</w:t>
      </w:r>
      <w:r w:rsidR="00E11721" w:rsidRPr="00844E2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E11721" w:rsidRPr="00844E28">
        <w:rPr>
          <w:rFonts w:ascii="Arial" w:eastAsia="Times New Roman" w:hAnsi="Arial" w:cs="Arial"/>
          <w:sz w:val="24"/>
          <w:szCs w:val="24"/>
          <w:lang w:eastAsia="cs-CZ"/>
        </w:rPr>
        <w:t>logem Olomouckého kraje</w:t>
      </w:r>
      <w:r w:rsidR="008E1720" w:rsidRPr="00844E28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7372DD" w:rsidRPr="00844E28">
        <w:t xml:space="preserve"> </w:t>
      </w:r>
      <w:r w:rsidR="007372DD" w:rsidRPr="00F5077F">
        <w:rPr>
          <w:rFonts w:ascii="Arial" w:eastAsia="Times New Roman" w:hAnsi="Arial" w:cs="Arial"/>
          <w:sz w:val="24"/>
          <w:szCs w:val="24"/>
          <w:lang w:eastAsia="cs-CZ"/>
        </w:rPr>
        <w:t>Příjemce je dále povinen po dobu konání akce umístit v prostorách realizace akce reklamní panel s logem Olomouckého kraje a uvést, že Olomoucký kraj finančně přispěl na realizaci akce včetně informace o názvu této akce.</w:t>
      </w:r>
    </w:p>
    <w:p w14:paraId="7F1CE6D3" w14:textId="77777777" w:rsidR="00E11721" w:rsidRPr="00844E28" w:rsidRDefault="007372DD" w:rsidP="007372DD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844E28">
        <w:rPr>
          <w:rFonts w:ascii="Arial" w:eastAsia="Times New Roman" w:hAnsi="Arial" w:cs="Arial"/>
          <w:sz w:val="24"/>
          <w:szCs w:val="24"/>
          <w:lang w:eastAsia="cs-CZ"/>
        </w:rPr>
        <w:t>Současně je příjemce povinen na všech propagačních materiálech uvést, že se akce koná za finanční spoluúčasti poskytovatele. Totéž je příjemce povinen uvádět po dobu realizace akce při kontaktu s médii, na svých případných webových stránkách a při propagaci svých aktivit.</w:t>
      </w:r>
    </w:p>
    <w:p w14:paraId="12D02C42" w14:textId="77777777" w:rsidR="00E11721" w:rsidRPr="00F5077F" w:rsidRDefault="00E11721" w:rsidP="00E11721">
      <w:pPr>
        <w:numPr>
          <w:ilvl w:val="0"/>
          <w:numId w:val="5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5077F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 s bezúplatným užitím loga Olomouckého kraje způsobem a v rozsahu uvedeném v čl. II. odst. 10 této smlouvy.</w:t>
      </w:r>
    </w:p>
    <w:p w14:paraId="573EA057" w14:textId="77777777" w:rsidR="00E11721" w:rsidRPr="002D546F" w:rsidRDefault="00E11721" w:rsidP="00E11721">
      <w:pPr>
        <w:numPr>
          <w:ilvl w:val="0"/>
          <w:numId w:val="5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F5077F">
        <w:rPr>
          <w:rFonts w:ascii="Arial" w:eastAsia="Times New Roman" w:hAnsi="Arial" w:cs="Arial"/>
          <w:sz w:val="24"/>
          <w:szCs w:val="24"/>
          <w:lang w:eastAsia="cs-CZ"/>
        </w:rPr>
        <w:t xml:space="preserve">Pokud bude příjemce při realizaci akce, na niž je poskytována dotace dle této smlouvy, zadavatelem veřejné zakázky dle příslušných ustanovení zákona </w:t>
      </w:r>
      <w:r w:rsidR="00CD2F2F" w:rsidRPr="00F5077F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F5077F">
        <w:rPr>
          <w:rFonts w:ascii="Arial" w:eastAsia="Times New Roman" w:hAnsi="Arial" w:cs="Arial"/>
          <w:sz w:val="24"/>
          <w:szCs w:val="24"/>
          <w:lang w:eastAsia="cs-CZ"/>
        </w:rPr>
        <w:t>o veřejných zakázkách, je povinen při její realizaci postupovat dle tohoto zákona.</w:t>
      </w:r>
    </w:p>
    <w:p w14:paraId="189A0492" w14:textId="77777777" w:rsidR="002D546F" w:rsidRPr="003918EB" w:rsidRDefault="003918EB" w:rsidP="00E11721">
      <w:pPr>
        <w:numPr>
          <w:ilvl w:val="0"/>
          <w:numId w:val="5"/>
        </w:numPr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3918E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Za neuhrazený závazek po lhůtě splatnosti vůči výše uvedeným subjektům  je považován i závazek, na který má žadatel uzavřený splátkový kalendář nebo jiný odklad původní lhůty splatnosti. V případě nepravdivosti tohoto prohlášení se jedná o porušení rozpočtové kázně ve smyslu </w:t>
      </w:r>
      <w:proofErr w:type="spellStart"/>
      <w:r w:rsidRPr="003918E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3918E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14:paraId="67AE1C25" w14:textId="77777777" w:rsidR="00E11721" w:rsidRPr="00F5077F" w:rsidRDefault="00E11721" w:rsidP="00E11721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F5077F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14:paraId="1D7A9FBE" w14:textId="77777777" w:rsidR="00E11721" w:rsidRPr="00F5077F" w:rsidRDefault="00E11721" w:rsidP="00E11721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5077F">
        <w:rPr>
          <w:rFonts w:ascii="Arial" w:eastAsia="Times New Roman" w:hAnsi="Arial" w:cs="Arial"/>
          <w:sz w:val="24"/>
          <w:szCs w:val="24"/>
          <w:lang w:eastAsia="cs-CZ"/>
        </w:rPr>
        <w:t xml:space="preserve">Smlouva se uzavírá v souladu s § 159 a násl. zákona č. 500/2004 Sb., správní řád, ve znění pozdějších právních předpisů, a se zákonem č. 250/2000 Sb., </w:t>
      </w:r>
      <w:r w:rsidR="00CD2F2F" w:rsidRPr="00F5077F">
        <w:rPr>
          <w:rFonts w:ascii="Arial" w:eastAsia="Times New Roman" w:hAnsi="Arial" w:cs="Arial"/>
          <w:sz w:val="24"/>
          <w:szCs w:val="24"/>
          <w:lang w:eastAsia="cs-CZ"/>
        </w:rPr>
        <w:br/>
      </w:r>
      <w:r w:rsidRPr="00F5077F">
        <w:rPr>
          <w:rFonts w:ascii="Arial" w:eastAsia="Times New Roman" w:hAnsi="Arial" w:cs="Arial"/>
          <w:sz w:val="24"/>
          <w:szCs w:val="24"/>
          <w:lang w:eastAsia="cs-CZ"/>
        </w:rPr>
        <w:t>o rozpočtových pravidlech územních rozpočtů, ve znění pozdějších právních předpisů.</w:t>
      </w:r>
    </w:p>
    <w:p w14:paraId="68209B4D" w14:textId="77777777" w:rsidR="000F511A" w:rsidRPr="00DF03F6" w:rsidRDefault="000F511A" w:rsidP="000F511A">
      <w:pPr>
        <w:numPr>
          <w:ilvl w:val="0"/>
          <w:numId w:val="4"/>
        </w:numPr>
        <w:spacing w:after="120"/>
        <w:rPr>
          <w:rFonts w:ascii="Arial" w:hAnsi="Arial" w:cs="Arial"/>
          <w:sz w:val="24"/>
          <w:szCs w:val="24"/>
        </w:rPr>
      </w:pPr>
      <w:r w:rsidRPr="00DF03F6">
        <w:rPr>
          <w:rFonts w:ascii="Arial" w:hAnsi="Arial" w:cs="Arial"/>
          <w:sz w:val="24"/>
          <w:szCs w:val="24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</w:t>
      </w:r>
      <w:r w:rsidRPr="00DF03F6">
        <w:rPr>
          <w:rFonts w:ascii="Arial" w:hAnsi="Arial" w:cs="Arial"/>
          <w:sz w:val="24"/>
          <w:szCs w:val="24"/>
        </w:rPr>
        <w:lastRenderedPageBreak/>
        <w:t xml:space="preserve">unie na podporu de </w:t>
      </w:r>
      <w:proofErr w:type="spellStart"/>
      <w:r w:rsidRPr="00DF03F6">
        <w:rPr>
          <w:rFonts w:ascii="Arial" w:hAnsi="Arial" w:cs="Arial"/>
          <w:sz w:val="24"/>
          <w:szCs w:val="24"/>
        </w:rPr>
        <w:t>minimis</w:t>
      </w:r>
      <w:proofErr w:type="spellEnd"/>
      <w:r w:rsidRPr="00DF03F6">
        <w:rPr>
          <w:rFonts w:ascii="Arial" w:hAnsi="Arial" w:cs="Arial"/>
          <w:sz w:val="24"/>
          <w:szCs w:val="24"/>
        </w:rPr>
        <w:t xml:space="preserve">, které bylo zveřejněno v Úředním věstníku Evropské unie č. L 352/1 dne 24. prosince 2013. </w:t>
      </w:r>
    </w:p>
    <w:p w14:paraId="45F2C924" w14:textId="77777777" w:rsidR="000F511A" w:rsidRPr="00DF03F6" w:rsidRDefault="000F511A" w:rsidP="000F511A">
      <w:pPr>
        <w:numPr>
          <w:ilvl w:val="0"/>
          <w:numId w:val="4"/>
        </w:numPr>
        <w:spacing w:after="120"/>
        <w:rPr>
          <w:rFonts w:ascii="Arial" w:hAnsi="Arial" w:cs="Arial"/>
          <w:sz w:val="24"/>
          <w:szCs w:val="24"/>
        </w:rPr>
      </w:pPr>
      <w:r w:rsidRPr="00DF03F6">
        <w:rPr>
          <w:rFonts w:ascii="Arial" w:hAnsi="Arial" w:cs="Arial"/>
          <w:sz w:val="24"/>
          <w:szCs w:val="24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14:paraId="0E1B40B3" w14:textId="4A1F24F2" w:rsidR="000F511A" w:rsidRPr="00DF03F6" w:rsidRDefault="000F511A" w:rsidP="000F511A">
      <w:pPr>
        <w:numPr>
          <w:ilvl w:val="0"/>
          <w:numId w:val="4"/>
        </w:numPr>
        <w:spacing w:after="120"/>
        <w:rPr>
          <w:rFonts w:ascii="Arial" w:hAnsi="Arial" w:cs="Arial"/>
          <w:sz w:val="24"/>
          <w:szCs w:val="24"/>
        </w:rPr>
      </w:pPr>
      <w:r w:rsidRPr="00DF03F6">
        <w:rPr>
          <w:rFonts w:ascii="Arial" w:hAnsi="Arial" w:cs="Arial"/>
          <w:sz w:val="24"/>
          <w:szCs w:val="24"/>
        </w:rPr>
        <w:t xml:space="preserve">Příjemce dále prohlašuje, že sdělil poskytovateli před uzavřením této smlouvy, zda naplňuje kritéria jednoho podniku definovaná v čl. 2 nařízení Komise (EU) č. 1407/2013 ze dne 18. prosince 2013 o použití článků 107 a 108 Smlouvy o fungování Evropské unie na podporu de </w:t>
      </w:r>
      <w:proofErr w:type="spellStart"/>
      <w:r w:rsidRPr="00DF03F6">
        <w:rPr>
          <w:rFonts w:ascii="Arial" w:hAnsi="Arial" w:cs="Arial"/>
          <w:sz w:val="24"/>
          <w:szCs w:val="24"/>
        </w:rPr>
        <w:t>minimis</w:t>
      </w:r>
      <w:proofErr w:type="spellEnd"/>
      <w:r w:rsidRPr="00DF03F6">
        <w:rPr>
          <w:rFonts w:ascii="Arial" w:hAnsi="Arial" w:cs="Arial"/>
          <w:sz w:val="24"/>
          <w:szCs w:val="24"/>
        </w:rPr>
        <w:t xml:space="preserve"> (uveřejněno v úředním vě</w:t>
      </w:r>
      <w:r w:rsidR="00DF03F6">
        <w:rPr>
          <w:rFonts w:ascii="Arial" w:hAnsi="Arial" w:cs="Arial"/>
          <w:sz w:val="24"/>
          <w:szCs w:val="24"/>
        </w:rPr>
        <w:t>s</w:t>
      </w:r>
      <w:r w:rsidRPr="00DF03F6">
        <w:rPr>
          <w:rFonts w:ascii="Arial" w:hAnsi="Arial" w:cs="Arial"/>
          <w:sz w:val="24"/>
          <w:szCs w:val="24"/>
        </w:rPr>
        <w:t>tníku EU dne 24. 12. 2013 č. L 352/1), včetně uvedení identifikace subjektů, s nimiž jeden podnik tvoří, a ke dni uzavření této smlouvy nedošlo ke změně těchto sdělených údajů.</w:t>
      </w:r>
    </w:p>
    <w:p w14:paraId="468DC59B" w14:textId="77777777" w:rsidR="000F511A" w:rsidRPr="00DF03F6" w:rsidRDefault="000F511A" w:rsidP="000F511A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DF03F6">
        <w:rPr>
          <w:rFonts w:ascii="Arial" w:hAnsi="Arial" w:cs="Arial"/>
          <w:sz w:val="24"/>
          <w:szCs w:val="24"/>
        </w:rPr>
        <w:t xml:space="preserve">V případě rozdělení příjemce dotace na dva či více samostatné podniky v období 3 let od nabytí účinnosti této smlouvy je příjemce dotace povinen neprodleně po rozdělení kontaktovat poskytovatele za účelem sdělení informace, jak podporu de </w:t>
      </w:r>
      <w:proofErr w:type="spellStart"/>
      <w:r w:rsidRPr="00DF03F6">
        <w:rPr>
          <w:rFonts w:ascii="Arial" w:hAnsi="Arial" w:cs="Arial"/>
          <w:sz w:val="24"/>
          <w:szCs w:val="24"/>
        </w:rPr>
        <w:t>minimis</w:t>
      </w:r>
      <w:proofErr w:type="spellEnd"/>
      <w:r w:rsidRPr="00DF03F6">
        <w:rPr>
          <w:rFonts w:ascii="Arial" w:hAnsi="Arial" w:cs="Arial"/>
          <w:sz w:val="24"/>
          <w:szCs w:val="24"/>
        </w:rPr>
        <w:t xml:space="preserve"> poskytnutou dle této smlouvy rozdělit v Centrálním registru podpor malého rozsahu.</w:t>
      </w:r>
    </w:p>
    <w:p w14:paraId="47E29616" w14:textId="77777777" w:rsidR="00E11721" w:rsidRPr="008045CD" w:rsidRDefault="00E11721" w:rsidP="00E11721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F5077F">
        <w:rPr>
          <w:rFonts w:ascii="Arial" w:eastAsia="Times New Roman" w:hAnsi="Arial" w:cs="Arial"/>
          <w:sz w:val="24"/>
          <w:szCs w:val="24"/>
          <w:lang w:eastAsia="cs-CZ"/>
        </w:rPr>
        <w:t xml:space="preserve">Tato smlouva </w:t>
      </w:r>
      <w:r w:rsidRPr="008045CD">
        <w:rPr>
          <w:rFonts w:ascii="Arial" w:eastAsia="Times New Roman" w:hAnsi="Arial" w:cs="Arial"/>
          <w:sz w:val="24"/>
          <w:szCs w:val="24"/>
          <w:lang w:eastAsia="cs-CZ"/>
        </w:rPr>
        <w:t>nabývá platnosti a účinnosti dnem jejího uzavření.</w:t>
      </w:r>
    </w:p>
    <w:p w14:paraId="5AA4AE78" w14:textId="77777777" w:rsidR="00E11721" w:rsidRPr="008045CD" w:rsidRDefault="00E11721" w:rsidP="00E11721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45CD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14:paraId="7AC621AF" w14:textId="77777777" w:rsidR="00E11721" w:rsidRPr="008045CD" w:rsidRDefault="00E11721" w:rsidP="00E11721">
      <w:pPr>
        <w:numPr>
          <w:ilvl w:val="0"/>
          <w:numId w:val="4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8045CD">
        <w:rPr>
          <w:rFonts w:ascii="Arial" w:eastAsia="Times New Roman" w:hAnsi="Arial" w:cs="Arial"/>
          <w:sz w:val="24"/>
          <w:szCs w:val="24"/>
          <w:lang w:eastAsia="cs-CZ"/>
        </w:rPr>
        <w:t>Smluvní strany prohlašují, že souhlasí s případným zveřejněním textu této smlouvy v souladu se zákonem č. 106/1999 Sb., o svobodném přístupu k informacím, ve znění pozdějších předpisů.</w:t>
      </w:r>
    </w:p>
    <w:p w14:paraId="1E072C97" w14:textId="23F1F133" w:rsidR="00734B6C" w:rsidRPr="008045CD" w:rsidRDefault="00E11721" w:rsidP="002037C7">
      <w:pPr>
        <w:spacing w:before="120" w:after="120"/>
        <w:ind w:left="567" w:firstLine="0"/>
        <w:rPr>
          <w:rFonts w:ascii="Arial" w:hAnsi="Arial" w:cs="Arial"/>
          <w:strike/>
          <w:sz w:val="24"/>
          <w:szCs w:val="24"/>
        </w:rPr>
      </w:pPr>
      <w:r w:rsidRPr="008045CD">
        <w:rPr>
          <w:rFonts w:ascii="Arial" w:eastAsia="Times New Roman" w:hAnsi="Arial" w:cs="Arial"/>
          <w:sz w:val="24"/>
          <w:szCs w:val="24"/>
          <w:lang w:eastAsia="cs-CZ"/>
        </w:rPr>
        <w:t>Poskytnutí dotace a uzavření této smlouvy bylo schváleno usnesením Rady/Zastupitelstva Olomouckého kraje</w:t>
      </w:r>
      <w:r w:rsidR="00510924" w:rsidRPr="008045C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F4BF4">
        <w:rPr>
          <w:rFonts w:ascii="Arial" w:eastAsia="Times New Roman" w:hAnsi="Arial" w:cs="Arial"/>
          <w:sz w:val="24"/>
          <w:szCs w:val="24"/>
          <w:lang w:eastAsia="cs-CZ"/>
        </w:rPr>
        <w:t>č........ ze dne..............</w:t>
      </w:r>
    </w:p>
    <w:p w14:paraId="144653A2" w14:textId="77777777" w:rsidR="00E11721" w:rsidRPr="00F5077F" w:rsidRDefault="00E11721" w:rsidP="00E11721">
      <w:pPr>
        <w:numPr>
          <w:ilvl w:val="0"/>
          <w:numId w:val="4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8045CD">
        <w:rPr>
          <w:rFonts w:ascii="Arial" w:eastAsia="Times New Roman" w:hAnsi="Arial" w:cs="Arial"/>
          <w:sz w:val="24"/>
          <w:szCs w:val="24"/>
          <w:lang w:eastAsia="cs-CZ"/>
        </w:rPr>
        <w:t>Tato smlouva je sepsána</w:t>
      </w:r>
      <w:r w:rsidRPr="00F5077F">
        <w:rPr>
          <w:rFonts w:ascii="Arial" w:eastAsia="Times New Roman" w:hAnsi="Arial" w:cs="Arial"/>
          <w:sz w:val="24"/>
          <w:szCs w:val="24"/>
          <w:lang w:eastAsia="cs-CZ"/>
        </w:rPr>
        <w:t xml:space="preserve"> ve </w:t>
      </w:r>
      <w:r w:rsidR="00EF19BD" w:rsidRPr="00F5077F">
        <w:rPr>
          <w:rFonts w:ascii="Arial" w:eastAsia="Times New Roman" w:hAnsi="Arial" w:cs="Arial"/>
          <w:sz w:val="24"/>
          <w:szCs w:val="24"/>
          <w:lang w:eastAsia="cs-CZ"/>
        </w:rPr>
        <w:t>čtyřech</w:t>
      </w:r>
      <w:r w:rsidRPr="00F5077F">
        <w:rPr>
          <w:rFonts w:ascii="Arial" w:eastAsia="Times New Roman" w:hAnsi="Arial" w:cs="Arial"/>
          <w:sz w:val="24"/>
          <w:szCs w:val="24"/>
          <w:lang w:eastAsia="cs-CZ"/>
        </w:rPr>
        <w:t xml:space="preserve"> vyhotoveních, z nichž </w:t>
      </w:r>
      <w:r w:rsidR="00EF19BD" w:rsidRPr="00F5077F">
        <w:rPr>
          <w:rFonts w:ascii="Arial" w:eastAsia="Times New Roman" w:hAnsi="Arial" w:cs="Arial"/>
          <w:sz w:val="24"/>
          <w:szCs w:val="24"/>
          <w:lang w:eastAsia="cs-CZ"/>
        </w:rPr>
        <w:t>jedno vyhotovení obdrží příjemce a tři vyhotovení obdrží poskytovatel.</w:t>
      </w:r>
    </w:p>
    <w:p w14:paraId="690318DC" w14:textId="77777777" w:rsidR="00E11721" w:rsidRPr="00F5077F" w:rsidRDefault="00E11721" w:rsidP="00E11721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F5077F">
        <w:rPr>
          <w:rFonts w:ascii="Arial" w:eastAsia="Times New Roman" w:hAnsi="Arial" w:cs="Arial"/>
          <w:sz w:val="24"/>
          <w:szCs w:val="24"/>
          <w:lang w:eastAsia="cs-CZ"/>
        </w:rPr>
        <w:t>V Olomouci dne .......................</w:t>
      </w:r>
      <w:r w:rsidRPr="00F5077F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F5077F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 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F5077F" w:rsidRPr="00F5077F" w14:paraId="52F721E3" w14:textId="77777777" w:rsidTr="008C7AC3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6DD93CD" w14:textId="77777777" w:rsidR="00E11721" w:rsidRPr="00F5077F" w:rsidRDefault="00E11721" w:rsidP="008C7AC3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507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14:paraId="6D7BFE2E" w14:textId="77777777" w:rsidR="00E11721" w:rsidRPr="00F5077F" w:rsidRDefault="00E11721" w:rsidP="008C7AC3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48D31B54" w14:textId="77777777" w:rsidR="00E11721" w:rsidRPr="00F5077F" w:rsidRDefault="00E11721" w:rsidP="008C7AC3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14:paraId="65CC3FA7" w14:textId="77777777" w:rsidR="00E11721" w:rsidRPr="00F5077F" w:rsidRDefault="00E11721" w:rsidP="008C7AC3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B2D736" w14:textId="77777777" w:rsidR="00E11721" w:rsidRPr="00F5077F" w:rsidRDefault="00E11721" w:rsidP="008C7AC3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507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E11721" w:rsidRPr="00F5077F" w14:paraId="16439275" w14:textId="77777777" w:rsidTr="008C7AC3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DDBD130" w14:textId="77777777" w:rsidR="00E11721" w:rsidRPr="00F5077F" w:rsidRDefault="00E11721" w:rsidP="008C7AC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507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14:paraId="24F50278" w14:textId="77777777" w:rsidR="00E11721" w:rsidRPr="00F5077F" w:rsidRDefault="00E11721" w:rsidP="008C7AC3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F5077F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14:paraId="666C7BF3" w14:textId="77777777" w:rsidR="00E11721" w:rsidRPr="00F5077F" w:rsidRDefault="00E11721" w:rsidP="008C7AC3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ADC089E" w14:textId="77777777" w:rsidR="00E11721" w:rsidRPr="00F5077F" w:rsidRDefault="00E11721" w:rsidP="008C7AC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F5077F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14:paraId="39564C20" w14:textId="77777777" w:rsidR="00E11721" w:rsidRPr="00F5077F" w:rsidRDefault="00E11721" w:rsidP="00E11721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14:paraId="7C0EB8FB" w14:textId="77777777" w:rsidR="00857DD7" w:rsidRPr="00F5077F" w:rsidRDefault="00857DD7" w:rsidP="00E11721">
      <w:pPr>
        <w:ind w:left="0" w:firstLine="0"/>
        <w:rPr>
          <w:rFonts w:ascii="Arial" w:hAnsi="Arial" w:cs="Arial"/>
          <w:bCs/>
        </w:rPr>
      </w:pPr>
    </w:p>
    <w:sectPr w:rsidR="00857DD7" w:rsidRPr="00F507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F3F90E9" w15:done="0"/>
  <w15:commentEx w15:paraId="5CA95E1A" w15:done="0"/>
  <w15:commentEx w15:paraId="688BE283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3B9609" w14:textId="77777777" w:rsidR="00847F35" w:rsidRDefault="00847F35" w:rsidP="001B617F">
      <w:r>
        <w:separator/>
      </w:r>
    </w:p>
  </w:endnote>
  <w:endnote w:type="continuationSeparator" w:id="0">
    <w:p w14:paraId="15FF7721" w14:textId="77777777" w:rsidR="00847F35" w:rsidRDefault="00847F35" w:rsidP="001B6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FD37E1" w14:textId="77777777" w:rsidR="004B357D" w:rsidRDefault="004B357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6F78ED" w14:textId="7EB088DE" w:rsidR="004B357D" w:rsidRPr="0028122B" w:rsidRDefault="00EF1E00" w:rsidP="004B357D">
    <w:pPr>
      <w:pBdr>
        <w:top w:val="single" w:sz="6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Zastupitelstvo Olomouckého kraje 11.</w:t>
    </w:r>
    <w:r w:rsidR="004B357D" w:rsidRPr="0028122B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3. 2016                        </w:t>
    </w:r>
    <w:r w:rsidR="004B357D" w:rsidRPr="0028122B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4B357D" w:rsidRPr="0028122B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4B357D" w:rsidRPr="0028122B">
      <w:rPr>
        <w:rFonts w:ascii="Arial" w:eastAsia="Times New Roman" w:hAnsi="Arial" w:cs="Arial"/>
        <w:i/>
        <w:iCs/>
        <w:sz w:val="20"/>
        <w:szCs w:val="20"/>
        <w:lang w:eastAsia="cs-CZ"/>
      </w:rPr>
      <w:tab/>
      <w:t xml:space="preserve">Strana </w:t>
    </w:r>
    <w:r w:rsidR="004B357D" w:rsidRPr="0028122B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4B357D" w:rsidRPr="0028122B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</w:instrText>
    </w:r>
    <w:r w:rsidR="004B357D" w:rsidRPr="0028122B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F94CCC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4</w:t>
    </w:r>
    <w:r w:rsidR="004B357D" w:rsidRPr="0028122B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4B357D" w:rsidRPr="0028122B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</w:t>
    </w:r>
    <w:r w:rsidR="004B357D" w:rsidRPr="0028122B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4B357D" w:rsidRPr="0028122B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NUMPAGES </w:instrText>
    </w:r>
    <w:r w:rsidR="004B357D" w:rsidRPr="0028122B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F94CCC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8</w:t>
    </w:r>
    <w:r w:rsidR="004B357D" w:rsidRPr="0028122B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4B357D" w:rsidRPr="0028122B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14:paraId="717EE201" w14:textId="37148521" w:rsidR="004B357D" w:rsidRPr="0028122B" w:rsidRDefault="003D303B" w:rsidP="004B357D">
    <w:pPr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18. </w:t>
    </w:r>
    <w:r w:rsidR="004B357D" w:rsidRPr="0028122B">
      <w:rPr>
        <w:rFonts w:ascii="Arial" w:eastAsia="Times New Roman" w:hAnsi="Arial" w:cs="Arial"/>
        <w:i/>
        <w:iCs/>
        <w:sz w:val="20"/>
        <w:szCs w:val="20"/>
        <w:lang w:eastAsia="cs-CZ"/>
      </w:rPr>
      <w:t>– Dotační program Olomouckého kraje Program na podporu zdraví a zdravého životního stylu – vyhodnocení dotačních titulů 2 a 4</w:t>
    </w:r>
  </w:p>
  <w:p w14:paraId="2BB12C43" w14:textId="11820593" w:rsidR="004B357D" w:rsidRDefault="00EF1E00" w:rsidP="004B357D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5</w:t>
    </w:r>
    <w:r w:rsidR="004B357D">
      <w:rPr>
        <w:rFonts w:ascii="Arial" w:hAnsi="Arial" w:cs="Arial"/>
        <w:i/>
        <w:sz w:val="20"/>
        <w:szCs w:val="20"/>
      </w:rPr>
      <w:t>: B) DT 4</w:t>
    </w:r>
    <w:r w:rsidR="004B357D" w:rsidRPr="004B357D">
      <w:rPr>
        <w:rFonts w:ascii="Arial" w:hAnsi="Arial" w:cs="Arial"/>
        <w:i/>
        <w:sz w:val="20"/>
        <w:szCs w:val="20"/>
      </w:rPr>
      <w:t xml:space="preserve"> Podpora udržování a zvyšování odbornýc</w:t>
    </w:r>
    <w:r w:rsidR="004B357D">
      <w:rPr>
        <w:rFonts w:ascii="Arial" w:hAnsi="Arial" w:cs="Arial"/>
        <w:i/>
        <w:sz w:val="20"/>
        <w:szCs w:val="20"/>
      </w:rPr>
      <w:t>h kompetencí ve zdravotnictví –</w:t>
    </w:r>
  </w:p>
  <w:p w14:paraId="46FBCF65" w14:textId="77777777" w:rsidR="004B357D" w:rsidRDefault="004B357D" w:rsidP="008B0B93">
    <w:pPr>
      <w:pStyle w:val="Zpat"/>
    </w:pPr>
    <w:r w:rsidRPr="004B357D">
      <w:rPr>
        <w:rFonts w:ascii="Arial" w:hAnsi="Arial" w:cs="Arial"/>
        <w:i/>
        <w:sz w:val="20"/>
        <w:szCs w:val="20"/>
      </w:rPr>
      <w:t>vzorová veřejnoprávní smlouva na akci</w:t>
    </w:r>
  </w:p>
  <w:p w14:paraId="4550335A" w14:textId="77777777" w:rsidR="004B357D" w:rsidRDefault="004B357D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F5BC8C" w14:textId="77777777" w:rsidR="004B357D" w:rsidRDefault="004B357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20A55B" w14:textId="77777777" w:rsidR="00847F35" w:rsidRDefault="00847F35" w:rsidP="001B617F">
      <w:r>
        <w:separator/>
      </w:r>
    </w:p>
  </w:footnote>
  <w:footnote w:type="continuationSeparator" w:id="0">
    <w:p w14:paraId="5D7A3641" w14:textId="77777777" w:rsidR="00847F35" w:rsidRDefault="00847F35" w:rsidP="001B61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359AEC" w14:textId="77777777" w:rsidR="004B357D" w:rsidRDefault="004B357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5FC330" w14:textId="632C90EC" w:rsidR="004B357D" w:rsidRDefault="000227D1" w:rsidP="004B357D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5</w:t>
    </w:r>
    <w:r w:rsidR="004B357D">
      <w:rPr>
        <w:rFonts w:ascii="Arial" w:hAnsi="Arial" w:cs="Arial"/>
        <w:i/>
        <w:sz w:val="20"/>
        <w:szCs w:val="20"/>
      </w:rPr>
      <w:t>: B) DT 4</w:t>
    </w:r>
    <w:r w:rsidR="004B357D" w:rsidRPr="004B357D">
      <w:rPr>
        <w:rFonts w:ascii="Arial" w:hAnsi="Arial" w:cs="Arial"/>
        <w:i/>
        <w:sz w:val="20"/>
        <w:szCs w:val="20"/>
      </w:rPr>
      <w:t xml:space="preserve"> Podpora udržování a zvyšování odbornýc</w:t>
    </w:r>
    <w:r w:rsidR="004B357D">
      <w:rPr>
        <w:rFonts w:ascii="Arial" w:hAnsi="Arial" w:cs="Arial"/>
        <w:i/>
        <w:sz w:val="20"/>
        <w:szCs w:val="20"/>
      </w:rPr>
      <w:t>h kompetencí ve zdravotnictví –</w:t>
    </w:r>
  </w:p>
  <w:p w14:paraId="5ED001AC" w14:textId="77777777" w:rsidR="004B357D" w:rsidRDefault="004B357D" w:rsidP="004B357D">
    <w:pPr>
      <w:pStyle w:val="Zpat"/>
    </w:pPr>
    <w:r w:rsidRPr="004B357D">
      <w:rPr>
        <w:rFonts w:ascii="Arial" w:hAnsi="Arial" w:cs="Arial"/>
        <w:i/>
        <w:sz w:val="20"/>
        <w:szCs w:val="20"/>
      </w:rPr>
      <w:t>vzorová veřejnoprávní smlouva na akci</w:t>
    </w:r>
  </w:p>
  <w:p w14:paraId="6CDCF96D" w14:textId="77777777" w:rsidR="004B357D" w:rsidRDefault="004B357D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605F15" w14:textId="77777777" w:rsidR="004B357D" w:rsidRDefault="004B357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4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5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keš Roman">
    <w15:presenceInfo w15:providerId="AD" w15:userId="S-1-5-21-1345087706-903693047-1615293757-23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721"/>
    <w:rsid w:val="000227D1"/>
    <w:rsid w:val="000243C0"/>
    <w:rsid w:val="000B4A34"/>
    <w:rsid w:val="000D4C3C"/>
    <w:rsid w:val="000F4BF4"/>
    <w:rsid w:val="000F511A"/>
    <w:rsid w:val="00104C20"/>
    <w:rsid w:val="0011470A"/>
    <w:rsid w:val="0016208C"/>
    <w:rsid w:val="00165E62"/>
    <w:rsid w:val="001A13E9"/>
    <w:rsid w:val="001B617F"/>
    <w:rsid w:val="001F6EEE"/>
    <w:rsid w:val="002037C7"/>
    <w:rsid w:val="00207D69"/>
    <w:rsid w:val="00210F29"/>
    <w:rsid w:val="00211168"/>
    <w:rsid w:val="0021534E"/>
    <w:rsid w:val="002207BE"/>
    <w:rsid w:val="00225D77"/>
    <w:rsid w:val="00254391"/>
    <w:rsid w:val="00277513"/>
    <w:rsid w:val="00281BCA"/>
    <w:rsid w:val="002A07B2"/>
    <w:rsid w:val="002B51E4"/>
    <w:rsid w:val="002D546F"/>
    <w:rsid w:val="00353DCC"/>
    <w:rsid w:val="003716A4"/>
    <w:rsid w:val="00380B0E"/>
    <w:rsid w:val="003918EB"/>
    <w:rsid w:val="003A390A"/>
    <w:rsid w:val="003B1F47"/>
    <w:rsid w:val="003C2303"/>
    <w:rsid w:val="003D0473"/>
    <w:rsid w:val="003D303B"/>
    <w:rsid w:val="003D6992"/>
    <w:rsid w:val="003E1BDD"/>
    <w:rsid w:val="003E5F66"/>
    <w:rsid w:val="003F25B1"/>
    <w:rsid w:val="003F6320"/>
    <w:rsid w:val="00406553"/>
    <w:rsid w:val="00407A3E"/>
    <w:rsid w:val="004214E6"/>
    <w:rsid w:val="00441014"/>
    <w:rsid w:val="004449E3"/>
    <w:rsid w:val="004A368A"/>
    <w:rsid w:val="004B357D"/>
    <w:rsid w:val="00506C9A"/>
    <w:rsid w:val="00510924"/>
    <w:rsid w:val="00535461"/>
    <w:rsid w:val="0056655B"/>
    <w:rsid w:val="00573D5E"/>
    <w:rsid w:val="005F11D6"/>
    <w:rsid w:val="0061097E"/>
    <w:rsid w:val="00613EAA"/>
    <w:rsid w:val="00631616"/>
    <w:rsid w:val="006373A2"/>
    <w:rsid w:val="006838A1"/>
    <w:rsid w:val="0069634D"/>
    <w:rsid w:val="006B0DBC"/>
    <w:rsid w:val="006B24D1"/>
    <w:rsid w:val="006B5698"/>
    <w:rsid w:val="006D664B"/>
    <w:rsid w:val="006F6F59"/>
    <w:rsid w:val="00705E9F"/>
    <w:rsid w:val="00716FD9"/>
    <w:rsid w:val="00730A7D"/>
    <w:rsid w:val="00732041"/>
    <w:rsid w:val="00734B6C"/>
    <w:rsid w:val="007372DD"/>
    <w:rsid w:val="00763A6A"/>
    <w:rsid w:val="00767558"/>
    <w:rsid w:val="00776A05"/>
    <w:rsid w:val="00796A89"/>
    <w:rsid w:val="007A7B45"/>
    <w:rsid w:val="007C1A71"/>
    <w:rsid w:val="007C4082"/>
    <w:rsid w:val="007E1726"/>
    <w:rsid w:val="007E624C"/>
    <w:rsid w:val="007F06FA"/>
    <w:rsid w:val="007F50C9"/>
    <w:rsid w:val="008045CD"/>
    <w:rsid w:val="00806D25"/>
    <w:rsid w:val="008377A6"/>
    <w:rsid w:val="00844E28"/>
    <w:rsid w:val="00847F35"/>
    <w:rsid w:val="00857DD7"/>
    <w:rsid w:val="00891C8A"/>
    <w:rsid w:val="00893760"/>
    <w:rsid w:val="00896F7F"/>
    <w:rsid w:val="008B0B93"/>
    <w:rsid w:val="008E1720"/>
    <w:rsid w:val="00923207"/>
    <w:rsid w:val="00927A09"/>
    <w:rsid w:val="00935D91"/>
    <w:rsid w:val="00945A33"/>
    <w:rsid w:val="00957BFC"/>
    <w:rsid w:val="009800F6"/>
    <w:rsid w:val="009805A3"/>
    <w:rsid w:val="009A1761"/>
    <w:rsid w:val="009A50DC"/>
    <w:rsid w:val="009E5CB5"/>
    <w:rsid w:val="009F6AC5"/>
    <w:rsid w:val="00A03CCD"/>
    <w:rsid w:val="00A26A06"/>
    <w:rsid w:val="00A32409"/>
    <w:rsid w:val="00A35279"/>
    <w:rsid w:val="00A448A2"/>
    <w:rsid w:val="00A5664E"/>
    <w:rsid w:val="00A6416C"/>
    <w:rsid w:val="00AA41D0"/>
    <w:rsid w:val="00AC08C0"/>
    <w:rsid w:val="00AD1A16"/>
    <w:rsid w:val="00AF61CF"/>
    <w:rsid w:val="00B039E6"/>
    <w:rsid w:val="00B11D0F"/>
    <w:rsid w:val="00B23882"/>
    <w:rsid w:val="00B36B4C"/>
    <w:rsid w:val="00B43CD7"/>
    <w:rsid w:val="00B53882"/>
    <w:rsid w:val="00B7042E"/>
    <w:rsid w:val="00B7316A"/>
    <w:rsid w:val="00B77EF3"/>
    <w:rsid w:val="00BB2FE8"/>
    <w:rsid w:val="00BB3867"/>
    <w:rsid w:val="00BB5780"/>
    <w:rsid w:val="00BB6993"/>
    <w:rsid w:val="00BD3FD0"/>
    <w:rsid w:val="00BD5837"/>
    <w:rsid w:val="00BD72B0"/>
    <w:rsid w:val="00BF1D95"/>
    <w:rsid w:val="00C24F5F"/>
    <w:rsid w:val="00C31FAD"/>
    <w:rsid w:val="00C332F5"/>
    <w:rsid w:val="00C372C9"/>
    <w:rsid w:val="00C3737F"/>
    <w:rsid w:val="00C44F8C"/>
    <w:rsid w:val="00C452FC"/>
    <w:rsid w:val="00C57135"/>
    <w:rsid w:val="00C86775"/>
    <w:rsid w:val="00CD2F2F"/>
    <w:rsid w:val="00CF430A"/>
    <w:rsid w:val="00CF5522"/>
    <w:rsid w:val="00D05DA0"/>
    <w:rsid w:val="00D37210"/>
    <w:rsid w:val="00D37833"/>
    <w:rsid w:val="00D60BA2"/>
    <w:rsid w:val="00D70321"/>
    <w:rsid w:val="00D72763"/>
    <w:rsid w:val="00D97E23"/>
    <w:rsid w:val="00DB1719"/>
    <w:rsid w:val="00DB1745"/>
    <w:rsid w:val="00DC5E8C"/>
    <w:rsid w:val="00DF03F6"/>
    <w:rsid w:val="00DF71A3"/>
    <w:rsid w:val="00E11721"/>
    <w:rsid w:val="00E13280"/>
    <w:rsid w:val="00E156F5"/>
    <w:rsid w:val="00E159CD"/>
    <w:rsid w:val="00E67A22"/>
    <w:rsid w:val="00E9281D"/>
    <w:rsid w:val="00EB1C05"/>
    <w:rsid w:val="00EB5AB7"/>
    <w:rsid w:val="00EC05A3"/>
    <w:rsid w:val="00ED19B2"/>
    <w:rsid w:val="00EF19BD"/>
    <w:rsid w:val="00EF1E00"/>
    <w:rsid w:val="00F21003"/>
    <w:rsid w:val="00F5077F"/>
    <w:rsid w:val="00F5633F"/>
    <w:rsid w:val="00F801EA"/>
    <w:rsid w:val="00F849E6"/>
    <w:rsid w:val="00F94CCC"/>
    <w:rsid w:val="00F958CE"/>
    <w:rsid w:val="00FA27D4"/>
    <w:rsid w:val="00FB38F6"/>
    <w:rsid w:val="00FD7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9F9C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1721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353D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3DC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3DC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3D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3DC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3D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3DC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B61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B617F"/>
  </w:style>
  <w:style w:type="paragraph" w:styleId="Zpat">
    <w:name w:val="footer"/>
    <w:basedOn w:val="Normln"/>
    <w:link w:val="ZpatChar"/>
    <w:uiPriority w:val="99"/>
    <w:unhideWhenUsed/>
    <w:rsid w:val="001B61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617F"/>
  </w:style>
  <w:style w:type="paragraph" w:styleId="Revize">
    <w:name w:val="Revision"/>
    <w:hidden/>
    <w:uiPriority w:val="99"/>
    <w:semiHidden/>
    <w:rsid w:val="00C8677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11721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353DC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53DC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53DC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53DC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53DC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53D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3DC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1B61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B617F"/>
  </w:style>
  <w:style w:type="paragraph" w:styleId="Zpat">
    <w:name w:val="footer"/>
    <w:basedOn w:val="Normln"/>
    <w:link w:val="ZpatChar"/>
    <w:uiPriority w:val="99"/>
    <w:unhideWhenUsed/>
    <w:rsid w:val="001B61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B617F"/>
  </w:style>
  <w:style w:type="paragraph" w:styleId="Revize">
    <w:name w:val="Revision"/>
    <w:hidden/>
    <w:uiPriority w:val="99"/>
    <w:semiHidden/>
    <w:rsid w:val="00C8677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9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65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6AB22-C022-415E-B16D-53BB51C0C1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2841</Words>
  <Characters>16762</Characters>
  <Application>Microsoft Office Word</Application>
  <DocSecurity>0</DocSecurity>
  <Lines>139</Lines>
  <Paragraphs>39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Stránská Iveta</dc:creator>
  <cp:lastModifiedBy>Telcová Katarína</cp:lastModifiedBy>
  <cp:revision>3</cp:revision>
  <cp:lastPrinted>2016-02-08T09:49:00Z</cp:lastPrinted>
  <dcterms:created xsi:type="dcterms:W3CDTF">2016-03-01T12:02:00Z</dcterms:created>
  <dcterms:modified xsi:type="dcterms:W3CDTF">2016-03-01T13:27:00Z</dcterms:modified>
</cp:coreProperties>
</file>