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412" w:rsidRPr="004C4F55" w:rsidRDefault="004C4F55" w:rsidP="00135412">
      <w:pPr>
        <w:rPr>
          <w:rFonts w:ascii="Times New Roman" w:hAnsi="Times New Roman" w:cs="Times New Roman"/>
        </w:rPr>
      </w:pPr>
      <w:r>
        <w:rPr>
          <w:rFonts w:ascii="Times New Roman" w:hAnsi="Times New Roman" w:cs="Times New Roman"/>
          <w:b/>
        </w:rPr>
        <w:t>Příloha č. 2</w:t>
      </w:r>
      <w:r w:rsidRPr="004C4F55">
        <w:rPr>
          <w:rFonts w:ascii="Times New Roman" w:hAnsi="Times New Roman" w:cs="Times New Roman"/>
          <w:b/>
        </w:rPr>
        <w:t xml:space="preserve"> </w:t>
      </w:r>
      <w:r w:rsidR="005002BB" w:rsidRPr="004C4F55">
        <w:rPr>
          <w:rFonts w:ascii="Times New Roman" w:hAnsi="Times New Roman" w:cs="Times New Roman"/>
          <w:b/>
        </w:rPr>
        <w:t>– Návrh smlouvy</w:t>
      </w:r>
    </w:p>
    <w:p w:rsidR="00135412" w:rsidRPr="00042880" w:rsidRDefault="00895214" w:rsidP="0025634D">
      <w:pPr>
        <w:tabs>
          <w:tab w:val="left" w:pos="4395"/>
        </w:tabs>
        <w:rPr>
          <w:rFonts w:ascii="Times New Roman" w:hAnsi="Times New Roman" w:cs="Times New Roman"/>
          <w:b/>
          <w:i/>
        </w:rPr>
      </w:pPr>
      <w:r>
        <w:rPr>
          <w:rFonts w:ascii="Times New Roman" w:hAnsi="Times New Roman" w:cs="Times New Roman"/>
          <w:b/>
        </w:rPr>
        <w:t xml:space="preserve">Identifikace dodavatele - </w:t>
      </w:r>
      <w:r w:rsidR="004C4F55" w:rsidRPr="00042880">
        <w:rPr>
          <w:rFonts w:ascii="Times New Roman" w:hAnsi="Times New Roman" w:cs="Times New Roman"/>
          <w:b/>
          <w:i/>
        </w:rPr>
        <w:t>doplní uchazeč</w:t>
      </w:r>
    </w:p>
    <w:p w:rsidR="0025634D" w:rsidRPr="00042880" w:rsidRDefault="0025634D" w:rsidP="0025634D">
      <w:pPr>
        <w:tabs>
          <w:tab w:val="left" w:pos="4395"/>
        </w:tabs>
        <w:spacing w:after="0" w:line="240" w:lineRule="auto"/>
        <w:rPr>
          <w:rFonts w:ascii="Times New Roman" w:hAnsi="Times New Roman" w:cs="Times New Roman"/>
          <w:b/>
          <w:u w:val="single"/>
        </w:rPr>
      </w:pPr>
      <w:proofErr w:type="spellStart"/>
      <w:r w:rsidRPr="00042880">
        <w:rPr>
          <w:rFonts w:ascii="Times New Roman" w:hAnsi="Times New Roman" w:cs="Times New Roman"/>
          <w:b/>
          <w:u w:val="single"/>
        </w:rPr>
        <w:t>xxxxxxxxxxxxxxxxxxxxxxxxxxxx</w:t>
      </w:r>
      <w:proofErr w:type="spellEnd"/>
    </w:p>
    <w:p w:rsidR="0025634D" w:rsidRPr="00042880" w:rsidRDefault="0025634D" w:rsidP="0025634D">
      <w:pPr>
        <w:tabs>
          <w:tab w:val="left" w:pos="709"/>
        </w:tabs>
        <w:spacing w:after="0" w:line="240" w:lineRule="auto"/>
        <w:rPr>
          <w:rFonts w:ascii="Times New Roman" w:hAnsi="Times New Roman" w:cs="Times New Roman"/>
        </w:rPr>
      </w:pPr>
      <w:r w:rsidRPr="00042880">
        <w:rPr>
          <w:rFonts w:ascii="Times New Roman" w:hAnsi="Times New Roman" w:cs="Times New Roman"/>
        </w:rPr>
        <w:t xml:space="preserve">Sídlo: </w:t>
      </w:r>
      <w:r w:rsidRPr="00042880">
        <w:rPr>
          <w:rFonts w:ascii="Times New Roman" w:hAnsi="Times New Roman" w:cs="Times New Roman"/>
        </w:rPr>
        <w:tab/>
      </w:r>
      <w:proofErr w:type="spellStart"/>
      <w:r w:rsidRPr="00042880">
        <w:rPr>
          <w:rFonts w:ascii="Times New Roman" w:hAnsi="Times New Roman" w:cs="Times New Roman"/>
        </w:rPr>
        <w:t>xxxxxxxxxxxxxxxxxxxxxx</w:t>
      </w:r>
      <w:proofErr w:type="spellEnd"/>
    </w:p>
    <w:p w:rsidR="0025634D" w:rsidRPr="00042880" w:rsidRDefault="0025634D" w:rsidP="0025634D">
      <w:pPr>
        <w:tabs>
          <w:tab w:val="left" w:pos="709"/>
        </w:tabs>
        <w:spacing w:after="0" w:line="240" w:lineRule="auto"/>
        <w:rPr>
          <w:rFonts w:ascii="Times New Roman" w:hAnsi="Times New Roman" w:cs="Times New Roman"/>
        </w:rPr>
      </w:pPr>
      <w:r w:rsidRPr="00042880">
        <w:rPr>
          <w:rFonts w:ascii="Times New Roman" w:hAnsi="Times New Roman" w:cs="Times New Roman"/>
        </w:rPr>
        <w:t>IČ/DIČ:</w:t>
      </w:r>
      <w:r w:rsidRPr="00042880">
        <w:rPr>
          <w:rFonts w:ascii="Times New Roman" w:hAnsi="Times New Roman" w:cs="Times New Roman"/>
        </w:rPr>
        <w:tab/>
      </w:r>
      <w:proofErr w:type="spellStart"/>
      <w:r w:rsidRPr="00042880">
        <w:rPr>
          <w:rFonts w:ascii="Times New Roman" w:hAnsi="Times New Roman" w:cs="Times New Roman"/>
        </w:rPr>
        <w:t>xxxxxxxx</w:t>
      </w:r>
      <w:proofErr w:type="spellEnd"/>
      <w:r w:rsidRPr="00042880">
        <w:rPr>
          <w:rFonts w:ascii="Times New Roman" w:hAnsi="Times New Roman" w:cs="Times New Roman"/>
        </w:rPr>
        <w:t>/</w:t>
      </w:r>
      <w:proofErr w:type="spellStart"/>
      <w:r w:rsidRPr="00042880">
        <w:rPr>
          <w:rFonts w:ascii="Times New Roman" w:hAnsi="Times New Roman" w:cs="Times New Roman"/>
        </w:rPr>
        <w:t>CZxxxxxxxx</w:t>
      </w:r>
      <w:proofErr w:type="spellEnd"/>
    </w:p>
    <w:p w:rsidR="0025634D" w:rsidRPr="00042880" w:rsidRDefault="0025634D" w:rsidP="0025634D">
      <w:pPr>
        <w:tabs>
          <w:tab w:val="left" w:pos="567"/>
          <w:tab w:val="left" w:pos="1276"/>
        </w:tabs>
        <w:spacing w:after="0" w:line="240" w:lineRule="auto"/>
        <w:rPr>
          <w:rFonts w:ascii="Times New Roman" w:hAnsi="Times New Roman" w:cs="Times New Roman"/>
          <w:bCs/>
          <w:color w:val="000000"/>
        </w:rPr>
      </w:pPr>
      <w:r w:rsidRPr="00042880">
        <w:rPr>
          <w:rFonts w:ascii="Times New Roman" w:hAnsi="Times New Roman" w:cs="Times New Roman"/>
          <w:bCs/>
          <w:color w:val="000000"/>
        </w:rPr>
        <w:t xml:space="preserve">Zastoupená: </w:t>
      </w:r>
      <w:r w:rsidRPr="00042880">
        <w:rPr>
          <w:rFonts w:ascii="Times New Roman" w:hAnsi="Times New Roman" w:cs="Times New Roman"/>
          <w:bCs/>
          <w:color w:val="000000"/>
        </w:rPr>
        <w:tab/>
      </w:r>
      <w:proofErr w:type="spellStart"/>
      <w:r w:rsidRPr="00042880">
        <w:rPr>
          <w:rFonts w:ascii="Times New Roman" w:hAnsi="Times New Roman" w:cs="Times New Roman"/>
          <w:bCs/>
          <w:color w:val="000000"/>
        </w:rPr>
        <w:t>xxxxxxxxxxxxxxxxxxxxxxx</w:t>
      </w:r>
      <w:proofErr w:type="spellEnd"/>
    </w:p>
    <w:p w:rsidR="0025634D" w:rsidRPr="00042880" w:rsidRDefault="0025634D" w:rsidP="0025634D">
      <w:pPr>
        <w:tabs>
          <w:tab w:val="left" w:pos="567"/>
          <w:tab w:val="left" w:pos="1276"/>
        </w:tabs>
        <w:spacing w:after="0" w:line="240" w:lineRule="auto"/>
        <w:rPr>
          <w:rFonts w:ascii="Times New Roman" w:hAnsi="Times New Roman" w:cs="Times New Roman"/>
        </w:rPr>
      </w:pPr>
      <w:r w:rsidRPr="00042880">
        <w:rPr>
          <w:rFonts w:ascii="Times New Roman" w:hAnsi="Times New Roman" w:cs="Times New Roman"/>
          <w:b/>
          <w:bCs/>
          <w:color w:val="000000"/>
        </w:rPr>
        <w:tab/>
      </w:r>
      <w:r w:rsidRPr="00042880">
        <w:rPr>
          <w:rFonts w:ascii="Times New Roman" w:hAnsi="Times New Roman" w:cs="Times New Roman"/>
          <w:b/>
          <w:bCs/>
          <w:color w:val="000000"/>
        </w:rPr>
        <w:tab/>
      </w:r>
      <w:r w:rsidRPr="00042880">
        <w:rPr>
          <w:rFonts w:ascii="Times New Roman" w:hAnsi="Times New Roman" w:cs="Times New Roman"/>
        </w:rPr>
        <w:t xml:space="preserve">tel. spojení, </w:t>
      </w:r>
      <w:hyperlink r:id="rId9" w:history="1">
        <w:r w:rsidRPr="00042880">
          <w:rPr>
            <w:rFonts w:ascii="Times New Roman" w:hAnsi="Times New Roman" w:cs="Times New Roman"/>
          </w:rPr>
          <w:t>e-mailový</w:t>
        </w:r>
      </w:hyperlink>
      <w:r w:rsidRPr="00042880">
        <w:rPr>
          <w:rFonts w:ascii="Times New Roman" w:hAnsi="Times New Roman" w:cs="Times New Roman"/>
        </w:rPr>
        <w:t xml:space="preserve"> kontakt</w:t>
      </w:r>
    </w:p>
    <w:p w:rsidR="00135412" w:rsidRPr="00042880" w:rsidRDefault="0025634D" w:rsidP="00042880">
      <w:pPr>
        <w:tabs>
          <w:tab w:val="left" w:pos="567"/>
          <w:tab w:val="left" w:pos="1701"/>
        </w:tabs>
        <w:spacing w:after="0" w:line="240" w:lineRule="auto"/>
        <w:rPr>
          <w:rFonts w:ascii="Times New Roman" w:hAnsi="Times New Roman" w:cs="Times New Roman"/>
        </w:rPr>
      </w:pPr>
      <w:r w:rsidRPr="00042880">
        <w:rPr>
          <w:rFonts w:ascii="Times New Roman" w:hAnsi="Times New Roman" w:cs="Times New Roman"/>
        </w:rPr>
        <w:t xml:space="preserve">Bankovní spojení: </w:t>
      </w:r>
      <w:r w:rsidR="00042880" w:rsidRPr="00042880">
        <w:rPr>
          <w:rFonts w:ascii="Times New Roman" w:hAnsi="Times New Roman" w:cs="Times New Roman"/>
        </w:rPr>
        <w:tab/>
      </w:r>
      <w:proofErr w:type="spellStart"/>
      <w:r w:rsidRPr="00042880">
        <w:rPr>
          <w:rFonts w:ascii="Times New Roman" w:hAnsi="Times New Roman" w:cs="Times New Roman"/>
        </w:rPr>
        <w:t>xxxxxxxxxxxxxxxxxxx</w:t>
      </w:r>
      <w:proofErr w:type="spellEnd"/>
    </w:p>
    <w:p w:rsidR="00042880" w:rsidRPr="00042880" w:rsidRDefault="00042880" w:rsidP="00042880">
      <w:pPr>
        <w:tabs>
          <w:tab w:val="left" w:pos="1701"/>
        </w:tabs>
        <w:rPr>
          <w:rFonts w:ascii="Times New Roman" w:hAnsi="Times New Roman" w:cs="Times New Roman"/>
          <w:b/>
        </w:rPr>
      </w:pPr>
      <w:r w:rsidRPr="00042880">
        <w:rPr>
          <w:rFonts w:ascii="Times New Roman" w:hAnsi="Times New Roman" w:cs="Times New Roman"/>
          <w:b/>
        </w:rPr>
        <w:tab/>
      </w:r>
      <w:proofErr w:type="spellStart"/>
      <w:proofErr w:type="gramStart"/>
      <w:r w:rsidRPr="00042880">
        <w:rPr>
          <w:rFonts w:ascii="Times New Roman" w:hAnsi="Times New Roman" w:cs="Times New Roman"/>
        </w:rPr>
        <w:t>č.ú</w:t>
      </w:r>
      <w:proofErr w:type="spellEnd"/>
      <w:r w:rsidRPr="00042880">
        <w:rPr>
          <w:rFonts w:ascii="Times New Roman" w:hAnsi="Times New Roman" w:cs="Times New Roman"/>
        </w:rPr>
        <w:t>.</w:t>
      </w:r>
      <w:proofErr w:type="gramEnd"/>
      <w:r w:rsidRPr="00042880">
        <w:rPr>
          <w:rFonts w:ascii="Times New Roman" w:hAnsi="Times New Roman" w:cs="Times New Roman"/>
        </w:rPr>
        <w:t xml:space="preserve"> </w:t>
      </w:r>
      <w:proofErr w:type="spellStart"/>
      <w:r w:rsidRPr="00042880">
        <w:rPr>
          <w:rFonts w:ascii="Times New Roman" w:hAnsi="Times New Roman" w:cs="Times New Roman"/>
        </w:rPr>
        <w:t>xxxxxxxxxxxxxxxxxx</w:t>
      </w:r>
      <w:proofErr w:type="spellEnd"/>
    </w:p>
    <w:p w:rsidR="00135412" w:rsidRPr="00042880" w:rsidRDefault="00135412" w:rsidP="00135412">
      <w:pPr>
        <w:tabs>
          <w:tab w:val="left" w:pos="4395"/>
        </w:tabs>
        <w:rPr>
          <w:rFonts w:ascii="Times New Roman" w:hAnsi="Times New Roman" w:cs="Times New Roman"/>
          <w:b/>
        </w:rPr>
      </w:pPr>
    </w:p>
    <w:p w:rsidR="00135412" w:rsidRPr="00042880" w:rsidRDefault="00135412" w:rsidP="0025634D">
      <w:pPr>
        <w:tabs>
          <w:tab w:val="left" w:pos="4395"/>
        </w:tabs>
        <w:rPr>
          <w:rFonts w:ascii="Times New Roman" w:hAnsi="Times New Roman" w:cs="Times New Roman"/>
        </w:rPr>
      </w:pPr>
      <w:r w:rsidRPr="00042880">
        <w:rPr>
          <w:rFonts w:ascii="Times New Roman" w:hAnsi="Times New Roman" w:cs="Times New Roman"/>
        </w:rPr>
        <w:t>na straně jedné jako dodavatel (dále jen „</w:t>
      </w:r>
      <w:r w:rsidR="00B85977" w:rsidRPr="00042880">
        <w:rPr>
          <w:rFonts w:ascii="Times New Roman" w:hAnsi="Times New Roman" w:cs="Times New Roman"/>
        </w:rPr>
        <w:t>Poskytovatel</w:t>
      </w:r>
      <w:r w:rsidRPr="00042880">
        <w:rPr>
          <w:rFonts w:ascii="Times New Roman" w:hAnsi="Times New Roman" w:cs="Times New Roman"/>
        </w:rPr>
        <w:t>“)</w:t>
      </w:r>
    </w:p>
    <w:p w:rsidR="00135412" w:rsidRPr="00042880" w:rsidRDefault="00135412" w:rsidP="00135412">
      <w:pPr>
        <w:tabs>
          <w:tab w:val="left" w:pos="4395"/>
        </w:tabs>
        <w:jc w:val="center"/>
        <w:rPr>
          <w:rFonts w:ascii="Times New Roman" w:hAnsi="Times New Roman" w:cs="Times New Roman"/>
        </w:rPr>
      </w:pPr>
      <w:r w:rsidRPr="00042880">
        <w:rPr>
          <w:rFonts w:ascii="Times New Roman" w:hAnsi="Times New Roman" w:cs="Times New Roman"/>
        </w:rPr>
        <w:t>a</w:t>
      </w:r>
    </w:p>
    <w:p w:rsidR="004C4F55" w:rsidRPr="00042880" w:rsidRDefault="004C4F55" w:rsidP="00135412">
      <w:pPr>
        <w:tabs>
          <w:tab w:val="left" w:pos="4395"/>
        </w:tabs>
        <w:spacing w:after="0" w:line="240" w:lineRule="auto"/>
        <w:rPr>
          <w:rFonts w:ascii="Times New Roman" w:hAnsi="Times New Roman" w:cs="Times New Roman"/>
          <w:b/>
          <w:u w:val="single"/>
        </w:rPr>
      </w:pPr>
      <w:r w:rsidRPr="00042880">
        <w:rPr>
          <w:rFonts w:ascii="Times New Roman" w:hAnsi="Times New Roman" w:cs="Times New Roman"/>
          <w:b/>
          <w:u w:val="single"/>
        </w:rPr>
        <w:t>Střední zdravotnická škola, Hranice, Studentská 1095</w:t>
      </w:r>
    </w:p>
    <w:p w:rsidR="004C4F55" w:rsidRPr="00042880" w:rsidRDefault="004C4F55" w:rsidP="004C4F55">
      <w:pPr>
        <w:tabs>
          <w:tab w:val="left" w:pos="709"/>
        </w:tabs>
        <w:spacing w:after="0" w:line="240" w:lineRule="auto"/>
        <w:rPr>
          <w:rFonts w:ascii="Times New Roman" w:hAnsi="Times New Roman" w:cs="Times New Roman"/>
        </w:rPr>
      </w:pPr>
      <w:r w:rsidRPr="00042880">
        <w:rPr>
          <w:rFonts w:ascii="Times New Roman" w:hAnsi="Times New Roman" w:cs="Times New Roman"/>
        </w:rPr>
        <w:t xml:space="preserve">Sídlo: </w:t>
      </w:r>
      <w:r w:rsidRPr="00042880">
        <w:rPr>
          <w:rFonts w:ascii="Times New Roman" w:hAnsi="Times New Roman" w:cs="Times New Roman"/>
        </w:rPr>
        <w:tab/>
        <w:t>Studentská 1095,   Hranice,   753 01</w:t>
      </w:r>
    </w:p>
    <w:p w:rsidR="004C4F55" w:rsidRPr="00042880" w:rsidRDefault="004C4F55" w:rsidP="004C4F55">
      <w:pPr>
        <w:tabs>
          <w:tab w:val="left" w:pos="709"/>
        </w:tabs>
        <w:spacing w:after="0" w:line="240" w:lineRule="auto"/>
        <w:rPr>
          <w:rFonts w:ascii="Times New Roman" w:hAnsi="Times New Roman" w:cs="Times New Roman"/>
        </w:rPr>
      </w:pPr>
      <w:r w:rsidRPr="00042880">
        <w:rPr>
          <w:rFonts w:ascii="Times New Roman" w:hAnsi="Times New Roman" w:cs="Times New Roman"/>
        </w:rPr>
        <w:t>IČ/DIČ:</w:t>
      </w:r>
      <w:r w:rsidRPr="00042880">
        <w:rPr>
          <w:rFonts w:ascii="Times New Roman" w:hAnsi="Times New Roman" w:cs="Times New Roman"/>
        </w:rPr>
        <w:tab/>
        <w:t>00600903/CZ00600903</w:t>
      </w:r>
    </w:p>
    <w:p w:rsidR="004C4F55" w:rsidRPr="00042880" w:rsidRDefault="004C4F55" w:rsidP="004C4F55">
      <w:pPr>
        <w:tabs>
          <w:tab w:val="left" w:pos="567"/>
          <w:tab w:val="left" w:pos="1276"/>
        </w:tabs>
        <w:spacing w:after="0" w:line="240" w:lineRule="auto"/>
        <w:rPr>
          <w:rFonts w:ascii="Times New Roman" w:hAnsi="Times New Roman" w:cs="Times New Roman"/>
          <w:bCs/>
          <w:color w:val="000000"/>
        </w:rPr>
      </w:pPr>
      <w:r w:rsidRPr="00042880">
        <w:rPr>
          <w:rFonts w:ascii="Times New Roman" w:hAnsi="Times New Roman" w:cs="Times New Roman"/>
          <w:bCs/>
          <w:color w:val="000000"/>
        </w:rPr>
        <w:t xml:space="preserve">Zastoupená: </w:t>
      </w:r>
      <w:r w:rsidRPr="00042880">
        <w:rPr>
          <w:rFonts w:ascii="Times New Roman" w:hAnsi="Times New Roman" w:cs="Times New Roman"/>
          <w:bCs/>
          <w:color w:val="000000"/>
        </w:rPr>
        <w:tab/>
        <w:t xml:space="preserve">Mgr. Hanou </w:t>
      </w:r>
      <w:proofErr w:type="spellStart"/>
      <w:r w:rsidRPr="00042880">
        <w:rPr>
          <w:rFonts w:ascii="Times New Roman" w:hAnsi="Times New Roman" w:cs="Times New Roman"/>
          <w:bCs/>
          <w:color w:val="000000"/>
        </w:rPr>
        <w:t>Čamborovou</w:t>
      </w:r>
      <w:proofErr w:type="spellEnd"/>
      <w:r w:rsidRPr="00042880">
        <w:rPr>
          <w:rFonts w:ascii="Times New Roman" w:hAnsi="Times New Roman" w:cs="Times New Roman"/>
          <w:bCs/>
          <w:color w:val="000000"/>
        </w:rPr>
        <w:t>, ředitelkou školy</w:t>
      </w:r>
    </w:p>
    <w:p w:rsidR="004C4F55" w:rsidRPr="007639EB" w:rsidRDefault="004C4F55" w:rsidP="004C4F55">
      <w:pPr>
        <w:tabs>
          <w:tab w:val="left" w:pos="567"/>
          <w:tab w:val="left" w:pos="1276"/>
        </w:tabs>
        <w:spacing w:after="0" w:line="240" w:lineRule="auto"/>
        <w:rPr>
          <w:rFonts w:ascii="Times New Roman" w:hAnsi="Times New Roman" w:cs="Times New Roman"/>
        </w:rPr>
      </w:pPr>
      <w:r w:rsidRPr="007639EB">
        <w:rPr>
          <w:rFonts w:ascii="Times New Roman" w:hAnsi="Times New Roman" w:cs="Times New Roman"/>
          <w:bCs/>
          <w:color w:val="000000"/>
        </w:rPr>
        <w:tab/>
      </w:r>
      <w:r w:rsidRPr="007639EB">
        <w:rPr>
          <w:rFonts w:ascii="Times New Roman" w:hAnsi="Times New Roman" w:cs="Times New Roman"/>
          <w:bCs/>
          <w:color w:val="000000"/>
        </w:rPr>
        <w:tab/>
      </w:r>
      <w:r w:rsidR="007639EB" w:rsidRPr="007639EB">
        <w:rPr>
          <w:rFonts w:ascii="Times New Roman" w:hAnsi="Times New Roman" w:cs="Times New Roman"/>
        </w:rPr>
        <w:t>+420 607 052 390, jdemesdobou@seznam.cz</w:t>
      </w:r>
    </w:p>
    <w:p w:rsidR="0025634D" w:rsidRPr="00042880" w:rsidRDefault="0025634D" w:rsidP="00042880">
      <w:pPr>
        <w:tabs>
          <w:tab w:val="left" w:pos="567"/>
          <w:tab w:val="left" w:pos="1701"/>
        </w:tabs>
        <w:spacing w:after="0" w:line="240" w:lineRule="auto"/>
        <w:rPr>
          <w:rFonts w:ascii="Times New Roman" w:hAnsi="Times New Roman" w:cs="Times New Roman"/>
        </w:rPr>
      </w:pPr>
      <w:r w:rsidRPr="00042880">
        <w:rPr>
          <w:rFonts w:ascii="Times New Roman" w:hAnsi="Times New Roman" w:cs="Times New Roman"/>
        </w:rPr>
        <w:t xml:space="preserve">Bankovní spojení: </w:t>
      </w:r>
      <w:r w:rsidR="00042880" w:rsidRPr="00042880">
        <w:rPr>
          <w:rFonts w:ascii="Times New Roman" w:hAnsi="Times New Roman" w:cs="Times New Roman"/>
        </w:rPr>
        <w:tab/>
        <w:t>Československá obchodní banka, a.s.</w:t>
      </w:r>
    </w:p>
    <w:p w:rsidR="00042880" w:rsidRPr="00042880" w:rsidRDefault="00042880" w:rsidP="00042880">
      <w:pPr>
        <w:tabs>
          <w:tab w:val="left" w:pos="567"/>
          <w:tab w:val="left" w:pos="1701"/>
        </w:tabs>
        <w:spacing w:after="0" w:line="240" w:lineRule="auto"/>
        <w:rPr>
          <w:rFonts w:ascii="Times New Roman" w:hAnsi="Times New Roman" w:cs="Times New Roman"/>
          <w:b/>
          <w:bCs/>
          <w:color w:val="000000"/>
        </w:rPr>
      </w:pPr>
      <w:r w:rsidRPr="00042880">
        <w:rPr>
          <w:rFonts w:ascii="Times New Roman" w:hAnsi="Times New Roman" w:cs="Times New Roman"/>
        </w:rPr>
        <w:tab/>
      </w:r>
      <w:r w:rsidRPr="00042880">
        <w:rPr>
          <w:rFonts w:ascii="Times New Roman" w:hAnsi="Times New Roman" w:cs="Times New Roman"/>
        </w:rPr>
        <w:tab/>
      </w:r>
      <w:proofErr w:type="spellStart"/>
      <w:proofErr w:type="gramStart"/>
      <w:r w:rsidRPr="00042880">
        <w:rPr>
          <w:rFonts w:ascii="Times New Roman" w:hAnsi="Times New Roman" w:cs="Times New Roman"/>
        </w:rPr>
        <w:t>č.ú</w:t>
      </w:r>
      <w:proofErr w:type="spellEnd"/>
      <w:r w:rsidRPr="00042880">
        <w:rPr>
          <w:rFonts w:ascii="Times New Roman" w:hAnsi="Times New Roman" w:cs="Times New Roman"/>
        </w:rPr>
        <w:t>. 260270728/0300</w:t>
      </w:r>
      <w:proofErr w:type="gramEnd"/>
    </w:p>
    <w:p w:rsidR="004C4F55" w:rsidRDefault="004C4F55" w:rsidP="004C4F55">
      <w:pPr>
        <w:tabs>
          <w:tab w:val="left" w:pos="567"/>
        </w:tabs>
        <w:spacing w:after="0" w:line="240" w:lineRule="auto"/>
        <w:rPr>
          <w:rFonts w:ascii="Times New Roman" w:hAnsi="Times New Roman" w:cs="Times New Roman"/>
          <w:b/>
          <w:bCs/>
          <w:color w:val="000000"/>
        </w:rPr>
      </w:pPr>
    </w:p>
    <w:p w:rsidR="004C4F55" w:rsidRDefault="004C4F55" w:rsidP="00135412">
      <w:pPr>
        <w:tabs>
          <w:tab w:val="left" w:pos="4395"/>
        </w:tabs>
        <w:spacing w:after="0" w:line="240" w:lineRule="auto"/>
        <w:rPr>
          <w:rFonts w:ascii="Times New Roman" w:hAnsi="Times New Roman" w:cs="Times New Roman"/>
          <w:b/>
          <w:bCs/>
          <w:color w:val="000000"/>
        </w:rPr>
      </w:pPr>
    </w:p>
    <w:p w:rsidR="00135412" w:rsidRPr="004C4F55" w:rsidRDefault="00135412" w:rsidP="0025634D">
      <w:pPr>
        <w:tabs>
          <w:tab w:val="left" w:pos="4395"/>
        </w:tabs>
        <w:spacing w:after="0"/>
        <w:rPr>
          <w:rFonts w:ascii="Times New Roman" w:hAnsi="Times New Roman" w:cs="Times New Roman"/>
        </w:rPr>
      </w:pPr>
      <w:r w:rsidRPr="004C4F55">
        <w:rPr>
          <w:rFonts w:ascii="Times New Roman" w:hAnsi="Times New Roman" w:cs="Times New Roman"/>
        </w:rPr>
        <w:t>na straně druhé jako odběratel (dále jen „</w:t>
      </w:r>
      <w:r w:rsidR="00B85977" w:rsidRPr="004C4F55">
        <w:rPr>
          <w:rFonts w:ascii="Times New Roman" w:hAnsi="Times New Roman" w:cs="Times New Roman"/>
        </w:rPr>
        <w:t>Objednatel</w:t>
      </w:r>
      <w:r w:rsidRPr="004C4F55">
        <w:rPr>
          <w:rFonts w:ascii="Times New Roman" w:hAnsi="Times New Roman" w:cs="Times New Roman"/>
        </w:rPr>
        <w:t>“)</w:t>
      </w:r>
    </w:p>
    <w:p w:rsidR="0025634D" w:rsidRDefault="0025634D" w:rsidP="00135412">
      <w:pPr>
        <w:tabs>
          <w:tab w:val="left" w:pos="4395"/>
        </w:tabs>
        <w:jc w:val="center"/>
        <w:rPr>
          <w:rFonts w:ascii="Times New Roman" w:hAnsi="Times New Roman" w:cs="Times New Roman"/>
        </w:rPr>
      </w:pPr>
    </w:p>
    <w:p w:rsidR="00135412" w:rsidRPr="004C4F55" w:rsidRDefault="00720A62" w:rsidP="00135412">
      <w:pPr>
        <w:tabs>
          <w:tab w:val="left" w:pos="4395"/>
        </w:tabs>
        <w:jc w:val="center"/>
        <w:rPr>
          <w:rFonts w:ascii="Times New Roman" w:hAnsi="Times New Roman" w:cs="Times New Roman"/>
        </w:rPr>
      </w:pPr>
      <w:r>
        <w:rPr>
          <w:rFonts w:ascii="Times New Roman" w:hAnsi="Times New Roman" w:cs="Times New Roman"/>
        </w:rPr>
        <w:t xml:space="preserve">uzavřely </w:t>
      </w:r>
      <w:r w:rsidRPr="004C4F55">
        <w:rPr>
          <w:rFonts w:ascii="Times New Roman" w:hAnsi="Times New Roman" w:cs="Times New Roman"/>
        </w:rPr>
        <w:t>podle ustanovení § 269 odst. 2 zákona č. 513/1991 Sb., obchodního zákoníku,</w:t>
      </w:r>
      <w:r>
        <w:rPr>
          <w:rFonts w:ascii="Times New Roman" w:hAnsi="Times New Roman"/>
        </w:rPr>
        <w:t xml:space="preserve"> </w:t>
      </w:r>
      <w:r w:rsidRPr="004C4F55">
        <w:rPr>
          <w:rFonts w:ascii="Times New Roman" w:hAnsi="Times New Roman" w:cs="Times New Roman"/>
        </w:rPr>
        <w:t>v platném znění</w:t>
      </w:r>
      <w:r>
        <w:rPr>
          <w:rFonts w:ascii="Times New Roman" w:hAnsi="Times New Roman"/>
        </w:rPr>
        <w:t xml:space="preserve"> </w:t>
      </w:r>
      <w:r w:rsidRPr="004C4F55">
        <w:rPr>
          <w:rFonts w:ascii="Times New Roman" w:hAnsi="Times New Roman" w:cs="Times New Roman"/>
        </w:rPr>
        <w:t>(dále jen „</w:t>
      </w:r>
      <w:r w:rsidRPr="004C4F55">
        <w:rPr>
          <w:rFonts w:ascii="Times New Roman" w:hAnsi="Times New Roman" w:cs="Times New Roman"/>
          <w:b/>
        </w:rPr>
        <w:t>obchodní zákoník</w:t>
      </w:r>
      <w:r w:rsidRPr="004C4F55">
        <w:rPr>
          <w:rFonts w:ascii="Times New Roman" w:hAnsi="Times New Roman" w:cs="Times New Roman"/>
        </w:rPr>
        <w:t>“)</w:t>
      </w:r>
    </w:p>
    <w:p w:rsidR="00C2792C" w:rsidRDefault="00135412" w:rsidP="00C2792C">
      <w:pPr>
        <w:tabs>
          <w:tab w:val="left" w:pos="4395"/>
        </w:tabs>
        <w:spacing w:after="0" w:line="240" w:lineRule="auto"/>
        <w:jc w:val="center"/>
        <w:rPr>
          <w:rFonts w:ascii="Times New Roman" w:hAnsi="Times New Roman" w:cs="Times New Roman"/>
          <w:b/>
        </w:rPr>
      </w:pPr>
      <w:r w:rsidRPr="004C4F55">
        <w:rPr>
          <w:rFonts w:ascii="Times New Roman" w:hAnsi="Times New Roman" w:cs="Times New Roman"/>
          <w:b/>
        </w:rPr>
        <w:t>Smlouvu na</w:t>
      </w:r>
      <w:r w:rsidR="00C2792C">
        <w:rPr>
          <w:rFonts w:ascii="Times New Roman" w:hAnsi="Times New Roman" w:cs="Times New Roman"/>
          <w:b/>
        </w:rPr>
        <w:t xml:space="preserve"> poskytování vzdělávacích služeb</w:t>
      </w:r>
    </w:p>
    <w:p w:rsidR="00C2792C" w:rsidRDefault="00C2792C" w:rsidP="00C2792C">
      <w:pPr>
        <w:tabs>
          <w:tab w:val="left" w:pos="4395"/>
        </w:tabs>
        <w:spacing w:after="0" w:line="240" w:lineRule="auto"/>
        <w:jc w:val="center"/>
        <w:rPr>
          <w:rFonts w:ascii="Times New Roman" w:hAnsi="Times New Roman" w:cs="Times New Roman"/>
          <w:b/>
        </w:rPr>
      </w:pPr>
    </w:p>
    <w:p w:rsidR="00D726EE" w:rsidRPr="00C2792C" w:rsidRDefault="00D726EE" w:rsidP="00C2792C">
      <w:pPr>
        <w:pStyle w:val="RLlneksmlouvy"/>
        <w:numPr>
          <w:ilvl w:val="0"/>
          <w:numId w:val="5"/>
        </w:numPr>
        <w:spacing w:before="0" w:after="100" w:line="240" w:lineRule="auto"/>
        <w:ind w:left="714" w:hanging="357"/>
        <w:jc w:val="center"/>
        <w:rPr>
          <w:rFonts w:ascii="Times New Roman" w:hAnsi="Times New Roman"/>
          <w:sz w:val="22"/>
          <w:szCs w:val="22"/>
          <w:lang w:val="cs-CZ"/>
        </w:rPr>
      </w:pPr>
      <w:r w:rsidRPr="004C4F55">
        <w:rPr>
          <w:rFonts w:ascii="Times New Roman" w:hAnsi="Times New Roman"/>
          <w:sz w:val="22"/>
          <w:szCs w:val="22"/>
          <w:lang w:val="cs-CZ"/>
        </w:rPr>
        <w:lastRenderedPageBreak/>
        <w:t>Úvodní ustanovení</w:t>
      </w:r>
    </w:p>
    <w:p w:rsidR="0025634D" w:rsidRPr="0025634D" w:rsidRDefault="0025634D" w:rsidP="003F752D">
      <w:pPr>
        <w:pStyle w:val="RLlneksmlouvy"/>
        <w:numPr>
          <w:ilvl w:val="1"/>
          <w:numId w:val="2"/>
        </w:numPr>
        <w:spacing w:before="0" w:after="200" w:line="240" w:lineRule="auto"/>
        <w:rPr>
          <w:rFonts w:ascii="Times New Roman" w:hAnsi="Times New Roman"/>
          <w:b w:val="0"/>
          <w:sz w:val="22"/>
          <w:szCs w:val="22"/>
        </w:rPr>
      </w:pPr>
      <w:r w:rsidRPr="004C4F55">
        <w:rPr>
          <w:rFonts w:ascii="Times New Roman" w:hAnsi="Times New Roman"/>
          <w:b w:val="0"/>
          <w:sz w:val="22"/>
          <w:szCs w:val="22"/>
        </w:rPr>
        <w:t>Tato Smlouva je uzavírána na základě rozhodnutí zadavatele o výběru nejvhodnější nabídky pro veřejnou zakázku „</w:t>
      </w:r>
      <w:r w:rsidR="0094267B">
        <w:rPr>
          <w:rFonts w:ascii="Times New Roman" w:hAnsi="Times New Roman"/>
          <w:b w:val="0"/>
          <w:sz w:val="22"/>
          <w:szCs w:val="22"/>
          <w:lang w:val="cs-CZ"/>
        </w:rPr>
        <w:t>Profesní  rozvoj</w:t>
      </w:r>
      <w:r w:rsidRPr="004C4F55">
        <w:rPr>
          <w:rFonts w:ascii="Times New Roman" w:hAnsi="Times New Roman"/>
          <w:b w:val="0"/>
          <w:sz w:val="22"/>
          <w:szCs w:val="22"/>
        </w:rPr>
        <w:t xml:space="preserve"> pedagogických pracovníků</w:t>
      </w:r>
      <w:r w:rsidR="0094267B">
        <w:rPr>
          <w:rFonts w:ascii="Times New Roman" w:hAnsi="Times New Roman"/>
          <w:b w:val="0"/>
          <w:sz w:val="22"/>
          <w:szCs w:val="22"/>
        </w:rPr>
        <w:t xml:space="preserve">“ (dále jen </w:t>
      </w:r>
      <w:r w:rsidR="0094267B">
        <w:rPr>
          <w:rFonts w:ascii="Times New Roman" w:hAnsi="Times New Roman"/>
          <w:b w:val="0"/>
          <w:sz w:val="22"/>
          <w:szCs w:val="22"/>
          <w:lang w:val="cs-CZ"/>
        </w:rPr>
        <w:t>„</w:t>
      </w:r>
      <w:r w:rsidRPr="004C4F55">
        <w:rPr>
          <w:rFonts w:ascii="Times New Roman" w:hAnsi="Times New Roman"/>
          <w:b w:val="0"/>
          <w:sz w:val="22"/>
          <w:szCs w:val="22"/>
        </w:rPr>
        <w:t>Veřejná zakázka“) zadávanou v souladu s</w:t>
      </w:r>
      <w:r w:rsidRPr="004C4F55">
        <w:rPr>
          <w:rFonts w:ascii="Times New Roman" w:hAnsi="Times New Roman"/>
          <w:b w:val="0"/>
          <w:sz w:val="22"/>
          <w:szCs w:val="22"/>
          <w:lang w:val="cs-CZ"/>
        </w:rPr>
        <w:t> Příručkou pro příjemce finanční podpory z Operačního programu Vzdělávání pro konkurenceschopnost, verze 6 (dále jen „Příručka“) na dodávku služeb</w:t>
      </w:r>
      <w:r w:rsidRPr="004C4F55">
        <w:rPr>
          <w:rFonts w:ascii="Times New Roman" w:hAnsi="Times New Roman"/>
          <w:b w:val="0"/>
          <w:sz w:val="22"/>
          <w:szCs w:val="22"/>
        </w:rPr>
        <w:t>.</w:t>
      </w:r>
    </w:p>
    <w:p w:rsidR="009F5CC5" w:rsidRPr="0025634D" w:rsidRDefault="0025634D" w:rsidP="003F752D">
      <w:pPr>
        <w:pStyle w:val="RLlneksmlouvy"/>
        <w:numPr>
          <w:ilvl w:val="1"/>
          <w:numId w:val="2"/>
        </w:numPr>
        <w:spacing w:before="0" w:after="200" w:line="240" w:lineRule="auto"/>
        <w:rPr>
          <w:rFonts w:ascii="Times New Roman" w:hAnsi="Times New Roman"/>
          <w:b w:val="0"/>
          <w:sz w:val="22"/>
          <w:szCs w:val="22"/>
        </w:rPr>
      </w:pPr>
      <w:r>
        <w:rPr>
          <w:rFonts w:ascii="Times New Roman" w:hAnsi="Times New Roman"/>
          <w:b w:val="0"/>
          <w:sz w:val="22"/>
          <w:szCs w:val="22"/>
        </w:rPr>
        <w:t>Objednatel prohlašuje, že</w:t>
      </w:r>
      <w:r>
        <w:rPr>
          <w:rFonts w:ascii="Times New Roman" w:hAnsi="Times New Roman"/>
          <w:b w:val="0"/>
          <w:sz w:val="22"/>
          <w:szCs w:val="22"/>
          <w:lang w:val="cs-CZ"/>
        </w:rPr>
        <w:t xml:space="preserve"> </w:t>
      </w:r>
      <w:r w:rsidR="009F5CC5" w:rsidRPr="0025634D">
        <w:rPr>
          <w:rFonts w:ascii="Times New Roman" w:hAnsi="Times New Roman"/>
          <w:b w:val="0"/>
          <w:sz w:val="22"/>
          <w:szCs w:val="22"/>
        </w:rPr>
        <w:t>je právnickou osobou, řádně založenou a existující podle platných právních před</w:t>
      </w:r>
      <w:r w:rsidRPr="0025634D">
        <w:rPr>
          <w:rFonts w:ascii="Times New Roman" w:hAnsi="Times New Roman"/>
          <w:b w:val="0"/>
          <w:sz w:val="22"/>
          <w:szCs w:val="22"/>
        </w:rPr>
        <w:t>pisů</w:t>
      </w:r>
      <w:r w:rsidRPr="0025634D">
        <w:rPr>
          <w:rFonts w:ascii="Times New Roman" w:hAnsi="Times New Roman"/>
          <w:b w:val="0"/>
          <w:sz w:val="22"/>
          <w:szCs w:val="22"/>
          <w:lang w:val="cs-CZ"/>
        </w:rPr>
        <w:t xml:space="preserve"> a </w:t>
      </w:r>
      <w:r w:rsidR="009F5CC5" w:rsidRPr="0025634D">
        <w:rPr>
          <w:rFonts w:ascii="Times New Roman" w:hAnsi="Times New Roman"/>
          <w:b w:val="0"/>
          <w:sz w:val="22"/>
          <w:szCs w:val="22"/>
        </w:rPr>
        <w:t>splňuje veškeré podmínky a požadavky v této Smlouvě stanovené a je oprávněn tuto Smlouvu uzavřít a řádně plnit závazky v ní obsažené.</w:t>
      </w:r>
    </w:p>
    <w:p w:rsidR="009F5CC5" w:rsidRPr="004C4F55" w:rsidRDefault="0025634D" w:rsidP="003F752D">
      <w:pPr>
        <w:pStyle w:val="RLlneksmlouvy"/>
        <w:numPr>
          <w:ilvl w:val="1"/>
          <w:numId w:val="2"/>
        </w:numPr>
        <w:spacing w:before="0" w:after="200" w:line="240" w:lineRule="auto"/>
        <w:rPr>
          <w:rFonts w:ascii="Times New Roman" w:hAnsi="Times New Roman"/>
          <w:b w:val="0"/>
          <w:sz w:val="22"/>
          <w:szCs w:val="22"/>
        </w:rPr>
      </w:pPr>
      <w:r w:rsidRPr="0025634D">
        <w:rPr>
          <w:rFonts w:ascii="Times New Roman" w:hAnsi="Times New Roman"/>
          <w:b w:val="0"/>
          <w:sz w:val="22"/>
          <w:szCs w:val="22"/>
        </w:rPr>
        <w:t>Poskytovatel prohlašuje, že</w:t>
      </w:r>
      <w:r>
        <w:rPr>
          <w:rFonts w:ascii="Times New Roman" w:hAnsi="Times New Roman"/>
          <w:b w:val="0"/>
          <w:sz w:val="22"/>
          <w:szCs w:val="22"/>
          <w:lang w:val="cs-CZ"/>
        </w:rPr>
        <w:t xml:space="preserve"> </w:t>
      </w:r>
      <w:r w:rsidR="009F5CC5" w:rsidRPr="0025634D">
        <w:rPr>
          <w:rFonts w:ascii="Times New Roman" w:hAnsi="Times New Roman"/>
          <w:b w:val="0"/>
          <w:sz w:val="22"/>
          <w:szCs w:val="22"/>
        </w:rPr>
        <w:t>je právnickou/fyzickou osobou řádně založenou a existující podle platných právních předpisů a</w:t>
      </w:r>
      <w:r>
        <w:rPr>
          <w:rFonts w:ascii="Times New Roman" w:hAnsi="Times New Roman"/>
          <w:b w:val="0"/>
          <w:sz w:val="22"/>
          <w:szCs w:val="22"/>
          <w:lang w:val="cs-CZ"/>
        </w:rPr>
        <w:t xml:space="preserve"> </w:t>
      </w:r>
      <w:r w:rsidR="009F5CC5" w:rsidRPr="004C4F55">
        <w:rPr>
          <w:rFonts w:ascii="Times New Roman" w:hAnsi="Times New Roman"/>
          <w:b w:val="0"/>
          <w:sz w:val="22"/>
          <w:szCs w:val="22"/>
        </w:rPr>
        <w:t>splňuje veškeré podmínky a požadavky v této Smlouvě stanovené a je oprávněn tuto Smlouvu uzavřít a řádně plnit závazky v ní obsažené.</w:t>
      </w:r>
    </w:p>
    <w:p w:rsidR="002D42AA" w:rsidRPr="004C4F55" w:rsidRDefault="002D42AA" w:rsidP="00000065">
      <w:pPr>
        <w:pStyle w:val="RLlneksmlouvy"/>
        <w:numPr>
          <w:ilvl w:val="0"/>
          <w:numId w:val="0"/>
        </w:numPr>
        <w:spacing w:before="0" w:after="0" w:line="240" w:lineRule="auto"/>
        <w:jc w:val="center"/>
        <w:rPr>
          <w:rFonts w:ascii="Times New Roman" w:hAnsi="Times New Roman"/>
          <w:sz w:val="22"/>
          <w:szCs w:val="22"/>
          <w:lang w:val="cs-CZ"/>
        </w:rPr>
      </w:pPr>
    </w:p>
    <w:p w:rsidR="00000065" w:rsidRPr="004C4F55" w:rsidRDefault="00000065" w:rsidP="003F752D">
      <w:pPr>
        <w:pStyle w:val="RLlneksmlouvy"/>
        <w:numPr>
          <w:ilvl w:val="0"/>
          <w:numId w:val="5"/>
        </w:numPr>
        <w:spacing w:before="0" w:after="100" w:line="240" w:lineRule="auto"/>
        <w:ind w:left="714" w:hanging="357"/>
        <w:jc w:val="center"/>
        <w:rPr>
          <w:rFonts w:ascii="Times New Roman" w:hAnsi="Times New Roman"/>
          <w:sz w:val="22"/>
          <w:szCs w:val="22"/>
        </w:rPr>
      </w:pPr>
      <w:r w:rsidRPr="00205D41">
        <w:rPr>
          <w:rFonts w:ascii="Times New Roman" w:hAnsi="Times New Roman"/>
          <w:sz w:val="22"/>
          <w:szCs w:val="22"/>
          <w:lang w:val="cs-CZ"/>
        </w:rPr>
        <w:t>Předmět</w:t>
      </w:r>
      <w:r w:rsidRPr="004C4F55">
        <w:rPr>
          <w:rFonts w:ascii="Times New Roman" w:hAnsi="Times New Roman"/>
          <w:sz w:val="22"/>
          <w:szCs w:val="22"/>
        </w:rPr>
        <w:t xml:space="preserve"> a účel Smlouvy</w:t>
      </w:r>
    </w:p>
    <w:p w:rsidR="007639EB" w:rsidRDefault="00000065" w:rsidP="003F752D">
      <w:pPr>
        <w:pStyle w:val="RLlneksmlouvy"/>
        <w:numPr>
          <w:ilvl w:val="1"/>
          <w:numId w:val="3"/>
        </w:numPr>
        <w:spacing w:before="0" w:after="200" w:line="240" w:lineRule="auto"/>
        <w:rPr>
          <w:rFonts w:ascii="Times New Roman" w:hAnsi="Times New Roman"/>
          <w:b w:val="0"/>
          <w:sz w:val="22"/>
          <w:szCs w:val="22"/>
          <w:lang w:val="cs-CZ"/>
        </w:rPr>
      </w:pPr>
      <w:r w:rsidRPr="0094267B">
        <w:rPr>
          <w:rFonts w:ascii="Times New Roman" w:hAnsi="Times New Roman"/>
          <w:b w:val="0"/>
          <w:sz w:val="22"/>
          <w:szCs w:val="22"/>
        </w:rPr>
        <w:t>Smlouv</w:t>
      </w:r>
      <w:r w:rsidR="007639EB">
        <w:rPr>
          <w:rFonts w:ascii="Times New Roman" w:hAnsi="Times New Roman"/>
          <w:b w:val="0"/>
          <w:sz w:val="22"/>
          <w:szCs w:val="22"/>
        </w:rPr>
        <w:t>a je uzavírána v rámci projektu</w:t>
      </w:r>
      <w:r w:rsidR="007639EB">
        <w:rPr>
          <w:rFonts w:ascii="Times New Roman" w:hAnsi="Times New Roman"/>
          <w:b w:val="0"/>
          <w:sz w:val="22"/>
          <w:szCs w:val="22"/>
          <w:lang w:val="cs-CZ"/>
        </w:rPr>
        <w:t>:</w:t>
      </w:r>
    </w:p>
    <w:p w:rsidR="007639EB" w:rsidRDefault="007639EB" w:rsidP="007639EB">
      <w:pPr>
        <w:pStyle w:val="RLlneksmlouvy"/>
        <w:numPr>
          <w:ilvl w:val="0"/>
          <w:numId w:val="0"/>
        </w:numPr>
        <w:spacing w:before="0" w:after="0" w:line="240" w:lineRule="auto"/>
        <w:ind w:left="357"/>
        <w:rPr>
          <w:rFonts w:ascii="Times New Roman" w:hAnsi="Times New Roman"/>
          <w:b w:val="0"/>
          <w:sz w:val="22"/>
          <w:szCs w:val="22"/>
          <w:lang w:val="cs-CZ"/>
        </w:rPr>
      </w:pPr>
      <w:r>
        <w:rPr>
          <w:rFonts w:ascii="Times New Roman" w:hAnsi="Times New Roman"/>
          <w:b w:val="0"/>
          <w:sz w:val="22"/>
          <w:szCs w:val="22"/>
          <w:lang w:val="cs-CZ"/>
        </w:rPr>
        <w:t xml:space="preserve">NÁZEV: </w:t>
      </w:r>
      <w:r w:rsidR="0094267B" w:rsidRPr="0094267B">
        <w:rPr>
          <w:rFonts w:ascii="Times New Roman" w:hAnsi="Times New Roman"/>
          <w:b w:val="0"/>
          <w:sz w:val="22"/>
          <w:szCs w:val="22"/>
        </w:rPr>
        <w:t>Moderní vyučování na Střední zdravotnické škole v Hranicích – jdeme s dobou!</w:t>
      </w:r>
    </w:p>
    <w:p w:rsidR="007639EB" w:rsidRDefault="007639EB" w:rsidP="007639EB">
      <w:pPr>
        <w:pStyle w:val="RLlneksmlouvy"/>
        <w:numPr>
          <w:ilvl w:val="0"/>
          <w:numId w:val="0"/>
        </w:numPr>
        <w:spacing w:before="0" w:after="200" w:line="240" w:lineRule="auto"/>
        <w:ind w:left="360"/>
        <w:rPr>
          <w:rFonts w:ascii="Times New Roman" w:hAnsi="Times New Roman"/>
          <w:b w:val="0"/>
          <w:sz w:val="22"/>
          <w:szCs w:val="22"/>
          <w:lang w:val="cs-CZ"/>
        </w:rPr>
      </w:pPr>
      <w:r>
        <w:rPr>
          <w:rFonts w:ascii="Times New Roman" w:hAnsi="Times New Roman"/>
          <w:b w:val="0"/>
          <w:sz w:val="22"/>
          <w:szCs w:val="22"/>
          <w:lang w:val="cs-CZ"/>
        </w:rPr>
        <w:t xml:space="preserve">REGISTRAČNÍ ČÍSLO: </w:t>
      </w:r>
      <w:r w:rsidR="0094267B" w:rsidRPr="0094267B">
        <w:rPr>
          <w:rFonts w:ascii="Times New Roman" w:hAnsi="Times New Roman"/>
          <w:b w:val="0"/>
          <w:sz w:val="22"/>
          <w:szCs w:val="22"/>
        </w:rPr>
        <w:t>CZ.1.07/1.3.45/02.0013</w:t>
      </w:r>
    </w:p>
    <w:p w:rsidR="00000065" w:rsidRPr="0094267B" w:rsidRDefault="00000065" w:rsidP="007639EB">
      <w:pPr>
        <w:pStyle w:val="RLlneksmlouvy"/>
        <w:numPr>
          <w:ilvl w:val="0"/>
          <w:numId w:val="0"/>
        </w:numPr>
        <w:spacing w:before="0" w:after="200" w:line="240" w:lineRule="auto"/>
        <w:ind w:left="360"/>
        <w:rPr>
          <w:rFonts w:ascii="Times New Roman" w:hAnsi="Times New Roman"/>
          <w:b w:val="0"/>
          <w:sz w:val="22"/>
          <w:szCs w:val="22"/>
          <w:lang w:val="cs-CZ"/>
        </w:rPr>
      </w:pPr>
      <w:r w:rsidRPr="0094267B">
        <w:rPr>
          <w:rFonts w:ascii="Times New Roman" w:hAnsi="Times New Roman"/>
          <w:b w:val="0"/>
          <w:sz w:val="22"/>
          <w:szCs w:val="22"/>
        </w:rPr>
        <w:t xml:space="preserve">spolufinancovaného z Operačního programu </w:t>
      </w:r>
      <w:r w:rsidR="00D56201" w:rsidRPr="0094267B">
        <w:rPr>
          <w:rFonts w:ascii="Times New Roman" w:hAnsi="Times New Roman"/>
          <w:b w:val="0"/>
          <w:sz w:val="22"/>
          <w:szCs w:val="22"/>
          <w:lang w:val="cs-CZ"/>
        </w:rPr>
        <w:t>Vzdělávání pro konkurenceschopnost</w:t>
      </w:r>
      <w:r w:rsidRPr="0094267B">
        <w:rPr>
          <w:rFonts w:ascii="Times New Roman" w:hAnsi="Times New Roman"/>
          <w:b w:val="0"/>
          <w:sz w:val="22"/>
          <w:szCs w:val="22"/>
        </w:rPr>
        <w:t xml:space="preserve"> (dále jen „OP </w:t>
      </w:r>
      <w:r w:rsidR="00D56201" w:rsidRPr="0094267B">
        <w:rPr>
          <w:rFonts w:ascii="Times New Roman" w:hAnsi="Times New Roman"/>
          <w:b w:val="0"/>
          <w:sz w:val="22"/>
          <w:szCs w:val="22"/>
          <w:lang w:val="cs-CZ"/>
        </w:rPr>
        <w:t>VK</w:t>
      </w:r>
      <w:r w:rsidRPr="0094267B">
        <w:rPr>
          <w:rFonts w:ascii="Times New Roman" w:hAnsi="Times New Roman"/>
          <w:b w:val="0"/>
          <w:sz w:val="22"/>
          <w:szCs w:val="22"/>
        </w:rPr>
        <w:t xml:space="preserve">“). Předmětem této Smlouvy je poskytnutí vzdělávacích </w:t>
      </w:r>
      <w:r w:rsidR="0094267B" w:rsidRPr="0094267B">
        <w:rPr>
          <w:rFonts w:ascii="Times New Roman" w:hAnsi="Times New Roman"/>
          <w:b w:val="0"/>
          <w:sz w:val="22"/>
          <w:szCs w:val="22"/>
          <w:lang w:val="cs-CZ"/>
        </w:rPr>
        <w:t>kurzů</w:t>
      </w:r>
      <w:r w:rsidRPr="0094267B">
        <w:rPr>
          <w:rFonts w:ascii="Times New Roman" w:hAnsi="Times New Roman"/>
          <w:b w:val="0"/>
          <w:sz w:val="22"/>
          <w:szCs w:val="22"/>
        </w:rPr>
        <w:t xml:space="preserve"> </w:t>
      </w:r>
      <w:r w:rsidR="0094267B" w:rsidRPr="0094267B">
        <w:rPr>
          <w:rFonts w:ascii="Times New Roman" w:hAnsi="Times New Roman"/>
          <w:b w:val="0"/>
          <w:sz w:val="22"/>
          <w:szCs w:val="22"/>
          <w:lang w:val="cs-CZ"/>
        </w:rPr>
        <w:t>dle specifikace uvedené v příloze č. 1 Smlouvy</w:t>
      </w:r>
      <w:r w:rsidR="00310CE5" w:rsidRPr="0094267B">
        <w:rPr>
          <w:rFonts w:ascii="Times New Roman" w:hAnsi="Times New Roman"/>
          <w:b w:val="0"/>
          <w:sz w:val="22"/>
          <w:szCs w:val="22"/>
          <w:lang w:val="cs-CZ"/>
        </w:rPr>
        <w:t>.</w:t>
      </w:r>
    </w:p>
    <w:p w:rsidR="00000065" w:rsidRPr="004C4F55" w:rsidRDefault="00000065" w:rsidP="003F752D">
      <w:pPr>
        <w:pStyle w:val="RLlneksmlouvy"/>
        <w:numPr>
          <w:ilvl w:val="1"/>
          <w:numId w:val="3"/>
        </w:numPr>
        <w:spacing w:before="0" w:after="200" w:line="240" w:lineRule="auto"/>
        <w:rPr>
          <w:rFonts w:ascii="Times New Roman" w:hAnsi="Times New Roman"/>
          <w:b w:val="0"/>
          <w:sz w:val="22"/>
          <w:szCs w:val="22"/>
        </w:rPr>
      </w:pPr>
      <w:r w:rsidRPr="004C4F55">
        <w:rPr>
          <w:rFonts w:ascii="Times New Roman" w:hAnsi="Times New Roman"/>
          <w:b w:val="0"/>
          <w:sz w:val="22"/>
          <w:szCs w:val="22"/>
        </w:rPr>
        <w:t>Účelem této Smlouvy je úprava vzájemných práv a povinností smluvních stran při poskytování Služeb vedoucích k realizaci předmětu Smlouvy.</w:t>
      </w:r>
    </w:p>
    <w:p w:rsidR="00000065" w:rsidRPr="004C4F55" w:rsidRDefault="00000065" w:rsidP="003F752D">
      <w:pPr>
        <w:pStyle w:val="RLlneksmlouvy"/>
        <w:numPr>
          <w:ilvl w:val="1"/>
          <w:numId w:val="3"/>
        </w:numPr>
        <w:spacing w:before="0" w:after="200" w:line="240" w:lineRule="auto"/>
        <w:rPr>
          <w:rFonts w:ascii="Times New Roman" w:hAnsi="Times New Roman"/>
          <w:b w:val="0"/>
          <w:sz w:val="22"/>
          <w:szCs w:val="22"/>
        </w:rPr>
      </w:pPr>
      <w:r w:rsidRPr="004C4F55">
        <w:rPr>
          <w:rFonts w:ascii="Times New Roman" w:hAnsi="Times New Roman"/>
          <w:b w:val="0"/>
          <w:sz w:val="22"/>
          <w:szCs w:val="22"/>
        </w:rPr>
        <w:t>Za podmínek touto Smlouvou stanovených se Poskytovatel zavazuje poskytovat Služby dle odstavce 1 tohoto článku a Objednatel se zavazuje za poskytnutí Služeb zaplatit Poskytovateli cenu dle čl. 5 této Smlouvy.</w:t>
      </w:r>
    </w:p>
    <w:p w:rsidR="00000065" w:rsidRPr="004C4F55" w:rsidRDefault="00000065" w:rsidP="003F752D">
      <w:pPr>
        <w:pStyle w:val="RLlneksmlouvy"/>
        <w:numPr>
          <w:ilvl w:val="1"/>
          <w:numId w:val="3"/>
        </w:numPr>
        <w:spacing w:before="0" w:after="200" w:line="240" w:lineRule="auto"/>
        <w:rPr>
          <w:rFonts w:ascii="Times New Roman" w:hAnsi="Times New Roman"/>
          <w:b w:val="0"/>
          <w:sz w:val="22"/>
          <w:szCs w:val="22"/>
        </w:rPr>
      </w:pPr>
      <w:r w:rsidRPr="004C4F55">
        <w:rPr>
          <w:rFonts w:ascii="Times New Roman" w:hAnsi="Times New Roman"/>
          <w:b w:val="0"/>
          <w:sz w:val="22"/>
          <w:szCs w:val="22"/>
        </w:rPr>
        <w:t xml:space="preserve">Poskytovatel touto Smlouvou garantuje Objednateli splnění zadání </w:t>
      </w:r>
      <w:r w:rsidR="0094267B">
        <w:rPr>
          <w:rFonts w:ascii="Times New Roman" w:hAnsi="Times New Roman"/>
          <w:b w:val="0"/>
          <w:sz w:val="22"/>
          <w:szCs w:val="22"/>
          <w:lang w:val="cs-CZ"/>
        </w:rPr>
        <w:t xml:space="preserve">veřejné </w:t>
      </w:r>
      <w:r w:rsidRPr="004C4F55">
        <w:rPr>
          <w:rFonts w:ascii="Times New Roman" w:hAnsi="Times New Roman"/>
          <w:b w:val="0"/>
          <w:sz w:val="22"/>
          <w:szCs w:val="22"/>
        </w:rPr>
        <w:t xml:space="preserve">zakázky a všech z toho vyplývajících podmínek a povinností převzatých Poskytovatelem v rámci </w:t>
      </w:r>
      <w:r w:rsidR="00E8633D" w:rsidRPr="004C4F55">
        <w:rPr>
          <w:rFonts w:ascii="Times New Roman" w:hAnsi="Times New Roman"/>
          <w:b w:val="0"/>
          <w:sz w:val="22"/>
          <w:szCs w:val="22"/>
        </w:rPr>
        <w:t xml:space="preserve">zadávacího řízení podle </w:t>
      </w:r>
      <w:r w:rsidR="0094267B">
        <w:rPr>
          <w:rFonts w:ascii="Times New Roman" w:hAnsi="Times New Roman"/>
          <w:b w:val="0"/>
          <w:sz w:val="22"/>
          <w:szCs w:val="22"/>
          <w:lang w:val="cs-CZ"/>
        </w:rPr>
        <w:t>Výzvy k podání nabídek na veřejnou zakázku (dále jen „Výzva“) Poskytovatele</w:t>
      </w:r>
      <w:r w:rsidRPr="004C4F55">
        <w:rPr>
          <w:rFonts w:ascii="Times New Roman" w:hAnsi="Times New Roman"/>
          <w:b w:val="0"/>
          <w:sz w:val="22"/>
          <w:szCs w:val="22"/>
        </w:rPr>
        <w:t xml:space="preserve"> a nabídky Poskytovatele. Tato garance je nadřazena ostatním podmínkám a garancím uvedeným v této Smlouvě. Pro vyloučení jakýchkoliv pochybností to znamená, že:</w:t>
      </w:r>
    </w:p>
    <w:p w:rsidR="00000065" w:rsidRPr="0094267B" w:rsidRDefault="00000065" w:rsidP="003F752D">
      <w:pPr>
        <w:pStyle w:val="Odstavecseseznamem"/>
        <w:numPr>
          <w:ilvl w:val="2"/>
          <w:numId w:val="3"/>
        </w:numPr>
        <w:spacing w:after="120" w:line="280" w:lineRule="exact"/>
        <w:ind w:left="851" w:hanging="567"/>
        <w:jc w:val="both"/>
        <w:rPr>
          <w:rFonts w:ascii="Times New Roman" w:hAnsi="Times New Roman" w:cs="Times New Roman"/>
        </w:rPr>
      </w:pPr>
      <w:r w:rsidRPr="0094267B">
        <w:rPr>
          <w:rFonts w:ascii="Times New Roman" w:hAnsi="Times New Roman" w:cs="Times New Roman"/>
        </w:rPr>
        <w:t xml:space="preserve">v případě jakékoliv nejistoty ohledně výkladu ustanovení této Smlouvy budou tato ustanovení vykládána tak, aby v co nejširší míře zohledňovala účel </w:t>
      </w:r>
      <w:r w:rsidR="00E8633D" w:rsidRPr="0094267B">
        <w:rPr>
          <w:rFonts w:ascii="Times New Roman" w:hAnsi="Times New Roman" w:cs="Times New Roman"/>
        </w:rPr>
        <w:t>v</w:t>
      </w:r>
      <w:r w:rsidRPr="0094267B">
        <w:rPr>
          <w:rFonts w:ascii="Times New Roman" w:hAnsi="Times New Roman" w:cs="Times New Roman"/>
        </w:rPr>
        <w:t xml:space="preserve">eřejné zakázky vyjádřený </w:t>
      </w:r>
      <w:r w:rsidR="0094267B">
        <w:rPr>
          <w:rFonts w:ascii="Times New Roman" w:hAnsi="Times New Roman" w:cs="Times New Roman"/>
        </w:rPr>
        <w:t>ve Výzvě</w:t>
      </w:r>
      <w:r w:rsidRPr="0094267B">
        <w:rPr>
          <w:rFonts w:ascii="Times New Roman" w:hAnsi="Times New Roman" w:cs="Times New Roman"/>
        </w:rPr>
        <w:t>;</w:t>
      </w:r>
    </w:p>
    <w:p w:rsidR="00000065" w:rsidRPr="004C4F55" w:rsidRDefault="00000065" w:rsidP="003F752D">
      <w:pPr>
        <w:pStyle w:val="Odstavecseseznamem"/>
        <w:numPr>
          <w:ilvl w:val="2"/>
          <w:numId w:val="3"/>
        </w:numPr>
        <w:spacing w:after="120" w:line="280" w:lineRule="exact"/>
        <w:ind w:left="851" w:hanging="567"/>
        <w:jc w:val="both"/>
        <w:rPr>
          <w:rFonts w:ascii="Times New Roman" w:hAnsi="Times New Roman" w:cs="Times New Roman"/>
        </w:rPr>
      </w:pPr>
      <w:r w:rsidRPr="004C4F55">
        <w:rPr>
          <w:rFonts w:ascii="Times New Roman" w:hAnsi="Times New Roman" w:cs="Times New Roman"/>
        </w:rPr>
        <w:t>v případě chybějících ustanovení této Smlouvy budou použita dostatečně konkrétn</w:t>
      </w:r>
      <w:r w:rsidR="00E8633D" w:rsidRPr="004C4F55">
        <w:rPr>
          <w:rFonts w:ascii="Times New Roman" w:hAnsi="Times New Roman" w:cs="Times New Roman"/>
        </w:rPr>
        <w:t xml:space="preserve">í ustanovení </w:t>
      </w:r>
      <w:r w:rsidR="0094267B">
        <w:rPr>
          <w:rFonts w:ascii="Times New Roman" w:hAnsi="Times New Roman" w:cs="Times New Roman"/>
        </w:rPr>
        <w:t>Výzvy</w:t>
      </w:r>
      <w:r w:rsidRPr="004C4F55">
        <w:rPr>
          <w:rFonts w:ascii="Times New Roman" w:hAnsi="Times New Roman" w:cs="Times New Roman"/>
        </w:rPr>
        <w:t>.</w:t>
      </w:r>
    </w:p>
    <w:p w:rsidR="0094267B" w:rsidRPr="0094267B" w:rsidRDefault="0094267B" w:rsidP="003F752D">
      <w:pPr>
        <w:pStyle w:val="RLlneksmlouvy"/>
        <w:numPr>
          <w:ilvl w:val="1"/>
          <w:numId w:val="3"/>
        </w:numPr>
        <w:spacing w:before="0" w:after="200" w:line="240" w:lineRule="auto"/>
        <w:rPr>
          <w:rFonts w:ascii="Times New Roman" w:hAnsi="Times New Roman"/>
          <w:b w:val="0"/>
          <w:sz w:val="22"/>
          <w:szCs w:val="22"/>
        </w:rPr>
      </w:pPr>
      <w:r w:rsidRPr="004C4F55">
        <w:rPr>
          <w:rFonts w:ascii="Times New Roman" w:hAnsi="Times New Roman"/>
          <w:b w:val="0"/>
          <w:sz w:val="22"/>
          <w:szCs w:val="22"/>
          <w:lang w:val="cs-CZ"/>
        </w:rPr>
        <w:lastRenderedPageBreak/>
        <w:t>Poskytovatel je povinen</w:t>
      </w:r>
      <w:r>
        <w:rPr>
          <w:rFonts w:ascii="Times New Roman" w:hAnsi="Times New Roman"/>
          <w:b w:val="0"/>
          <w:sz w:val="22"/>
          <w:szCs w:val="22"/>
          <w:lang w:val="cs-CZ"/>
        </w:rPr>
        <w:t xml:space="preserve"> pro veškeré</w:t>
      </w:r>
      <w:r w:rsidRPr="004C4F55">
        <w:rPr>
          <w:rFonts w:ascii="Times New Roman" w:hAnsi="Times New Roman"/>
          <w:b w:val="0"/>
          <w:sz w:val="22"/>
          <w:szCs w:val="22"/>
        </w:rPr>
        <w:t xml:space="preserve"> </w:t>
      </w:r>
      <w:r>
        <w:rPr>
          <w:rFonts w:ascii="Times New Roman" w:hAnsi="Times New Roman"/>
          <w:b w:val="0"/>
          <w:sz w:val="22"/>
          <w:szCs w:val="22"/>
          <w:lang w:val="cs-CZ"/>
        </w:rPr>
        <w:t xml:space="preserve">dodané </w:t>
      </w:r>
      <w:r w:rsidRPr="004C4F55">
        <w:rPr>
          <w:rFonts w:ascii="Times New Roman" w:hAnsi="Times New Roman"/>
          <w:b w:val="0"/>
          <w:sz w:val="22"/>
          <w:szCs w:val="22"/>
        </w:rPr>
        <w:t xml:space="preserve">kurzy </w:t>
      </w:r>
      <w:r>
        <w:rPr>
          <w:rFonts w:ascii="Times New Roman" w:hAnsi="Times New Roman"/>
          <w:b w:val="0"/>
          <w:sz w:val="22"/>
          <w:szCs w:val="22"/>
          <w:lang w:val="cs-CZ"/>
        </w:rPr>
        <w:t>zajistit</w:t>
      </w:r>
      <w:r w:rsidRPr="004C4F55">
        <w:rPr>
          <w:rFonts w:ascii="Times New Roman" w:hAnsi="Times New Roman"/>
          <w:b w:val="0"/>
          <w:sz w:val="22"/>
          <w:szCs w:val="22"/>
        </w:rPr>
        <w:t xml:space="preserve"> akredit</w:t>
      </w:r>
      <w:r>
        <w:rPr>
          <w:rFonts w:ascii="Times New Roman" w:hAnsi="Times New Roman"/>
          <w:b w:val="0"/>
          <w:sz w:val="22"/>
          <w:szCs w:val="22"/>
          <w:lang w:val="cs-CZ"/>
        </w:rPr>
        <w:t>aci</w:t>
      </w:r>
      <w:r w:rsidRPr="004C4F55">
        <w:rPr>
          <w:rFonts w:ascii="Times New Roman" w:hAnsi="Times New Roman"/>
          <w:b w:val="0"/>
          <w:sz w:val="22"/>
          <w:szCs w:val="22"/>
        </w:rPr>
        <w:t xml:space="preserve"> </w:t>
      </w:r>
      <w:r>
        <w:rPr>
          <w:rFonts w:ascii="Times New Roman" w:hAnsi="Times New Roman"/>
          <w:b w:val="0"/>
          <w:sz w:val="22"/>
          <w:szCs w:val="22"/>
          <w:lang w:val="cs-CZ"/>
        </w:rPr>
        <w:t>v systému Dalšího vzdělávání pedagogických pracovníků, MŠMT ČR</w:t>
      </w:r>
      <w:r w:rsidRPr="004C4F55">
        <w:rPr>
          <w:rFonts w:ascii="Times New Roman" w:hAnsi="Times New Roman"/>
          <w:b w:val="0"/>
          <w:sz w:val="22"/>
          <w:szCs w:val="22"/>
          <w:lang w:val="cs-CZ"/>
        </w:rPr>
        <w:t xml:space="preserve">, a to nejméně 14 </w:t>
      </w:r>
      <w:r>
        <w:rPr>
          <w:rFonts w:ascii="Times New Roman" w:hAnsi="Times New Roman"/>
          <w:b w:val="0"/>
          <w:sz w:val="22"/>
          <w:szCs w:val="22"/>
          <w:lang w:val="cs-CZ"/>
        </w:rPr>
        <w:t xml:space="preserve">kalendářních </w:t>
      </w:r>
      <w:r w:rsidRPr="004C4F55">
        <w:rPr>
          <w:rFonts w:ascii="Times New Roman" w:hAnsi="Times New Roman"/>
          <w:b w:val="0"/>
          <w:sz w:val="22"/>
          <w:szCs w:val="22"/>
          <w:lang w:val="cs-CZ"/>
        </w:rPr>
        <w:t>dní před jejich konáním.</w:t>
      </w:r>
    </w:p>
    <w:p w:rsidR="00000065" w:rsidRPr="0094267B" w:rsidRDefault="00000065" w:rsidP="003F752D">
      <w:pPr>
        <w:pStyle w:val="RLlneksmlouvy"/>
        <w:numPr>
          <w:ilvl w:val="1"/>
          <w:numId w:val="3"/>
        </w:numPr>
        <w:spacing w:before="0" w:after="200" w:line="240" w:lineRule="auto"/>
        <w:rPr>
          <w:rFonts w:ascii="Times New Roman" w:hAnsi="Times New Roman"/>
          <w:b w:val="0"/>
          <w:sz w:val="22"/>
          <w:szCs w:val="22"/>
          <w:lang w:val="cs-CZ"/>
        </w:rPr>
      </w:pPr>
      <w:r w:rsidRPr="0094267B">
        <w:rPr>
          <w:rFonts w:ascii="Times New Roman" w:hAnsi="Times New Roman"/>
          <w:b w:val="0"/>
          <w:sz w:val="22"/>
          <w:szCs w:val="22"/>
          <w:lang w:val="cs-CZ"/>
        </w:rPr>
        <w:t>Poskytovatel je vázán svou nabídkou předloženou Objednateli v rámci zadávacího řízení na zadání Veřejné zakázky, která se pro úpravu vzájemných vztahů vyplývajících z této Smlouvy použije subsidiárně.</w:t>
      </w:r>
    </w:p>
    <w:p w:rsidR="00000065" w:rsidRPr="004C4F55" w:rsidRDefault="00000065" w:rsidP="00000065">
      <w:pPr>
        <w:pStyle w:val="RLlneksmlouvy"/>
        <w:numPr>
          <w:ilvl w:val="0"/>
          <w:numId w:val="0"/>
        </w:numPr>
        <w:spacing w:before="0" w:after="0" w:line="240" w:lineRule="auto"/>
        <w:ind w:left="737" w:hanging="737"/>
        <w:jc w:val="center"/>
        <w:rPr>
          <w:rFonts w:ascii="Times New Roman" w:hAnsi="Times New Roman"/>
          <w:sz w:val="22"/>
          <w:szCs w:val="22"/>
        </w:rPr>
      </w:pPr>
    </w:p>
    <w:p w:rsidR="00000065" w:rsidRPr="004C4F55" w:rsidRDefault="00000065" w:rsidP="003F752D">
      <w:pPr>
        <w:pStyle w:val="RLlneksmlouvy"/>
        <w:numPr>
          <w:ilvl w:val="0"/>
          <w:numId w:val="5"/>
        </w:numPr>
        <w:spacing w:before="0" w:after="100" w:line="240" w:lineRule="auto"/>
        <w:ind w:left="714" w:hanging="357"/>
        <w:jc w:val="center"/>
        <w:rPr>
          <w:rFonts w:ascii="Times New Roman" w:hAnsi="Times New Roman"/>
          <w:sz w:val="22"/>
          <w:szCs w:val="22"/>
        </w:rPr>
      </w:pPr>
      <w:r w:rsidRPr="004C4F55">
        <w:rPr>
          <w:rFonts w:ascii="Times New Roman" w:hAnsi="Times New Roman"/>
          <w:sz w:val="22"/>
          <w:szCs w:val="22"/>
        </w:rPr>
        <w:t>Termín a místo plnění</w:t>
      </w:r>
    </w:p>
    <w:p w:rsidR="00000065" w:rsidRPr="004C4F55" w:rsidRDefault="00205D41" w:rsidP="003F752D">
      <w:pPr>
        <w:pStyle w:val="RLlneksmlouvy"/>
        <w:numPr>
          <w:ilvl w:val="1"/>
          <w:numId w:val="4"/>
        </w:numPr>
        <w:spacing w:before="0" w:after="200" w:line="240" w:lineRule="auto"/>
        <w:rPr>
          <w:rFonts w:ascii="Times New Roman" w:hAnsi="Times New Roman"/>
          <w:b w:val="0"/>
          <w:sz w:val="22"/>
          <w:szCs w:val="22"/>
          <w:lang w:eastAsia="en-US"/>
        </w:rPr>
      </w:pPr>
      <w:r>
        <w:rPr>
          <w:rFonts w:ascii="Times New Roman" w:hAnsi="Times New Roman"/>
          <w:b w:val="0"/>
          <w:sz w:val="22"/>
          <w:szCs w:val="22"/>
          <w:lang w:eastAsia="en-US"/>
        </w:rPr>
        <w:t>Míst</w:t>
      </w:r>
      <w:r>
        <w:rPr>
          <w:rFonts w:ascii="Times New Roman" w:hAnsi="Times New Roman"/>
          <w:b w:val="0"/>
          <w:sz w:val="22"/>
          <w:szCs w:val="22"/>
          <w:lang w:val="cs-CZ" w:eastAsia="en-US"/>
        </w:rPr>
        <w:t>o</w:t>
      </w:r>
      <w:r w:rsidR="00000065" w:rsidRPr="004C4F55">
        <w:rPr>
          <w:rFonts w:ascii="Times New Roman" w:hAnsi="Times New Roman"/>
          <w:b w:val="0"/>
          <w:sz w:val="22"/>
          <w:szCs w:val="22"/>
          <w:lang w:eastAsia="en-US"/>
        </w:rPr>
        <w:t xml:space="preserve"> </w:t>
      </w:r>
      <w:r>
        <w:rPr>
          <w:rFonts w:ascii="Times New Roman" w:hAnsi="Times New Roman"/>
          <w:b w:val="0"/>
          <w:sz w:val="22"/>
          <w:szCs w:val="22"/>
          <w:lang w:val="cs-CZ" w:eastAsia="en-US"/>
        </w:rPr>
        <w:t xml:space="preserve">a termín </w:t>
      </w:r>
      <w:r w:rsidR="00000065" w:rsidRPr="004C4F55">
        <w:rPr>
          <w:rFonts w:ascii="Times New Roman" w:hAnsi="Times New Roman"/>
          <w:b w:val="0"/>
          <w:sz w:val="22"/>
          <w:szCs w:val="22"/>
          <w:lang w:eastAsia="en-US"/>
        </w:rPr>
        <w:t>plnění j</w:t>
      </w:r>
      <w:r>
        <w:rPr>
          <w:rFonts w:ascii="Times New Roman" w:hAnsi="Times New Roman"/>
          <w:b w:val="0"/>
          <w:sz w:val="22"/>
          <w:szCs w:val="22"/>
          <w:lang w:val="cs-CZ" w:eastAsia="en-US"/>
        </w:rPr>
        <w:t>sou specifikovány v příloze č. 1 Smlouvy.</w:t>
      </w:r>
      <w:r w:rsidR="00000065" w:rsidRPr="004C4F55">
        <w:rPr>
          <w:rFonts w:ascii="Times New Roman" w:hAnsi="Times New Roman"/>
          <w:b w:val="0"/>
          <w:sz w:val="22"/>
          <w:szCs w:val="22"/>
          <w:lang w:eastAsia="en-US"/>
        </w:rPr>
        <w:t xml:space="preserve"> </w:t>
      </w:r>
      <w:r w:rsidRPr="004C4F55">
        <w:rPr>
          <w:rFonts w:ascii="Times New Roman" w:hAnsi="Times New Roman"/>
          <w:b w:val="0"/>
          <w:bCs/>
          <w:sz w:val="22"/>
          <w:szCs w:val="22"/>
          <w:lang w:eastAsia="en-US"/>
        </w:rPr>
        <w:t xml:space="preserve">Termín konání jednotlivých vzdělávacích kurzů bude upřesněn vždy minimálně </w:t>
      </w:r>
      <w:r>
        <w:rPr>
          <w:rFonts w:ascii="Times New Roman" w:hAnsi="Times New Roman"/>
          <w:b w:val="0"/>
          <w:bCs/>
          <w:sz w:val="22"/>
          <w:szCs w:val="22"/>
          <w:lang w:val="cs-CZ" w:eastAsia="en-US"/>
        </w:rPr>
        <w:t>21</w:t>
      </w:r>
      <w:r w:rsidRPr="004C4F55">
        <w:rPr>
          <w:rFonts w:ascii="Times New Roman" w:hAnsi="Times New Roman"/>
          <w:b w:val="0"/>
          <w:bCs/>
          <w:sz w:val="22"/>
          <w:szCs w:val="22"/>
          <w:lang w:eastAsia="en-US"/>
        </w:rPr>
        <w:t xml:space="preserve"> kalendářních dní předem</w:t>
      </w:r>
      <w:r>
        <w:rPr>
          <w:rFonts w:ascii="Times New Roman" w:hAnsi="Times New Roman"/>
          <w:b w:val="0"/>
          <w:bCs/>
          <w:sz w:val="22"/>
          <w:szCs w:val="22"/>
          <w:lang w:val="cs-CZ" w:eastAsia="en-US"/>
        </w:rPr>
        <w:t>.</w:t>
      </w:r>
    </w:p>
    <w:p w:rsidR="00000065" w:rsidRPr="004C4F55" w:rsidRDefault="00000065" w:rsidP="003F752D">
      <w:pPr>
        <w:pStyle w:val="RLlneksmlouvy"/>
        <w:numPr>
          <w:ilvl w:val="1"/>
          <w:numId w:val="4"/>
        </w:numPr>
        <w:spacing w:before="0" w:after="200" w:line="240" w:lineRule="auto"/>
        <w:rPr>
          <w:rFonts w:ascii="Times New Roman" w:hAnsi="Times New Roman"/>
          <w:b w:val="0"/>
          <w:sz w:val="22"/>
          <w:szCs w:val="22"/>
          <w:lang w:eastAsia="en-US"/>
        </w:rPr>
      </w:pPr>
      <w:r w:rsidRPr="004C4F55">
        <w:rPr>
          <w:rFonts w:ascii="Times New Roman" w:hAnsi="Times New Roman"/>
          <w:b w:val="0"/>
          <w:sz w:val="22"/>
          <w:szCs w:val="22"/>
          <w:lang w:eastAsia="en-US"/>
        </w:rPr>
        <w:t xml:space="preserve">Objednatel je oprávněn zrušit termín naplánovaného kurzu 1 kalendářní den před termínem konání kurzu, aniž by byl ze strany Poskytovatele účtován storno poplatek. Storno poplatek v případě zrušení termínu konání kurzu a nedodržení výše uvedené lhůty činí </w:t>
      </w:r>
      <w:r w:rsidR="00205D41">
        <w:rPr>
          <w:rFonts w:ascii="Times New Roman" w:hAnsi="Times New Roman"/>
          <w:b w:val="0"/>
          <w:sz w:val="22"/>
          <w:szCs w:val="22"/>
          <w:lang w:val="cs-CZ" w:eastAsia="en-US"/>
        </w:rPr>
        <w:t>5</w:t>
      </w:r>
      <w:r w:rsidRPr="004C4F55">
        <w:rPr>
          <w:rFonts w:ascii="Times New Roman" w:hAnsi="Times New Roman"/>
          <w:b w:val="0"/>
          <w:sz w:val="22"/>
          <w:szCs w:val="22"/>
          <w:lang w:eastAsia="en-US"/>
        </w:rPr>
        <w:t> 000 Kč.</w:t>
      </w:r>
    </w:p>
    <w:p w:rsidR="00000065" w:rsidRPr="004C4F55" w:rsidRDefault="00000065" w:rsidP="003F752D">
      <w:pPr>
        <w:pStyle w:val="RLlneksmlouvy"/>
        <w:numPr>
          <w:ilvl w:val="1"/>
          <w:numId w:val="4"/>
        </w:numPr>
        <w:spacing w:before="0" w:after="200" w:line="240" w:lineRule="auto"/>
        <w:rPr>
          <w:rFonts w:ascii="Times New Roman" w:hAnsi="Times New Roman"/>
          <w:b w:val="0"/>
          <w:sz w:val="22"/>
          <w:szCs w:val="22"/>
          <w:lang w:eastAsia="en-US"/>
        </w:rPr>
      </w:pPr>
      <w:r w:rsidRPr="004C4F55">
        <w:rPr>
          <w:rFonts w:ascii="Times New Roman" w:hAnsi="Times New Roman"/>
          <w:b w:val="0"/>
          <w:sz w:val="22"/>
          <w:szCs w:val="22"/>
          <w:lang w:eastAsia="en-US"/>
        </w:rPr>
        <w:t>V případě, že dojde ke zrušení termínu naplánovaného kurzu, smluvní strany se zavazují dohodnout se na novém termínu nejpozději do 14 kalendářních dnů od oznámení zrušení termínu konání kurzu Objednatelem.</w:t>
      </w:r>
    </w:p>
    <w:p w:rsidR="00000065" w:rsidRPr="004C4F55" w:rsidRDefault="00000065" w:rsidP="00000065">
      <w:pPr>
        <w:pStyle w:val="RLlneksmlouvy"/>
        <w:numPr>
          <w:ilvl w:val="0"/>
          <w:numId w:val="0"/>
        </w:numPr>
        <w:spacing w:before="0" w:after="0" w:line="240" w:lineRule="auto"/>
        <w:jc w:val="center"/>
        <w:rPr>
          <w:rFonts w:ascii="Times New Roman" w:hAnsi="Times New Roman"/>
          <w:sz w:val="22"/>
          <w:szCs w:val="22"/>
        </w:rPr>
      </w:pPr>
    </w:p>
    <w:p w:rsidR="00000065" w:rsidRPr="004C4F55" w:rsidRDefault="00000065" w:rsidP="003F752D">
      <w:pPr>
        <w:pStyle w:val="RLlneksmlouvy"/>
        <w:numPr>
          <w:ilvl w:val="0"/>
          <w:numId w:val="5"/>
        </w:numPr>
        <w:spacing w:before="0" w:after="100" w:line="240" w:lineRule="auto"/>
        <w:ind w:left="714" w:hanging="357"/>
        <w:jc w:val="center"/>
        <w:rPr>
          <w:rFonts w:ascii="Times New Roman" w:hAnsi="Times New Roman"/>
          <w:sz w:val="22"/>
          <w:szCs w:val="22"/>
        </w:rPr>
      </w:pPr>
      <w:r w:rsidRPr="004C4F55">
        <w:rPr>
          <w:rFonts w:ascii="Times New Roman" w:hAnsi="Times New Roman"/>
          <w:sz w:val="22"/>
          <w:szCs w:val="22"/>
        </w:rPr>
        <w:t>Způsob poskytování služeb</w:t>
      </w:r>
    </w:p>
    <w:p w:rsidR="00000065" w:rsidRDefault="00000065" w:rsidP="003F752D">
      <w:pPr>
        <w:pStyle w:val="RLlneksmlouvy"/>
        <w:numPr>
          <w:ilvl w:val="1"/>
          <w:numId w:val="5"/>
        </w:numPr>
        <w:spacing w:before="0" w:after="200" w:line="240" w:lineRule="auto"/>
        <w:ind w:left="426" w:hanging="426"/>
        <w:rPr>
          <w:rFonts w:ascii="Times New Roman" w:hAnsi="Times New Roman"/>
          <w:b w:val="0"/>
          <w:sz w:val="22"/>
          <w:szCs w:val="22"/>
          <w:lang w:val="cs-CZ"/>
        </w:rPr>
      </w:pPr>
      <w:r w:rsidRPr="004C4F55">
        <w:rPr>
          <w:rFonts w:ascii="Times New Roman" w:hAnsi="Times New Roman"/>
          <w:b w:val="0"/>
          <w:sz w:val="22"/>
          <w:szCs w:val="22"/>
        </w:rPr>
        <w:t>Součástí poskytování Služeb podle čl. 2</w:t>
      </w:r>
      <w:r w:rsidR="00205D41">
        <w:rPr>
          <w:rFonts w:ascii="Times New Roman" w:hAnsi="Times New Roman"/>
          <w:b w:val="0"/>
          <w:sz w:val="22"/>
          <w:szCs w:val="22"/>
          <w:lang w:val="cs-CZ"/>
        </w:rPr>
        <w:t>.1</w:t>
      </w:r>
      <w:r w:rsidRPr="004C4F55">
        <w:rPr>
          <w:rFonts w:ascii="Times New Roman" w:hAnsi="Times New Roman"/>
          <w:b w:val="0"/>
          <w:sz w:val="22"/>
          <w:szCs w:val="22"/>
        </w:rPr>
        <w:t xml:space="preserve"> je zpracování všech výstupů poskytování Služeb dle </w:t>
      </w:r>
      <w:r w:rsidR="00F1709E">
        <w:rPr>
          <w:rFonts w:ascii="Times New Roman" w:hAnsi="Times New Roman"/>
          <w:b w:val="0"/>
          <w:sz w:val="22"/>
          <w:szCs w:val="22"/>
          <w:lang w:val="cs-CZ"/>
        </w:rPr>
        <w:t xml:space="preserve">přílohy č. 1 </w:t>
      </w:r>
      <w:r w:rsidRPr="004C4F55">
        <w:rPr>
          <w:rFonts w:ascii="Times New Roman" w:hAnsi="Times New Roman"/>
          <w:b w:val="0"/>
          <w:sz w:val="22"/>
          <w:szCs w:val="22"/>
        </w:rPr>
        <w:t>této Smlouvy (dále jen „Výstupy“).</w:t>
      </w:r>
    </w:p>
    <w:p w:rsidR="00F1709E" w:rsidRDefault="00F1709E" w:rsidP="003F752D">
      <w:pPr>
        <w:pStyle w:val="RLlneksmlouvy"/>
        <w:numPr>
          <w:ilvl w:val="1"/>
          <w:numId w:val="5"/>
        </w:numPr>
        <w:spacing w:before="0" w:after="200" w:line="240" w:lineRule="auto"/>
        <w:ind w:left="426" w:hanging="426"/>
        <w:rPr>
          <w:rFonts w:ascii="Times New Roman" w:hAnsi="Times New Roman"/>
          <w:b w:val="0"/>
          <w:sz w:val="22"/>
          <w:szCs w:val="22"/>
          <w:lang w:val="cs-CZ"/>
        </w:rPr>
      </w:pPr>
      <w:r w:rsidRPr="004C4F55">
        <w:rPr>
          <w:rFonts w:ascii="Times New Roman" w:hAnsi="Times New Roman"/>
          <w:b w:val="0"/>
          <w:sz w:val="22"/>
          <w:szCs w:val="22"/>
        </w:rPr>
        <w:t>Poskytovatel se zavazuje předat Výstupy Objednateli nejpozději do 14 dnů ode dne posky</w:t>
      </w:r>
      <w:r>
        <w:rPr>
          <w:rFonts w:ascii="Times New Roman" w:hAnsi="Times New Roman"/>
          <w:b w:val="0"/>
          <w:sz w:val="22"/>
          <w:szCs w:val="22"/>
        </w:rPr>
        <w:t>tnutí Služby.</w:t>
      </w:r>
    </w:p>
    <w:p w:rsidR="00000065" w:rsidRDefault="00000065" w:rsidP="003F752D">
      <w:pPr>
        <w:pStyle w:val="RLlneksmlouvy"/>
        <w:numPr>
          <w:ilvl w:val="1"/>
          <w:numId w:val="5"/>
        </w:numPr>
        <w:spacing w:before="0" w:after="200" w:line="240" w:lineRule="auto"/>
        <w:ind w:left="426" w:hanging="426"/>
        <w:rPr>
          <w:rFonts w:ascii="Times New Roman" w:hAnsi="Times New Roman"/>
          <w:b w:val="0"/>
          <w:sz w:val="22"/>
          <w:szCs w:val="22"/>
          <w:lang w:val="cs-CZ"/>
        </w:rPr>
      </w:pPr>
      <w:r w:rsidRPr="004C4F55">
        <w:rPr>
          <w:rFonts w:ascii="Times New Roman" w:hAnsi="Times New Roman"/>
          <w:b w:val="0"/>
          <w:sz w:val="22"/>
          <w:szCs w:val="22"/>
        </w:rPr>
        <w:t>Poskytovatel se zavazuje s Objednatelem průběžně konzultovat poskytování Služeb i zpracování Výstupů. Pro vyloučení pochybností se uvádí, že cena za veškeré konzultace dle věty první tohoto odstavce je již zahrnuta v ceně za poskytování Služeb dle čl. 5 Smlouvy. Objednatel se zavazuje při konzultacích Poskytovateli poskytovat veškerou potřebnou součinnost a dle svých možností se vyjadřovat k  Výstupům Poskytovatele.</w:t>
      </w:r>
    </w:p>
    <w:p w:rsidR="00F1709E" w:rsidRPr="00F1709E" w:rsidRDefault="00F1709E" w:rsidP="003F752D">
      <w:pPr>
        <w:pStyle w:val="RLlneksmlouvy"/>
        <w:numPr>
          <w:ilvl w:val="1"/>
          <w:numId w:val="5"/>
        </w:numPr>
        <w:spacing w:before="0" w:after="200" w:line="240" w:lineRule="auto"/>
        <w:ind w:left="426" w:hanging="426"/>
        <w:rPr>
          <w:rFonts w:ascii="Times New Roman" w:hAnsi="Times New Roman"/>
          <w:b w:val="0"/>
          <w:sz w:val="22"/>
          <w:szCs w:val="22"/>
        </w:rPr>
      </w:pPr>
      <w:r w:rsidRPr="004C4F55">
        <w:rPr>
          <w:rFonts w:ascii="Times New Roman" w:hAnsi="Times New Roman"/>
          <w:b w:val="0"/>
          <w:sz w:val="22"/>
          <w:szCs w:val="22"/>
        </w:rPr>
        <w:t xml:space="preserve">Objednatel se zavazuje vznést veškeré své výhrady nebo připomínky k předloženým Výstupům do 5 pracovních dnů od doručení příslušného Výstupu. </w:t>
      </w:r>
    </w:p>
    <w:p w:rsidR="00F1709E" w:rsidRPr="00F1709E" w:rsidRDefault="00000065" w:rsidP="003F752D">
      <w:pPr>
        <w:pStyle w:val="RLlneksmlouvy"/>
        <w:numPr>
          <w:ilvl w:val="1"/>
          <w:numId w:val="5"/>
        </w:numPr>
        <w:tabs>
          <w:tab w:val="num" w:pos="567"/>
        </w:tabs>
        <w:spacing w:before="0" w:after="200" w:line="240" w:lineRule="auto"/>
        <w:ind w:left="426" w:hanging="426"/>
        <w:rPr>
          <w:rFonts w:ascii="Times New Roman" w:hAnsi="Times New Roman"/>
          <w:b w:val="0"/>
          <w:sz w:val="22"/>
          <w:szCs w:val="22"/>
        </w:rPr>
      </w:pPr>
      <w:r w:rsidRPr="00F1709E">
        <w:rPr>
          <w:rFonts w:ascii="Times New Roman" w:hAnsi="Times New Roman"/>
          <w:b w:val="0"/>
          <w:sz w:val="22"/>
          <w:szCs w:val="22"/>
        </w:rPr>
        <w:t>Nebude-li Objednatel mít k předloženému Výstupu žádné výhrady ani připomínky, zavazuje se Objednatel podepsat písemný protokol o převzetí Výstupu (dále jen „Protokol o převzetí“). Podpisem Protokolu o převzetí Objednatelem se závazek Poskytovatele k poskytnutí Služby bude považovat za splněný. Protokol o převzetí bude obsahovat minimálně</w:t>
      </w:r>
      <w:r w:rsidR="00F1709E" w:rsidRPr="00F1709E">
        <w:rPr>
          <w:rFonts w:ascii="Times New Roman" w:hAnsi="Times New Roman"/>
          <w:b w:val="0"/>
          <w:sz w:val="22"/>
          <w:szCs w:val="22"/>
        </w:rPr>
        <w:t xml:space="preserve"> </w:t>
      </w:r>
      <w:r w:rsidRPr="00F1709E">
        <w:rPr>
          <w:rFonts w:ascii="Times New Roman" w:hAnsi="Times New Roman"/>
          <w:b w:val="0"/>
          <w:sz w:val="22"/>
          <w:szCs w:val="22"/>
        </w:rPr>
        <w:t>identifikaci plnění dle této Smlouvy co do obsahu a rozsahu;</w:t>
      </w:r>
      <w:r w:rsidR="00F1709E" w:rsidRPr="00F1709E">
        <w:rPr>
          <w:rFonts w:ascii="Times New Roman" w:hAnsi="Times New Roman"/>
          <w:b w:val="0"/>
          <w:sz w:val="22"/>
          <w:szCs w:val="22"/>
        </w:rPr>
        <w:t xml:space="preserve"> </w:t>
      </w:r>
      <w:r w:rsidRPr="00F1709E">
        <w:rPr>
          <w:rFonts w:ascii="Times New Roman" w:hAnsi="Times New Roman"/>
          <w:b w:val="0"/>
          <w:sz w:val="22"/>
          <w:szCs w:val="22"/>
        </w:rPr>
        <w:t>datum předání Služby a/nebo Výstupu činnosti Poskytovatelem;</w:t>
      </w:r>
      <w:r w:rsidR="00F1709E" w:rsidRPr="00F1709E">
        <w:rPr>
          <w:rFonts w:ascii="Times New Roman" w:hAnsi="Times New Roman"/>
          <w:b w:val="0"/>
          <w:sz w:val="22"/>
          <w:szCs w:val="22"/>
        </w:rPr>
        <w:t xml:space="preserve"> </w:t>
      </w:r>
      <w:r w:rsidRPr="00F1709E">
        <w:rPr>
          <w:rFonts w:ascii="Times New Roman" w:hAnsi="Times New Roman"/>
          <w:b w:val="0"/>
          <w:sz w:val="22"/>
          <w:szCs w:val="22"/>
        </w:rPr>
        <w:t>prohlášení Objednatele o převzetí či výhrady a připomínky k plnění; datum převzetí plněn</w:t>
      </w:r>
      <w:r w:rsidR="00F1709E" w:rsidRPr="00F1709E">
        <w:rPr>
          <w:rFonts w:ascii="Times New Roman" w:hAnsi="Times New Roman"/>
          <w:b w:val="0"/>
          <w:sz w:val="22"/>
          <w:szCs w:val="22"/>
        </w:rPr>
        <w:t>í dle této Smlouvy Objednatelem.</w:t>
      </w:r>
    </w:p>
    <w:p w:rsidR="00F1709E" w:rsidRPr="00F1709E" w:rsidRDefault="00000065" w:rsidP="003F752D">
      <w:pPr>
        <w:pStyle w:val="RLlneksmlouvy"/>
        <w:numPr>
          <w:ilvl w:val="1"/>
          <w:numId w:val="5"/>
        </w:numPr>
        <w:tabs>
          <w:tab w:val="num" w:pos="567"/>
        </w:tabs>
        <w:spacing w:before="0" w:after="200" w:line="240" w:lineRule="auto"/>
        <w:ind w:left="426" w:hanging="426"/>
        <w:rPr>
          <w:rFonts w:ascii="Times New Roman" w:hAnsi="Times New Roman"/>
          <w:b w:val="0"/>
          <w:sz w:val="22"/>
          <w:szCs w:val="22"/>
        </w:rPr>
      </w:pPr>
      <w:r w:rsidRPr="00F1709E">
        <w:rPr>
          <w:rFonts w:ascii="Times New Roman" w:hAnsi="Times New Roman"/>
          <w:b w:val="0"/>
          <w:sz w:val="22"/>
          <w:szCs w:val="22"/>
        </w:rPr>
        <w:t>Objednatel je oprávněn odmítnout podpis Protokolu o převzetí v případě, má-li k poskytnuté Službě a/nebo předloženým Výstupům důvodné výhrady nebo připomínky. Výhrady a připomínky včetně odůvodnění je Objednatel povinen uvést v příslušném Protokolu o převzetí společně s uvedením termínu opětovného dodání upraveného Výstupu.</w:t>
      </w:r>
    </w:p>
    <w:p w:rsidR="00000065" w:rsidRPr="00F1709E" w:rsidRDefault="00000065" w:rsidP="003F752D">
      <w:pPr>
        <w:pStyle w:val="RLlneksmlouvy"/>
        <w:numPr>
          <w:ilvl w:val="1"/>
          <w:numId w:val="5"/>
        </w:numPr>
        <w:tabs>
          <w:tab w:val="num" w:pos="567"/>
        </w:tabs>
        <w:spacing w:before="0" w:after="200" w:line="240" w:lineRule="auto"/>
        <w:ind w:left="426" w:hanging="426"/>
        <w:rPr>
          <w:rFonts w:ascii="Times New Roman" w:hAnsi="Times New Roman"/>
          <w:b w:val="0"/>
          <w:sz w:val="22"/>
          <w:szCs w:val="22"/>
        </w:rPr>
      </w:pPr>
      <w:r w:rsidRPr="00F1709E">
        <w:rPr>
          <w:rFonts w:ascii="Times New Roman" w:hAnsi="Times New Roman"/>
          <w:b w:val="0"/>
          <w:sz w:val="22"/>
          <w:szCs w:val="22"/>
        </w:rPr>
        <w:t xml:space="preserve">Poskytovatel se zavazuje ve lhůtě, která nesmí být kratší než 5 pracovních dnů ode dne původního předání Výstupu, provést veškeré potřebné úpravy Výstupu a takto upravený Výstup opětovně předat Objednateli. Postup dle ustanovení tohoto článku se bude opakovat až do doby řádného převzetí Výstupu Objednatelem a podpisu Protokolu o převzetí Objednatelem. </w:t>
      </w:r>
    </w:p>
    <w:p w:rsidR="00000065" w:rsidRPr="004C4F55" w:rsidRDefault="00000065" w:rsidP="00000065">
      <w:pPr>
        <w:pStyle w:val="RLlneksmlouvy"/>
        <w:numPr>
          <w:ilvl w:val="0"/>
          <w:numId w:val="0"/>
        </w:numPr>
        <w:spacing w:before="0" w:after="0" w:line="240" w:lineRule="auto"/>
        <w:jc w:val="center"/>
        <w:rPr>
          <w:rFonts w:ascii="Times New Roman" w:hAnsi="Times New Roman"/>
          <w:sz w:val="22"/>
          <w:szCs w:val="22"/>
        </w:rPr>
      </w:pPr>
    </w:p>
    <w:p w:rsidR="00000065" w:rsidRPr="004C4F55" w:rsidRDefault="00000065" w:rsidP="003F752D">
      <w:pPr>
        <w:pStyle w:val="RLlneksmlouvy"/>
        <w:numPr>
          <w:ilvl w:val="0"/>
          <w:numId w:val="5"/>
        </w:numPr>
        <w:spacing w:before="0" w:after="100" w:line="240" w:lineRule="auto"/>
        <w:ind w:left="714" w:hanging="357"/>
        <w:jc w:val="center"/>
        <w:rPr>
          <w:rFonts w:ascii="Times New Roman" w:hAnsi="Times New Roman"/>
          <w:sz w:val="22"/>
          <w:szCs w:val="22"/>
        </w:rPr>
      </w:pPr>
      <w:r w:rsidRPr="004C4F55">
        <w:rPr>
          <w:rFonts w:ascii="Times New Roman" w:hAnsi="Times New Roman"/>
          <w:sz w:val="22"/>
          <w:szCs w:val="22"/>
        </w:rPr>
        <w:t>Cena a platební podmínky</w:t>
      </w:r>
    </w:p>
    <w:p w:rsidR="00000065" w:rsidRPr="00F1709E" w:rsidRDefault="00000065" w:rsidP="003F752D">
      <w:pPr>
        <w:pStyle w:val="RLTextlnkuslovan"/>
        <w:numPr>
          <w:ilvl w:val="1"/>
          <w:numId w:val="5"/>
        </w:numPr>
        <w:spacing w:after="200" w:line="240" w:lineRule="auto"/>
        <w:ind w:left="426" w:hanging="426"/>
        <w:rPr>
          <w:rFonts w:ascii="Times New Roman" w:hAnsi="Times New Roman"/>
          <w:sz w:val="22"/>
          <w:szCs w:val="22"/>
        </w:rPr>
      </w:pPr>
      <w:r w:rsidRPr="00F1709E">
        <w:rPr>
          <w:rFonts w:ascii="Times New Roman" w:hAnsi="Times New Roman"/>
          <w:sz w:val="22"/>
          <w:szCs w:val="22"/>
        </w:rPr>
        <w:t>Cena za poskytování Služeb je stanovena v </w:t>
      </w:r>
      <w:r w:rsidR="00F1709E" w:rsidRPr="00F1709E">
        <w:rPr>
          <w:rFonts w:ascii="Times New Roman" w:hAnsi="Times New Roman"/>
          <w:sz w:val="22"/>
          <w:szCs w:val="22"/>
          <w:lang w:val="cs-CZ"/>
        </w:rPr>
        <w:t>p</w:t>
      </w:r>
      <w:proofErr w:type="spellStart"/>
      <w:r w:rsidRPr="00F1709E">
        <w:rPr>
          <w:rFonts w:ascii="Times New Roman" w:hAnsi="Times New Roman"/>
          <w:sz w:val="22"/>
          <w:szCs w:val="22"/>
        </w:rPr>
        <w:t>říloze</w:t>
      </w:r>
      <w:proofErr w:type="spellEnd"/>
      <w:r w:rsidRPr="00F1709E">
        <w:rPr>
          <w:rFonts w:ascii="Times New Roman" w:hAnsi="Times New Roman"/>
          <w:sz w:val="22"/>
          <w:szCs w:val="22"/>
        </w:rPr>
        <w:t xml:space="preserve"> č. </w:t>
      </w:r>
      <w:r w:rsidR="00154FFB" w:rsidRPr="00F1709E">
        <w:rPr>
          <w:rFonts w:ascii="Times New Roman" w:hAnsi="Times New Roman"/>
          <w:sz w:val="22"/>
          <w:szCs w:val="22"/>
          <w:lang w:val="cs-CZ"/>
        </w:rPr>
        <w:t>1</w:t>
      </w:r>
      <w:r w:rsidRPr="00F1709E">
        <w:rPr>
          <w:rFonts w:ascii="Times New Roman" w:hAnsi="Times New Roman"/>
          <w:sz w:val="22"/>
          <w:szCs w:val="22"/>
        </w:rPr>
        <w:t xml:space="preserve"> této Smlouvy.</w:t>
      </w:r>
      <w:r w:rsidR="00F1709E">
        <w:rPr>
          <w:rFonts w:ascii="Times New Roman" w:hAnsi="Times New Roman"/>
          <w:sz w:val="22"/>
          <w:szCs w:val="22"/>
          <w:lang w:val="cs-CZ"/>
        </w:rPr>
        <w:t xml:space="preserve"> </w:t>
      </w:r>
      <w:r w:rsidRPr="00F1709E">
        <w:rPr>
          <w:rFonts w:ascii="Times New Roman" w:hAnsi="Times New Roman"/>
          <w:sz w:val="22"/>
          <w:szCs w:val="22"/>
        </w:rPr>
        <w:t xml:space="preserve">Cena za poskytování Služeb je stanovena jako cena konečná a nepřekročitelná, zahrnující veškeré náklady spojené s jejich poskytováním. </w:t>
      </w:r>
    </w:p>
    <w:p w:rsidR="00000065" w:rsidRPr="004C4F55" w:rsidRDefault="00000065" w:rsidP="003F752D">
      <w:pPr>
        <w:pStyle w:val="RLTextlnkuslovan"/>
        <w:numPr>
          <w:ilvl w:val="1"/>
          <w:numId w:val="5"/>
        </w:numPr>
        <w:spacing w:after="200" w:line="240" w:lineRule="auto"/>
        <w:ind w:left="426" w:hanging="426"/>
        <w:rPr>
          <w:rFonts w:ascii="Times New Roman" w:hAnsi="Times New Roman"/>
          <w:sz w:val="22"/>
          <w:szCs w:val="22"/>
        </w:rPr>
      </w:pPr>
      <w:r w:rsidRPr="004C4F55">
        <w:rPr>
          <w:rFonts w:ascii="Times New Roman" w:hAnsi="Times New Roman"/>
          <w:sz w:val="22"/>
          <w:szCs w:val="22"/>
        </w:rPr>
        <w:t>Cena za poskytování Služeb bude hrazena na základě faktur - daňových dokladů vystavených Poskytovatelem. Lhůta splatnosti fakturovaných částek je stanovena do třiceti (30) dnů ode dne doručení faktury Objednateli, nebude-li písemně dohodnuto mezi smluvními stranami jinak.</w:t>
      </w:r>
    </w:p>
    <w:p w:rsidR="00000065" w:rsidRPr="004C4F55" w:rsidRDefault="00000065" w:rsidP="003F752D">
      <w:pPr>
        <w:pStyle w:val="RLTextlnkuslovan"/>
        <w:numPr>
          <w:ilvl w:val="1"/>
          <w:numId w:val="5"/>
        </w:numPr>
        <w:spacing w:after="200" w:line="240" w:lineRule="auto"/>
        <w:ind w:left="426" w:hanging="426"/>
        <w:rPr>
          <w:rFonts w:ascii="Times New Roman" w:hAnsi="Times New Roman"/>
          <w:sz w:val="22"/>
          <w:szCs w:val="22"/>
        </w:rPr>
      </w:pPr>
      <w:r w:rsidRPr="004C4F55">
        <w:rPr>
          <w:rFonts w:ascii="Times New Roman" w:hAnsi="Times New Roman"/>
          <w:sz w:val="22"/>
          <w:szCs w:val="22"/>
        </w:rPr>
        <w:t xml:space="preserve">Objednatel se zavazuje uhradit Poskytovateli cenu za poskytnuté Služby po částech, vždy po realizaci příslušného </w:t>
      </w:r>
      <w:r w:rsidR="00CE2C5A" w:rsidRPr="004C4F55">
        <w:rPr>
          <w:rFonts w:ascii="Times New Roman" w:hAnsi="Times New Roman"/>
          <w:sz w:val="22"/>
          <w:szCs w:val="22"/>
          <w:lang w:val="cs-CZ"/>
        </w:rPr>
        <w:t>kurzu</w:t>
      </w:r>
      <w:r w:rsidRPr="004C4F55">
        <w:rPr>
          <w:rFonts w:ascii="Times New Roman" w:hAnsi="Times New Roman"/>
          <w:sz w:val="22"/>
          <w:szCs w:val="22"/>
        </w:rPr>
        <w:t>.</w:t>
      </w:r>
    </w:p>
    <w:p w:rsidR="00000065" w:rsidRPr="00F1709E" w:rsidRDefault="00000065" w:rsidP="003F752D">
      <w:pPr>
        <w:pStyle w:val="RLTextlnkuslovan"/>
        <w:numPr>
          <w:ilvl w:val="1"/>
          <w:numId w:val="5"/>
        </w:numPr>
        <w:spacing w:after="200" w:line="240" w:lineRule="auto"/>
        <w:ind w:left="426" w:hanging="426"/>
        <w:rPr>
          <w:rFonts w:ascii="Times New Roman" w:hAnsi="Times New Roman"/>
          <w:sz w:val="22"/>
          <w:szCs w:val="22"/>
        </w:rPr>
      </w:pPr>
      <w:r w:rsidRPr="00F1709E">
        <w:rPr>
          <w:rFonts w:ascii="Times New Roman" w:hAnsi="Times New Roman"/>
          <w:sz w:val="22"/>
          <w:szCs w:val="22"/>
        </w:rPr>
        <w:t>Všechny faktury musí splňovat náležitosti řádného daňového dokladu požadované zákonem č. 235/2004 Sb., o dani z přidané hodnoty, ve znění pozdějších předpisů. Výslovně však faktury musí obsahovat:</w:t>
      </w:r>
      <w:r w:rsidR="00F1709E" w:rsidRPr="00F1709E">
        <w:rPr>
          <w:rFonts w:ascii="Times New Roman" w:hAnsi="Times New Roman"/>
          <w:sz w:val="22"/>
          <w:szCs w:val="22"/>
          <w:lang w:val="cs-CZ"/>
        </w:rPr>
        <w:t xml:space="preserve"> </w:t>
      </w:r>
      <w:r w:rsidR="00F1709E" w:rsidRPr="00F1709E">
        <w:rPr>
          <w:rFonts w:ascii="Times New Roman" w:hAnsi="Times New Roman"/>
          <w:sz w:val="22"/>
          <w:szCs w:val="22"/>
        </w:rPr>
        <w:t>číslo této Smlouvy</w:t>
      </w:r>
      <w:r w:rsidR="00F1709E" w:rsidRPr="00F1709E">
        <w:rPr>
          <w:rFonts w:ascii="Times New Roman" w:hAnsi="Times New Roman"/>
          <w:sz w:val="22"/>
          <w:szCs w:val="22"/>
          <w:lang w:val="cs-CZ"/>
        </w:rPr>
        <w:t xml:space="preserve">, </w:t>
      </w:r>
      <w:r w:rsidRPr="00F1709E">
        <w:rPr>
          <w:rFonts w:ascii="Times New Roman" w:hAnsi="Times New Roman"/>
          <w:sz w:val="22"/>
          <w:szCs w:val="22"/>
        </w:rPr>
        <w:t xml:space="preserve">název </w:t>
      </w:r>
      <w:r w:rsidR="00F1709E" w:rsidRPr="00F1709E">
        <w:rPr>
          <w:rFonts w:ascii="Times New Roman" w:hAnsi="Times New Roman"/>
          <w:sz w:val="22"/>
          <w:szCs w:val="22"/>
          <w:lang w:val="cs-CZ"/>
        </w:rPr>
        <w:t>p</w:t>
      </w:r>
      <w:proofErr w:type="spellStart"/>
      <w:r w:rsidRPr="00F1709E">
        <w:rPr>
          <w:rFonts w:ascii="Times New Roman" w:hAnsi="Times New Roman"/>
          <w:sz w:val="22"/>
          <w:szCs w:val="22"/>
        </w:rPr>
        <w:t>rojektu</w:t>
      </w:r>
      <w:proofErr w:type="spellEnd"/>
      <w:r w:rsidRPr="00F1709E">
        <w:rPr>
          <w:rFonts w:ascii="Times New Roman" w:hAnsi="Times New Roman"/>
          <w:sz w:val="22"/>
          <w:szCs w:val="22"/>
        </w:rPr>
        <w:t xml:space="preserve"> a jeho registrační číslo</w:t>
      </w:r>
      <w:r w:rsidR="00F1709E" w:rsidRPr="00F1709E">
        <w:rPr>
          <w:rFonts w:ascii="Times New Roman" w:hAnsi="Times New Roman"/>
          <w:sz w:val="22"/>
          <w:szCs w:val="22"/>
          <w:lang w:val="cs-CZ"/>
        </w:rPr>
        <w:t xml:space="preserve">, </w:t>
      </w:r>
      <w:r w:rsidRPr="00F1709E">
        <w:rPr>
          <w:rFonts w:ascii="Times New Roman" w:hAnsi="Times New Roman"/>
          <w:sz w:val="22"/>
          <w:szCs w:val="22"/>
        </w:rPr>
        <w:t>identifikaci Služby</w:t>
      </w:r>
      <w:r w:rsidR="00F1709E" w:rsidRPr="00F1709E">
        <w:rPr>
          <w:rFonts w:ascii="Times New Roman" w:hAnsi="Times New Roman"/>
          <w:sz w:val="22"/>
          <w:szCs w:val="22"/>
          <w:lang w:val="cs-CZ"/>
        </w:rPr>
        <w:t xml:space="preserve">, </w:t>
      </w:r>
      <w:r w:rsidRPr="00F1709E">
        <w:rPr>
          <w:rFonts w:ascii="Times New Roman" w:hAnsi="Times New Roman"/>
          <w:sz w:val="22"/>
          <w:szCs w:val="22"/>
        </w:rPr>
        <w:t>označení banky a čísla účtu, shodné s údaji u</w:t>
      </w:r>
      <w:r w:rsidR="00F1709E" w:rsidRPr="00F1709E">
        <w:rPr>
          <w:rFonts w:ascii="Times New Roman" w:hAnsi="Times New Roman"/>
          <w:sz w:val="22"/>
          <w:szCs w:val="22"/>
        </w:rPr>
        <w:t>vedenými v záhlaví této Smlouvy</w:t>
      </w:r>
      <w:r w:rsidR="00F1709E" w:rsidRPr="00F1709E">
        <w:rPr>
          <w:rFonts w:ascii="Times New Roman" w:hAnsi="Times New Roman"/>
          <w:sz w:val="22"/>
          <w:szCs w:val="22"/>
          <w:lang w:val="cs-CZ"/>
        </w:rPr>
        <w:t xml:space="preserve">, </w:t>
      </w:r>
      <w:r w:rsidRPr="00F1709E">
        <w:rPr>
          <w:rFonts w:ascii="Times New Roman" w:hAnsi="Times New Roman"/>
          <w:sz w:val="22"/>
          <w:szCs w:val="22"/>
        </w:rPr>
        <w:t>ustanovení „Vzdělávání je spolufinancováno z prostř</w:t>
      </w:r>
      <w:r w:rsidR="00154FFB" w:rsidRPr="00F1709E">
        <w:rPr>
          <w:rFonts w:ascii="Times New Roman" w:hAnsi="Times New Roman"/>
          <w:sz w:val="22"/>
          <w:szCs w:val="22"/>
        </w:rPr>
        <w:t>edků ESF a ze státního rozpočtu</w:t>
      </w:r>
      <w:r w:rsidR="00154FFB" w:rsidRPr="00F1709E">
        <w:rPr>
          <w:rFonts w:ascii="Times New Roman" w:hAnsi="Times New Roman"/>
          <w:sz w:val="22"/>
          <w:szCs w:val="22"/>
          <w:lang w:val="cs-CZ"/>
        </w:rPr>
        <w:t xml:space="preserve"> </w:t>
      </w:r>
      <w:r w:rsidRPr="00F1709E">
        <w:rPr>
          <w:rFonts w:ascii="Times New Roman" w:hAnsi="Times New Roman"/>
          <w:sz w:val="22"/>
          <w:szCs w:val="22"/>
        </w:rPr>
        <w:t>ČR“.</w:t>
      </w:r>
    </w:p>
    <w:p w:rsidR="00F1709E" w:rsidRPr="00F1709E" w:rsidRDefault="00F1709E" w:rsidP="003F752D">
      <w:pPr>
        <w:pStyle w:val="RLTextlnkuslovan"/>
        <w:numPr>
          <w:ilvl w:val="1"/>
          <w:numId w:val="5"/>
        </w:numPr>
        <w:spacing w:after="200" w:line="240" w:lineRule="auto"/>
        <w:ind w:left="426" w:hanging="426"/>
        <w:rPr>
          <w:rFonts w:ascii="Times New Roman" w:hAnsi="Times New Roman"/>
          <w:sz w:val="22"/>
          <w:szCs w:val="22"/>
        </w:rPr>
      </w:pPr>
      <w:r w:rsidRPr="004C4F55">
        <w:rPr>
          <w:rFonts w:ascii="Times New Roman" w:hAnsi="Times New Roman"/>
          <w:sz w:val="22"/>
          <w:szCs w:val="22"/>
        </w:rPr>
        <w:t xml:space="preserve">Smluvní strany se dohodly, že faktury budou Objednateli doručovány osobně nebo doporučeně poštou na adresu sídla Objednatele. </w:t>
      </w:r>
    </w:p>
    <w:p w:rsidR="00F1709E" w:rsidRPr="00F1709E" w:rsidRDefault="00F1709E" w:rsidP="003F752D">
      <w:pPr>
        <w:pStyle w:val="RLTextlnkuslovan"/>
        <w:numPr>
          <w:ilvl w:val="1"/>
          <w:numId w:val="5"/>
        </w:numPr>
        <w:spacing w:after="200" w:line="240" w:lineRule="auto"/>
        <w:ind w:left="426" w:hanging="426"/>
        <w:rPr>
          <w:rFonts w:ascii="Times New Roman" w:hAnsi="Times New Roman"/>
          <w:sz w:val="22"/>
          <w:szCs w:val="22"/>
        </w:rPr>
      </w:pPr>
      <w:r w:rsidRPr="004C4F55">
        <w:rPr>
          <w:rFonts w:ascii="Times New Roman" w:hAnsi="Times New Roman"/>
          <w:sz w:val="22"/>
          <w:szCs w:val="22"/>
        </w:rPr>
        <w:t>Platby peněžitých částek se provádí bankovním převodem na účet druhé smluvní strany uvedený ve faktuře. Peněžitá částka se považuje za zaplacenou okamžikem připsání platby na účet Poskytovatele.</w:t>
      </w:r>
    </w:p>
    <w:p w:rsidR="00000065" w:rsidRPr="004C4F55" w:rsidRDefault="00000065" w:rsidP="003F752D">
      <w:pPr>
        <w:pStyle w:val="RLTextlnkuslovan"/>
        <w:numPr>
          <w:ilvl w:val="1"/>
          <w:numId w:val="5"/>
        </w:numPr>
        <w:spacing w:after="200" w:line="240" w:lineRule="auto"/>
        <w:ind w:left="426" w:hanging="426"/>
        <w:rPr>
          <w:rFonts w:ascii="Times New Roman" w:hAnsi="Times New Roman"/>
          <w:sz w:val="22"/>
          <w:szCs w:val="22"/>
        </w:rPr>
      </w:pPr>
      <w:r w:rsidRPr="004C4F55">
        <w:rPr>
          <w:rFonts w:ascii="Times New Roman" w:hAnsi="Times New Roman"/>
          <w:sz w:val="22"/>
          <w:szCs w:val="22"/>
        </w:rPr>
        <w:t xml:space="preserve">Nebude-li faktura obsahovat stanovené náležitosti, nebo v ní nebudou správně uvedené údaje dle této Smlouvy, je Objednatel oprávněn vrátit ji ve lhůtě její splatnosti Poskytovateli. V takovém případě se přeruší běh lhůty splatnosti a nová lhůta splatnosti začne běžet doručením opravené faktury. </w:t>
      </w:r>
    </w:p>
    <w:p w:rsidR="00000065" w:rsidRPr="004C4F55" w:rsidRDefault="00000065" w:rsidP="00000065">
      <w:pPr>
        <w:pStyle w:val="RLlneksmlouvy"/>
        <w:numPr>
          <w:ilvl w:val="0"/>
          <w:numId w:val="0"/>
        </w:numPr>
        <w:spacing w:before="0" w:after="0" w:line="240" w:lineRule="auto"/>
        <w:jc w:val="center"/>
        <w:rPr>
          <w:rFonts w:ascii="Times New Roman" w:hAnsi="Times New Roman"/>
          <w:sz w:val="22"/>
          <w:szCs w:val="22"/>
        </w:rPr>
      </w:pPr>
    </w:p>
    <w:p w:rsidR="00000065" w:rsidRPr="004C4F55" w:rsidRDefault="00000065" w:rsidP="003F752D">
      <w:pPr>
        <w:pStyle w:val="RLlneksmlouvy"/>
        <w:numPr>
          <w:ilvl w:val="0"/>
          <w:numId w:val="5"/>
        </w:numPr>
        <w:spacing w:before="0" w:after="100" w:line="240" w:lineRule="auto"/>
        <w:ind w:left="714" w:hanging="357"/>
        <w:jc w:val="center"/>
        <w:rPr>
          <w:rFonts w:ascii="Times New Roman" w:hAnsi="Times New Roman"/>
          <w:sz w:val="22"/>
          <w:szCs w:val="22"/>
        </w:rPr>
      </w:pPr>
      <w:r w:rsidRPr="004C4F55">
        <w:rPr>
          <w:rFonts w:ascii="Times New Roman" w:hAnsi="Times New Roman"/>
          <w:sz w:val="22"/>
          <w:szCs w:val="22"/>
        </w:rPr>
        <w:t>Práva a povinnosti smluvních stran</w:t>
      </w:r>
    </w:p>
    <w:p w:rsidR="00000065" w:rsidRPr="004C4F55" w:rsidRDefault="00000065" w:rsidP="003F752D">
      <w:pPr>
        <w:pStyle w:val="RLTextlnkuslovan"/>
        <w:numPr>
          <w:ilvl w:val="1"/>
          <w:numId w:val="5"/>
        </w:numPr>
        <w:spacing w:after="60" w:line="240" w:lineRule="auto"/>
        <w:ind w:left="425" w:hanging="425"/>
        <w:rPr>
          <w:rFonts w:ascii="Times New Roman" w:hAnsi="Times New Roman"/>
          <w:sz w:val="22"/>
          <w:szCs w:val="22"/>
        </w:rPr>
      </w:pPr>
      <w:r w:rsidRPr="004C4F55">
        <w:rPr>
          <w:rFonts w:ascii="Times New Roman" w:hAnsi="Times New Roman"/>
          <w:sz w:val="22"/>
          <w:szCs w:val="22"/>
          <w:lang w:eastAsia="en-US"/>
        </w:rPr>
        <w:t>Poskytovatel se</w:t>
      </w:r>
      <w:r w:rsidRPr="004C4F55">
        <w:rPr>
          <w:rFonts w:ascii="Times New Roman" w:hAnsi="Times New Roman"/>
          <w:sz w:val="22"/>
          <w:szCs w:val="22"/>
        </w:rPr>
        <w:t xml:space="preserve"> zavazuje:</w:t>
      </w:r>
    </w:p>
    <w:p w:rsidR="00000065" w:rsidRPr="004C4F55" w:rsidRDefault="00000065" w:rsidP="003F752D">
      <w:pPr>
        <w:pStyle w:val="RLTextlnkuslovan"/>
        <w:numPr>
          <w:ilvl w:val="2"/>
          <w:numId w:val="5"/>
        </w:numPr>
        <w:tabs>
          <w:tab w:val="left" w:pos="851"/>
        </w:tabs>
        <w:spacing w:line="240" w:lineRule="auto"/>
        <w:ind w:left="851" w:hanging="567"/>
        <w:rPr>
          <w:rFonts w:ascii="Times New Roman" w:hAnsi="Times New Roman"/>
          <w:sz w:val="22"/>
          <w:szCs w:val="22"/>
        </w:rPr>
      </w:pPr>
      <w:r w:rsidRPr="004C4F55">
        <w:rPr>
          <w:rFonts w:ascii="Times New Roman" w:hAnsi="Times New Roman"/>
          <w:bCs/>
          <w:sz w:val="22"/>
          <w:szCs w:val="22"/>
        </w:rPr>
        <w:t>postupovat při poskytováni plnění podle této Smlouvy s odbornou péčí, zejména předávat Objednateli sjednaná plnění či Výstupy v termínech dle této Smlouvy, v požadovaném jazyce a dohodnutým způsobem (e-mailem, na nosiči, osobně apod.);</w:t>
      </w:r>
    </w:p>
    <w:p w:rsidR="00000065" w:rsidRPr="004C4F55" w:rsidRDefault="00000065" w:rsidP="003F752D">
      <w:pPr>
        <w:pStyle w:val="RLTextlnkuslovan"/>
        <w:numPr>
          <w:ilvl w:val="2"/>
          <w:numId w:val="5"/>
        </w:numPr>
        <w:tabs>
          <w:tab w:val="left" w:pos="851"/>
        </w:tabs>
        <w:spacing w:line="240" w:lineRule="auto"/>
        <w:ind w:left="851" w:hanging="567"/>
        <w:rPr>
          <w:rFonts w:ascii="Times New Roman" w:hAnsi="Times New Roman"/>
          <w:bCs/>
          <w:sz w:val="22"/>
          <w:szCs w:val="22"/>
        </w:rPr>
      </w:pPr>
      <w:r w:rsidRPr="004C4F55">
        <w:rPr>
          <w:rFonts w:ascii="Times New Roman" w:hAnsi="Times New Roman"/>
          <w:bCs/>
          <w:sz w:val="22"/>
          <w:szCs w:val="22"/>
        </w:rPr>
        <w:t>neprodleně oznámit písemnou formou Objednateli překážky, které mu brání v plnění předmětu Smlouvy a výkonu dalších činností souvisejících s plněním předmětu této Smlouvy.</w:t>
      </w:r>
    </w:p>
    <w:p w:rsidR="00000065" w:rsidRPr="004C4F55" w:rsidRDefault="00000065" w:rsidP="003F752D">
      <w:pPr>
        <w:pStyle w:val="RLTextlnkuslovan"/>
        <w:numPr>
          <w:ilvl w:val="1"/>
          <w:numId w:val="5"/>
        </w:numPr>
        <w:spacing w:after="60" w:line="240" w:lineRule="auto"/>
        <w:ind w:left="425" w:hanging="425"/>
        <w:rPr>
          <w:rFonts w:ascii="Times New Roman" w:hAnsi="Times New Roman"/>
          <w:sz w:val="22"/>
          <w:szCs w:val="22"/>
          <w:lang w:eastAsia="en-US"/>
        </w:rPr>
      </w:pPr>
      <w:r w:rsidRPr="004C4F55">
        <w:rPr>
          <w:rFonts w:ascii="Times New Roman" w:hAnsi="Times New Roman"/>
          <w:sz w:val="22"/>
          <w:szCs w:val="22"/>
          <w:lang w:eastAsia="en-US"/>
        </w:rPr>
        <w:t xml:space="preserve">Objednatel se zavazuje: </w:t>
      </w:r>
    </w:p>
    <w:p w:rsidR="00000065" w:rsidRPr="004C4F55" w:rsidRDefault="00000065" w:rsidP="003F752D">
      <w:pPr>
        <w:pStyle w:val="RLTextlnkuslovan"/>
        <w:numPr>
          <w:ilvl w:val="2"/>
          <w:numId w:val="5"/>
        </w:numPr>
        <w:tabs>
          <w:tab w:val="left" w:pos="851"/>
        </w:tabs>
        <w:spacing w:line="240" w:lineRule="auto"/>
        <w:ind w:left="851" w:hanging="567"/>
        <w:rPr>
          <w:rFonts w:ascii="Times New Roman" w:hAnsi="Times New Roman"/>
          <w:sz w:val="22"/>
          <w:szCs w:val="22"/>
        </w:rPr>
      </w:pPr>
      <w:r w:rsidRPr="004C4F55">
        <w:rPr>
          <w:rFonts w:ascii="Times New Roman" w:hAnsi="Times New Roman"/>
          <w:sz w:val="22"/>
          <w:szCs w:val="22"/>
        </w:rPr>
        <w:t>poskytovat Poskytovateli včas úplné a pravdivé informace a předkládat mu veškeré listinné materiály potřebné k řádnému výkonu činnosti podle této Smlouvy, jakož i poskytnout jinou potřebnou součinnost;</w:t>
      </w:r>
    </w:p>
    <w:p w:rsidR="00000065" w:rsidRPr="004C4F55" w:rsidRDefault="00000065" w:rsidP="003F752D">
      <w:pPr>
        <w:pStyle w:val="RLTextlnkuslovan"/>
        <w:numPr>
          <w:ilvl w:val="2"/>
          <w:numId w:val="5"/>
        </w:numPr>
        <w:tabs>
          <w:tab w:val="left" w:pos="851"/>
        </w:tabs>
        <w:spacing w:line="240" w:lineRule="auto"/>
        <w:ind w:left="851" w:hanging="567"/>
        <w:rPr>
          <w:rFonts w:ascii="Times New Roman" w:hAnsi="Times New Roman"/>
          <w:sz w:val="22"/>
          <w:szCs w:val="22"/>
        </w:rPr>
      </w:pPr>
      <w:r w:rsidRPr="004C4F55">
        <w:rPr>
          <w:rFonts w:ascii="Times New Roman" w:hAnsi="Times New Roman"/>
          <w:sz w:val="22"/>
          <w:szCs w:val="22"/>
        </w:rPr>
        <w:t>uvědomit Poskytovatele s dostatečným předstihem o svých požadavcích na poskytování plnění dle této Smlouvy.</w:t>
      </w:r>
    </w:p>
    <w:p w:rsidR="00000065" w:rsidRPr="00CF4BE9" w:rsidRDefault="00000065" w:rsidP="003F752D">
      <w:pPr>
        <w:pStyle w:val="RLTextlnkuslovan"/>
        <w:numPr>
          <w:ilvl w:val="1"/>
          <w:numId w:val="5"/>
        </w:numPr>
        <w:spacing w:after="200" w:line="240" w:lineRule="auto"/>
        <w:ind w:left="425" w:hanging="425"/>
        <w:rPr>
          <w:rFonts w:ascii="Times New Roman" w:hAnsi="Times New Roman"/>
          <w:sz w:val="22"/>
          <w:szCs w:val="22"/>
        </w:rPr>
      </w:pPr>
      <w:r w:rsidRPr="004C4F55">
        <w:rPr>
          <w:rFonts w:ascii="Times New Roman" w:hAnsi="Times New Roman"/>
          <w:sz w:val="22"/>
          <w:szCs w:val="22"/>
        </w:rPr>
        <w:t>Poskytovatel nese odpovědnost za to, že Služby dle této Smlouvy budou poskytovány v nejvyšší dostupné kvalitě tak, aby vyhovovaly potřebám Objednatele. Služby budou poskytovány s náležitou odbornou péčí a prostřednictvím osob, které mají potřebnou kvalifikaci i zkušenosti k plnění svých úkolů.</w:t>
      </w:r>
    </w:p>
    <w:p w:rsidR="00CF4BE9" w:rsidRPr="00CF4BE9" w:rsidRDefault="00CF4BE9" w:rsidP="003F752D">
      <w:pPr>
        <w:pStyle w:val="RLTextlnkuslovan"/>
        <w:numPr>
          <w:ilvl w:val="1"/>
          <w:numId w:val="5"/>
        </w:numPr>
        <w:spacing w:after="200" w:line="240" w:lineRule="auto"/>
        <w:ind w:left="425" w:hanging="425"/>
        <w:rPr>
          <w:rFonts w:ascii="Times New Roman" w:hAnsi="Times New Roman"/>
          <w:sz w:val="22"/>
          <w:szCs w:val="22"/>
        </w:rPr>
      </w:pPr>
      <w:r w:rsidRPr="004C4F55">
        <w:rPr>
          <w:rFonts w:ascii="Times New Roman" w:hAnsi="Times New Roman"/>
          <w:sz w:val="22"/>
          <w:szCs w:val="22"/>
        </w:rPr>
        <w:lastRenderedPageBreak/>
        <w:t>Poskytovatel se dále po celou dobu realizace plnění dle této Smlouvy zavazuje dodržovat pravidla publicity dle příslušných ustanovení Příručky</w:t>
      </w:r>
      <w:r>
        <w:rPr>
          <w:rFonts w:ascii="Times New Roman" w:hAnsi="Times New Roman"/>
          <w:sz w:val="22"/>
          <w:szCs w:val="22"/>
          <w:lang w:val="cs-CZ"/>
        </w:rPr>
        <w:t xml:space="preserve"> pro příjemce finanční podpory z OP VK </w:t>
      </w:r>
      <w:r w:rsidRPr="004C4F55">
        <w:rPr>
          <w:rFonts w:ascii="Times New Roman" w:hAnsi="Times New Roman"/>
          <w:sz w:val="22"/>
          <w:szCs w:val="22"/>
        </w:rPr>
        <w:t>a Manuálu pro vizuální identitu OP VK, a to ve všech relevantních dokumentech týkajících se realizace plnění dle této Smlouvy.</w:t>
      </w:r>
    </w:p>
    <w:p w:rsidR="00BF1E83" w:rsidRPr="004C4F55" w:rsidRDefault="00BF1E83" w:rsidP="003F752D">
      <w:pPr>
        <w:pStyle w:val="RLTextlnkuslovan"/>
        <w:numPr>
          <w:ilvl w:val="1"/>
          <w:numId w:val="5"/>
        </w:numPr>
        <w:spacing w:after="200" w:line="240" w:lineRule="auto"/>
        <w:ind w:left="425" w:hanging="425"/>
        <w:rPr>
          <w:rFonts w:ascii="Times New Roman" w:hAnsi="Times New Roman"/>
          <w:sz w:val="22"/>
          <w:szCs w:val="22"/>
        </w:rPr>
      </w:pPr>
      <w:r w:rsidRPr="004C4F55">
        <w:rPr>
          <w:rFonts w:ascii="Times New Roman" w:hAnsi="Times New Roman"/>
          <w:sz w:val="22"/>
          <w:szCs w:val="22"/>
          <w:lang w:val="cs-CZ"/>
        </w:rPr>
        <w:t xml:space="preserve">Poskytovatel je povinen umožnit všem subjektům oprávněným k výkonu kontroly projektu, z jehož prostředků je dodávka hrazena, provést kontrolu dokladů souvisejících s plněním zakázky, a to po dobu danou právními předpisy </w:t>
      </w:r>
      <w:proofErr w:type="gramStart"/>
      <w:r w:rsidRPr="004C4F55">
        <w:rPr>
          <w:rFonts w:ascii="Times New Roman" w:hAnsi="Times New Roman"/>
          <w:sz w:val="22"/>
          <w:szCs w:val="22"/>
          <w:lang w:val="cs-CZ"/>
        </w:rPr>
        <w:t>ČR  jejich</w:t>
      </w:r>
      <w:proofErr w:type="gramEnd"/>
      <w:r w:rsidRPr="004C4F55">
        <w:rPr>
          <w:rFonts w:ascii="Times New Roman" w:hAnsi="Times New Roman"/>
          <w:sz w:val="22"/>
          <w:szCs w:val="22"/>
          <w:lang w:val="cs-CZ"/>
        </w:rPr>
        <w:t xml:space="preserve"> ar</w:t>
      </w:r>
      <w:r w:rsidR="00CF4BE9">
        <w:rPr>
          <w:rFonts w:ascii="Times New Roman" w:hAnsi="Times New Roman"/>
          <w:sz w:val="22"/>
          <w:szCs w:val="22"/>
          <w:lang w:val="cs-CZ"/>
        </w:rPr>
        <w:t>chivaci (zákon č. 563/1991 Sb.</w:t>
      </w:r>
      <w:r w:rsidRPr="004C4F55">
        <w:rPr>
          <w:rFonts w:ascii="Times New Roman" w:hAnsi="Times New Roman"/>
          <w:sz w:val="22"/>
          <w:szCs w:val="22"/>
          <w:lang w:val="cs-CZ"/>
        </w:rPr>
        <w:t xml:space="preserve"> o účetnictví, a zákon č. 235/2004 Sb., o dani z přidané hodnoty), minimálně však do roku 2025.</w:t>
      </w:r>
    </w:p>
    <w:p w:rsidR="00BF1E83" w:rsidRPr="004C4F55" w:rsidRDefault="00BF1E83" w:rsidP="003F752D">
      <w:pPr>
        <w:pStyle w:val="RLTextlnkuslovan"/>
        <w:numPr>
          <w:ilvl w:val="1"/>
          <w:numId w:val="5"/>
        </w:numPr>
        <w:spacing w:after="200" w:line="240" w:lineRule="auto"/>
        <w:ind w:left="425" w:hanging="425"/>
        <w:rPr>
          <w:rFonts w:ascii="Times New Roman" w:hAnsi="Times New Roman"/>
          <w:sz w:val="22"/>
          <w:szCs w:val="22"/>
        </w:rPr>
      </w:pPr>
      <w:r w:rsidRPr="00CF4BE9">
        <w:rPr>
          <w:rFonts w:ascii="Times New Roman" w:hAnsi="Times New Roman"/>
          <w:sz w:val="22"/>
          <w:szCs w:val="22"/>
        </w:rPr>
        <w:t>Poskytovatel</w:t>
      </w:r>
      <w:r w:rsidRPr="004C4F55">
        <w:rPr>
          <w:rFonts w:ascii="Times New Roman" w:hAnsi="Times New Roman"/>
          <w:sz w:val="22"/>
          <w:szCs w:val="22"/>
          <w:lang w:val="cs-CZ"/>
        </w:rPr>
        <w:t xml:space="preserve"> se zavazuje zajistit splnění povinností v rozsahu dle </w:t>
      </w:r>
      <w:r w:rsidR="00CF4BE9">
        <w:rPr>
          <w:rFonts w:ascii="Times New Roman" w:hAnsi="Times New Roman"/>
          <w:sz w:val="22"/>
          <w:szCs w:val="22"/>
          <w:lang w:val="cs-CZ"/>
        </w:rPr>
        <w:t>čl. 6.3 až 6.5</w:t>
      </w:r>
      <w:r w:rsidR="00E22714" w:rsidRPr="004C4F55">
        <w:rPr>
          <w:rFonts w:ascii="Times New Roman" w:hAnsi="Times New Roman"/>
          <w:sz w:val="22"/>
          <w:szCs w:val="22"/>
          <w:lang w:val="cs-CZ"/>
        </w:rPr>
        <w:t>i u veškerých svých subdodavatelů.</w:t>
      </w:r>
    </w:p>
    <w:p w:rsidR="00000065" w:rsidRPr="004C4F55" w:rsidRDefault="00000065" w:rsidP="00000065">
      <w:pPr>
        <w:pStyle w:val="RLlneksmlouvy"/>
        <w:numPr>
          <w:ilvl w:val="0"/>
          <w:numId w:val="0"/>
        </w:numPr>
        <w:spacing w:before="0" w:after="0" w:line="240" w:lineRule="auto"/>
        <w:jc w:val="center"/>
        <w:rPr>
          <w:rFonts w:ascii="Times New Roman" w:hAnsi="Times New Roman"/>
          <w:sz w:val="22"/>
          <w:szCs w:val="22"/>
        </w:rPr>
      </w:pPr>
    </w:p>
    <w:p w:rsidR="00000065" w:rsidRPr="004C4F55" w:rsidRDefault="00000065" w:rsidP="003F752D">
      <w:pPr>
        <w:pStyle w:val="RLlneksmlouvy"/>
        <w:numPr>
          <w:ilvl w:val="0"/>
          <w:numId w:val="5"/>
        </w:numPr>
        <w:spacing w:before="0" w:after="100" w:line="240" w:lineRule="auto"/>
        <w:ind w:left="714" w:hanging="357"/>
        <w:jc w:val="center"/>
        <w:rPr>
          <w:rFonts w:ascii="Times New Roman" w:hAnsi="Times New Roman"/>
          <w:sz w:val="22"/>
          <w:szCs w:val="22"/>
        </w:rPr>
      </w:pPr>
      <w:r w:rsidRPr="004C4F55">
        <w:rPr>
          <w:rFonts w:ascii="Times New Roman" w:hAnsi="Times New Roman"/>
          <w:sz w:val="22"/>
          <w:szCs w:val="22"/>
        </w:rPr>
        <w:t>Sankce</w:t>
      </w:r>
    </w:p>
    <w:p w:rsidR="00000065" w:rsidRPr="004C4F55" w:rsidRDefault="00000065" w:rsidP="003F752D">
      <w:pPr>
        <w:pStyle w:val="RLTextlnkuslovan"/>
        <w:numPr>
          <w:ilvl w:val="1"/>
          <w:numId w:val="5"/>
        </w:numPr>
        <w:tabs>
          <w:tab w:val="left" w:pos="426"/>
        </w:tabs>
        <w:spacing w:after="200" w:line="240" w:lineRule="auto"/>
        <w:ind w:left="426" w:hanging="426"/>
        <w:rPr>
          <w:rFonts w:ascii="Times New Roman" w:hAnsi="Times New Roman"/>
          <w:sz w:val="22"/>
          <w:szCs w:val="22"/>
          <w:lang w:eastAsia="en-US"/>
        </w:rPr>
      </w:pPr>
      <w:r w:rsidRPr="004C4F55">
        <w:rPr>
          <w:rFonts w:ascii="Times New Roman" w:hAnsi="Times New Roman"/>
          <w:sz w:val="22"/>
          <w:szCs w:val="22"/>
          <w:lang w:eastAsia="en-US"/>
        </w:rPr>
        <w:t>Pokud Poskytovatel bez předchozího včasného vyrozumění Objednatele (minimálně 3 pracovní dny předem) a bez udání závažného důvodu nezahájí poskytování Služeb dle čl. 2</w:t>
      </w:r>
      <w:r w:rsidR="00CF4BE9">
        <w:rPr>
          <w:rFonts w:ascii="Times New Roman" w:hAnsi="Times New Roman"/>
          <w:sz w:val="22"/>
          <w:szCs w:val="22"/>
          <w:lang w:val="cs-CZ" w:eastAsia="en-US"/>
        </w:rPr>
        <w:t>.1</w:t>
      </w:r>
      <w:r w:rsidRPr="004C4F55">
        <w:rPr>
          <w:rFonts w:ascii="Times New Roman" w:hAnsi="Times New Roman"/>
          <w:sz w:val="22"/>
          <w:szCs w:val="22"/>
          <w:lang w:eastAsia="en-US"/>
        </w:rPr>
        <w:t xml:space="preserve"> této Smlouvy, tzn. nezahájení realizace školení v termínu sjednaném touto Smlouvou, je povinen zaplatit Objednateli smluvní pokutu ve výši 10.000,- Kč (slovy: deset tisíc korun českých). Tím není dotčen ani omezen nárok na náhradu vzniklé škody. Opakované nezahájení realizace vzdělávacího kurzu ve smyslu tohoto článku kdykoliv v průběhu plnění Smlouvy je považováno za podstatné porušení Smlouvy.</w:t>
      </w:r>
    </w:p>
    <w:p w:rsidR="002D42AA" w:rsidRPr="004C4F55" w:rsidRDefault="002D42AA" w:rsidP="003F752D">
      <w:pPr>
        <w:pStyle w:val="RLTextlnkuslovan"/>
        <w:numPr>
          <w:ilvl w:val="1"/>
          <w:numId w:val="5"/>
        </w:numPr>
        <w:tabs>
          <w:tab w:val="left" w:pos="426"/>
        </w:tabs>
        <w:spacing w:after="200" w:line="240" w:lineRule="auto"/>
        <w:ind w:left="426" w:hanging="426"/>
        <w:rPr>
          <w:rFonts w:ascii="Times New Roman" w:hAnsi="Times New Roman"/>
          <w:sz w:val="22"/>
          <w:szCs w:val="22"/>
          <w:lang w:eastAsia="en-US"/>
        </w:rPr>
      </w:pPr>
      <w:r w:rsidRPr="004C4F55">
        <w:rPr>
          <w:rFonts w:ascii="Times New Roman" w:hAnsi="Times New Roman"/>
          <w:sz w:val="22"/>
          <w:szCs w:val="22"/>
          <w:lang w:eastAsia="en-US"/>
        </w:rPr>
        <w:t>V případě, že poskytovatel služeb nebude nejpozději 1</w:t>
      </w:r>
      <w:r w:rsidRPr="004C4F55">
        <w:rPr>
          <w:rFonts w:ascii="Times New Roman" w:hAnsi="Times New Roman"/>
          <w:sz w:val="22"/>
          <w:szCs w:val="22"/>
          <w:lang w:val="cs-CZ" w:eastAsia="en-US"/>
        </w:rPr>
        <w:t>4</w:t>
      </w:r>
      <w:r w:rsidRPr="004C4F55">
        <w:rPr>
          <w:rFonts w:ascii="Times New Roman" w:hAnsi="Times New Roman"/>
          <w:sz w:val="22"/>
          <w:szCs w:val="22"/>
          <w:lang w:eastAsia="en-US"/>
        </w:rPr>
        <w:t xml:space="preserve"> kalendářních dnů před termínem konání vzdělávacího kurzu disponovat pro daný vzdělávací kurz akreditací </w:t>
      </w:r>
      <w:r w:rsidR="00CF4BE9">
        <w:rPr>
          <w:rFonts w:ascii="Times New Roman" w:hAnsi="Times New Roman"/>
          <w:sz w:val="22"/>
          <w:szCs w:val="22"/>
          <w:lang w:val="cs-CZ" w:eastAsia="en-US"/>
        </w:rPr>
        <w:t>v režimu Dalšího vzdělávání pedagogických pracovníků, MŠMT ČR</w:t>
      </w:r>
      <w:r w:rsidRPr="004C4F55">
        <w:rPr>
          <w:rFonts w:ascii="Times New Roman" w:hAnsi="Times New Roman"/>
          <w:sz w:val="22"/>
          <w:szCs w:val="22"/>
          <w:lang w:eastAsia="en-US"/>
        </w:rPr>
        <w:t xml:space="preserve">, je povinen Objednateli uhradit smluvní pokutu ve výši </w:t>
      </w:r>
      <w:r w:rsidR="00CF4BE9">
        <w:rPr>
          <w:rFonts w:ascii="Times New Roman" w:hAnsi="Times New Roman"/>
          <w:sz w:val="22"/>
          <w:szCs w:val="22"/>
          <w:lang w:val="cs-CZ" w:eastAsia="en-US"/>
        </w:rPr>
        <w:t>25</w:t>
      </w:r>
      <w:r w:rsidRPr="004C4F55">
        <w:rPr>
          <w:rFonts w:ascii="Times New Roman" w:hAnsi="Times New Roman"/>
          <w:sz w:val="22"/>
          <w:szCs w:val="22"/>
          <w:lang w:eastAsia="en-US"/>
        </w:rPr>
        <w:t>.000,- Kč. Porušení v předchozí větě uvedené povinnosti akreditace vzdělávacího kurzu rovněž zakládá Objednateli právo na odstoupení od smlouvy se všemi z tohoto úkonu vyplývajícími důsledky.</w:t>
      </w:r>
    </w:p>
    <w:p w:rsidR="00000065" w:rsidRPr="00CF4BE9" w:rsidRDefault="00000065" w:rsidP="003F752D">
      <w:pPr>
        <w:pStyle w:val="RLTextlnkuslovan"/>
        <w:numPr>
          <w:ilvl w:val="1"/>
          <w:numId w:val="5"/>
        </w:numPr>
        <w:tabs>
          <w:tab w:val="left" w:pos="426"/>
        </w:tabs>
        <w:spacing w:after="200" w:line="240" w:lineRule="auto"/>
        <w:ind w:left="426" w:hanging="426"/>
        <w:rPr>
          <w:rFonts w:ascii="Times New Roman" w:hAnsi="Times New Roman"/>
          <w:sz w:val="22"/>
          <w:szCs w:val="22"/>
          <w:lang w:eastAsia="en-US"/>
        </w:rPr>
      </w:pPr>
      <w:r w:rsidRPr="004C4F55">
        <w:rPr>
          <w:rFonts w:ascii="Times New Roman" w:hAnsi="Times New Roman"/>
          <w:sz w:val="22"/>
          <w:szCs w:val="22"/>
          <w:lang w:eastAsia="en-US"/>
        </w:rPr>
        <w:t>V případě prodlení Poskytovatele s předáním Výstupů dle čl. 4</w:t>
      </w:r>
      <w:r w:rsidR="00CF4BE9">
        <w:rPr>
          <w:rFonts w:ascii="Times New Roman" w:hAnsi="Times New Roman"/>
          <w:sz w:val="22"/>
          <w:szCs w:val="22"/>
          <w:lang w:val="cs-CZ" w:eastAsia="en-US"/>
        </w:rPr>
        <w:t xml:space="preserve">.1 </w:t>
      </w:r>
      <w:r w:rsidRPr="004C4F55">
        <w:rPr>
          <w:rFonts w:ascii="Times New Roman" w:hAnsi="Times New Roman"/>
          <w:sz w:val="22"/>
          <w:szCs w:val="22"/>
          <w:lang w:eastAsia="en-US"/>
        </w:rPr>
        <w:t>této Smlouvy, je Poskytovatel povinen zaplatit Objednateli smluvní pokutu ve výši 1.000,- Kč (slovy: tisíc korun českých) za každý i započatý den prodlení.</w:t>
      </w:r>
    </w:p>
    <w:p w:rsidR="00000065" w:rsidRPr="004C4F55" w:rsidRDefault="00000065" w:rsidP="003F752D">
      <w:pPr>
        <w:pStyle w:val="RLTextlnkuslovan"/>
        <w:numPr>
          <w:ilvl w:val="1"/>
          <w:numId w:val="5"/>
        </w:numPr>
        <w:tabs>
          <w:tab w:val="left" w:pos="426"/>
        </w:tabs>
        <w:spacing w:after="200" w:line="240" w:lineRule="auto"/>
        <w:ind w:left="426" w:hanging="426"/>
        <w:rPr>
          <w:rFonts w:ascii="Times New Roman" w:hAnsi="Times New Roman"/>
          <w:sz w:val="22"/>
          <w:szCs w:val="22"/>
          <w:lang w:eastAsia="en-US"/>
        </w:rPr>
      </w:pPr>
      <w:r w:rsidRPr="004C4F55">
        <w:rPr>
          <w:rFonts w:ascii="Times New Roman" w:hAnsi="Times New Roman"/>
          <w:sz w:val="22"/>
          <w:szCs w:val="22"/>
          <w:lang w:eastAsia="en-US"/>
        </w:rPr>
        <w:t>Smluvní pokuty jsou splatné 7. den ode dne doručení písemné výzvy k zaplacení smluvní pokuty, resp. úroku z prodlení povinné smluvní straně. Písemná výzva bude zaslána doporučenou poštou na adresu sídla povinné smluvní strany.</w:t>
      </w:r>
    </w:p>
    <w:p w:rsidR="00000065" w:rsidRPr="004C4F55" w:rsidRDefault="00000065" w:rsidP="003F752D">
      <w:pPr>
        <w:pStyle w:val="RLTextlnkuslovan"/>
        <w:numPr>
          <w:ilvl w:val="1"/>
          <w:numId w:val="5"/>
        </w:numPr>
        <w:tabs>
          <w:tab w:val="left" w:pos="426"/>
        </w:tabs>
        <w:spacing w:after="200" w:line="240" w:lineRule="auto"/>
        <w:ind w:left="426" w:hanging="426"/>
        <w:rPr>
          <w:rFonts w:ascii="Times New Roman" w:hAnsi="Times New Roman"/>
          <w:sz w:val="22"/>
          <w:szCs w:val="22"/>
          <w:lang w:eastAsia="en-US"/>
        </w:rPr>
      </w:pPr>
      <w:r w:rsidRPr="004C4F55">
        <w:rPr>
          <w:rFonts w:ascii="Times New Roman" w:hAnsi="Times New Roman"/>
          <w:sz w:val="22"/>
          <w:szCs w:val="22"/>
          <w:lang w:eastAsia="en-US"/>
        </w:rPr>
        <w:t>Povinnost zaplatit smluvní pokutu se nedotýká případné povinnosti zaplatit náhradu škody v celém jejím rozsahu.</w:t>
      </w:r>
    </w:p>
    <w:p w:rsidR="00000065" w:rsidRPr="004C4F55" w:rsidRDefault="00000065" w:rsidP="003F752D">
      <w:pPr>
        <w:pStyle w:val="RLTextlnkuslovan"/>
        <w:numPr>
          <w:ilvl w:val="1"/>
          <w:numId w:val="5"/>
        </w:numPr>
        <w:tabs>
          <w:tab w:val="left" w:pos="426"/>
        </w:tabs>
        <w:spacing w:after="200" w:line="240" w:lineRule="auto"/>
        <w:ind w:left="426" w:hanging="426"/>
        <w:rPr>
          <w:rFonts w:ascii="Times New Roman" w:hAnsi="Times New Roman"/>
          <w:sz w:val="22"/>
          <w:szCs w:val="22"/>
          <w:lang w:eastAsia="en-US"/>
        </w:rPr>
      </w:pPr>
      <w:r w:rsidRPr="004C4F55">
        <w:rPr>
          <w:rFonts w:ascii="Times New Roman" w:hAnsi="Times New Roman"/>
          <w:sz w:val="22"/>
          <w:szCs w:val="22"/>
          <w:lang w:eastAsia="en-US"/>
        </w:rPr>
        <w:t>Zaplacení jakékoliv smluvní pokuty nezbavuje povinnou smluvní stranu povinnosti splnit své závazky.</w:t>
      </w:r>
    </w:p>
    <w:p w:rsidR="00E22714" w:rsidRPr="004C4F55" w:rsidRDefault="00E22714" w:rsidP="00000065">
      <w:pPr>
        <w:pStyle w:val="RLlneksmlouvy"/>
        <w:numPr>
          <w:ilvl w:val="0"/>
          <w:numId w:val="0"/>
        </w:numPr>
        <w:spacing w:before="0" w:after="0" w:line="240" w:lineRule="auto"/>
        <w:jc w:val="center"/>
        <w:rPr>
          <w:rFonts w:ascii="Times New Roman" w:hAnsi="Times New Roman"/>
          <w:sz w:val="22"/>
          <w:szCs w:val="22"/>
          <w:lang w:val="cs-CZ"/>
        </w:rPr>
      </w:pPr>
    </w:p>
    <w:p w:rsidR="00000065" w:rsidRPr="004C4F55" w:rsidRDefault="00000065" w:rsidP="003F752D">
      <w:pPr>
        <w:pStyle w:val="RLlneksmlouvy"/>
        <w:numPr>
          <w:ilvl w:val="0"/>
          <w:numId w:val="5"/>
        </w:numPr>
        <w:spacing w:before="0" w:after="100" w:line="240" w:lineRule="auto"/>
        <w:ind w:left="714" w:hanging="357"/>
        <w:jc w:val="center"/>
        <w:rPr>
          <w:rFonts w:ascii="Times New Roman" w:hAnsi="Times New Roman"/>
          <w:sz w:val="22"/>
          <w:szCs w:val="22"/>
        </w:rPr>
      </w:pPr>
      <w:r w:rsidRPr="004C4F55">
        <w:rPr>
          <w:rFonts w:ascii="Times New Roman" w:hAnsi="Times New Roman"/>
          <w:sz w:val="22"/>
          <w:szCs w:val="22"/>
        </w:rPr>
        <w:t>Odstoupení od smlouvy</w:t>
      </w:r>
    </w:p>
    <w:p w:rsidR="00000065" w:rsidRPr="004C4F55" w:rsidRDefault="00000065" w:rsidP="003F752D">
      <w:pPr>
        <w:pStyle w:val="RLTextlnkuslovan"/>
        <w:numPr>
          <w:ilvl w:val="1"/>
          <w:numId w:val="5"/>
        </w:numPr>
        <w:tabs>
          <w:tab w:val="left" w:pos="426"/>
        </w:tabs>
        <w:spacing w:after="60" w:line="240" w:lineRule="auto"/>
        <w:ind w:left="567" w:hanging="567"/>
        <w:rPr>
          <w:rFonts w:ascii="Times New Roman" w:hAnsi="Times New Roman"/>
          <w:sz w:val="22"/>
          <w:szCs w:val="22"/>
          <w:lang w:eastAsia="en-US"/>
        </w:rPr>
      </w:pPr>
      <w:r w:rsidRPr="004C4F55">
        <w:rPr>
          <w:rFonts w:ascii="Times New Roman" w:hAnsi="Times New Roman"/>
          <w:sz w:val="22"/>
          <w:szCs w:val="22"/>
          <w:lang w:eastAsia="en-US"/>
        </w:rPr>
        <w:t xml:space="preserve">Objednatel je oprávněn odstoupit od Smlouvy v případě, že </w:t>
      </w:r>
    </w:p>
    <w:p w:rsidR="00000065" w:rsidRPr="004C4F55" w:rsidRDefault="00000065" w:rsidP="003F752D">
      <w:pPr>
        <w:pStyle w:val="RLTextlnkuslovan"/>
        <w:numPr>
          <w:ilvl w:val="2"/>
          <w:numId w:val="5"/>
        </w:numPr>
        <w:spacing w:line="240" w:lineRule="auto"/>
        <w:ind w:left="992" w:hanging="635"/>
        <w:rPr>
          <w:rFonts w:ascii="Times New Roman" w:hAnsi="Times New Roman"/>
          <w:sz w:val="22"/>
          <w:szCs w:val="22"/>
          <w:lang w:eastAsia="en-US"/>
        </w:rPr>
      </w:pPr>
      <w:r w:rsidRPr="004C4F55">
        <w:rPr>
          <w:rFonts w:ascii="Times New Roman" w:hAnsi="Times New Roman"/>
          <w:sz w:val="22"/>
          <w:szCs w:val="22"/>
          <w:lang w:eastAsia="en-US"/>
        </w:rPr>
        <w:t xml:space="preserve">prodlení Poskytovatele s  poskytnutím Služeb, vyjma skutečnosti předpokládané v čl. </w:t>
      </w:r>
      <w:r w:rsidR="00CF4BE9">
        <w:rPr>
          <w:rFonts w:ascii="Times New Roman" w:hAnsi="Times New Roman"/>
          <w:sz w:val="22"/>
          <w:szCs w:val="22"/>
          <w:lang w:val="cs-CZ" w:eastAsia="en-US"/>
        </w:rPr>
        <w:t xml:space="preserve">7.1 </w:t>
      </w:r>
      <w:r w:rsidRPr="004C4F55">
        <w:rPr>
          <w:rFonts w:ascii="Times New Roman" w:hAnsi="Times New Roman"/>
          <w:sz w:val="22"/>
          <w:szCs w:val="22"/>
          <w:lang w:eastAsia="en-US"/>
        </w:rPr>
        <w:t>této Smlouvy, trvá déle než 15 dnů a Poskytovatel nezajistí nápravu ani do 7 dnů od doručení písemné výzvy Objednatele k odstranění tohoto prodlení;</w:t>
      </w:r>
    </w:p>
    <w:p w:rsidR="00000065" w:rsidRPr="00720A62" w:rsidRDefault="00000065" w:rsidP="003F752D">
      <w:pPr>
        <w:pStyle w:val="RLTextlnkuslovan"/>
        <w:numPr>
          <w:ilvl w:val="2"/>
          <w:numId w:val="5"/>
        </w:numPr>
        <w:spacing w:line="240" w:lineRule="auto"/>
        <w:ind w:left="992" w:hanging="635"/>
        <w:rPr>
          <w:rFonts w:ascii="Times New Roman" w:hAnsi="Times New Roman"/>
          <w:sz w:val="22"/>
          <w:szCs w:val="22"/>
          <w:lang w:eastAsia="en-US"/>
        </w:rPr>
      </w:pPr>
      <w:r w:rsidRPr="004C4F55">
        <w:rPr>
          <w:rFonts w:ascii="Times New Roman" w:hAnsi="Times New Roman"/>
          <w:sz w:val="22"/>
          <w:szCs w:val="22"/>
          <w:lang w:eastAsia="en-US"/>
        </w:rPr>
        <w:t xml:space="preserve">dojde ze strany Poskytovatele k podstatnému porušení Smlouvy ve smyslu ustanovení čl. </w:t>
      </w:r>
      <w:r w:rsidR="00720A62">
        <w:rPr>
          <w:rFonts w:ascii="Times New Roman" w:hAnsi="Times New Roman"/>
          <w:sz w:val="22"/>
          <w:szCs w:val="22"/>
          <w:lang w:val="cs-CZ" w:eastAsia="en-US"/>
        </w:rPr>
        <w:t>7.1 této</w:t>
      </w:r>
      <w:r w:rsidRPr="004C4F55">
        <w:rPr>
          <w:rFonts w:ascii="Times New Roman" w:hAnsi="Times New Roman"/>
          <w:sz w:val="22"/>
          <w:szCs w:val="22"/>
          <w:lang w:eastAsia="en-US"/>
        </w:rPr>
        <w:t xml:space="preserve"> Smlouvy;</w:t>
      </w:r>
    </w:p>
    <w:p w:rsidR="00720A62" w:rsidRPr="004C4F55" w:rsidRDefault="00720A62" w:rsidP="003F752D">
      <w:pPr>
        <w:pStyle w:val="RLTextlnkuslovan"/>
        <w:numPr>
          <w:ilvl w:val="2"/>
          <w:numId w:val="5"/>
        </w:numPr>
        <w:spacing w:line="240" w:lineRule="auto"/>
        <w:ind w:left="992" w:hanging="635"/>
        <w:rPr>
          <w:rFonts w:ascii="Times New Roman" w:hAnsi="Times New Roman"/>
          <w:sz w:val="22"/>
          <w:szCs w:val="22"/>
          <w:lang w:eastAsia="en-US"/>
        </w:rPr>
      </w:pPr>
      <w:r w:rsidRPr="004C4F55">
        <w:rPr>
          <w:rFonts w:ascii="Times New Roman" w:hAnsi="Times New Roman"/>
          <w:sz w:val="22"/>
          <w:szCs w:val="22"/>
          <w:lang w:eastAsia="en-US"/>
        </w:rPr>
        <w:t>Poskytovatel přestane být subjektem oprávněným poskytovat plnění dle této Smlouvy</w:t>
      </w:r>
      <w:r>
        <w:rPr>
          <w:rFonts w:ascii="Times New Roman" w:hAnsi="Times New Roman"/>
          <w:sz w:val="22"/>
          <w:szCs w:val="22"/>
          <w:lang w:val="cs-CZ" w:eastAsia="en-US"/>
        </w:rPr>
        <w:t>;</w:t>
      </w:r>
    </w:p>
    <w:p w:rsidR="00000065" w:rsidRPr="00720A62" w:rsidRDefault="00000065" w:rsidP="003F752D">
      <w:pPr>
        <w:pStyle w:val="RLTextlnkuslovan"/>
        <w:numPr>
          <w:ilvl w:val="2"/>
          <w:numId w:val="5"/>
        </w:numPr>
        <w:spacing w:line="240" w:lineRule="auto"/>
        <w:ind w:left="992" w:hanging="635"/>
        <w:rPr>
          <w:rFonts w:ascii="Times New Roman" w:hAnsi="Times New Roman"/>
          <w:sz w:val="22"/>
          <w:szCs w:val="22"/>
          <w:lang w:eastAsia="en-US"/>
        </w:rPr>
      </w:pPr>
      <w:r w:rsidRPr="004C4F55">
        <w:rPr>
          <w:rFonts w:ascii="Times New Roman" w:hAnsi="Times New Roman"/>
          <w:sz w:val="22"/>
          <w:szCs w:val="22"/>
          <w:lang w:eastAsia="en-US"/>
        </w:rPr>
        <w:lastRenderedPageBreak/>
        <w:t>Poskytovatel se dostane do úpadku dle zvláštních právních předpisů nebo vstoupí do likvidace;</w:t>
      </w:r>
    </w:p>
    <w:p w:rsidR="00000065" w:rsidRPr="004C4F55" w:rsidRDefault="00000065" w:rsidP="003F752D">
      <w:pPr>
        <w:pStyle w:val="RLTextlnkuslovan"/>
        <w:numPr>
          <w:ilvl w:val="2"/>
          <w:numId w:val="5"/>
        </w:numPr>
        <w:spacing w:line="240" w:lineRule="auto"/>
        <w:ind w:left="992" w:hanging="635"/>
        <w:rPr>
          <w:rFonts w:ascii="Times New Roman" w:hAnsi="Times New Roman"/>
          <w:sz w:val="22"/>
          <w:szCs w:val="22"/>
          <w:lang w:eastAsia="en-US"/>
        </w:rPr>
      </w:pPr>
      <w:r w:rsidRPr="004C4F55">
        <w:rPr>
          <w:rFonts w:ascii="Times New Roman" w:hAnsi="Times New Roman"/>
          <w:sz w:val="22"/>
          <w:szCs w:val="22"/>
          <w:lang w:eastAsia="en-US"/>
        </w:rPr>
        <w:t xml:space="preserve">Objednatel je dále od této Smlouvy oprávněn odstoupit v případě, že výdaje, které by mu na základě této Smlouvy měly vzniknout, budou řídícím orgánem OP </w:t>
      </w:r>
      <w:r w:rsidR="00EA4AF1" w:rsidRPr="004C4F55">
        <w:rPr>
          <w:rFonts w:ascii="Times New Roman" w:hAnsi="Times New Roman"/>
          <w:sz w:val="22"/>
          <w:szCs w:val="22"/>
          <w:lang w:val="cs-CZ" w:eastAsia="en-US"/>
        </w:rPr>
        <w:t>VK</w:t>
      </w:r>
      <w:r w:rsidRPr="004C4F55">
        <w:rPr>
          <w:rFonts w:ascii="Times New Roman" w:hAnsi="Times New Roman"/>
          <w:sz w:val="22"/>
          <w:szCs w:val="22"/>
          <w:lang w:eastAsia="en-US"/>
        </w:rPr>
        <w:t xml:space="preserve">, FÚ, případně jiným kontrolním subjektem, označeny za nezpůsobilé nebo pokud nebude Objednateli z jakéhokoliv důvodu umožněno čerpat finanční prostředky pro financování Projektu z OP </w:t>
      </w:r>
      <w:r w:rsidR="00EA4AF1" w:rsidRPr="004C4F55">
        <w:rPr>
          <w:rFonts w:ascii="Times New Roman" w:hAnsi="Times New Roman"/>
          <w:sz w:val="22"/>
          <w:szCs w:val="22"/>
          <w:lang w:val="cs-CZ" w:eastAsia="en-US"/>
        </w:rPr>
        <w:t>VK</w:t>
      </w:r>
      <w:r w:rsidRPr="004C4F55">
        <w:rPr>
          <w:rFonts w:ascii="Times New Roman" w:hAnsi="Times New Roman"/>
          <w:sz w:val="22"/>
          <w:szCs w:val="22"/>
          <w:lang w:eastAsia="en-US"/>
        </w:rPr>
        <w:t>. V takovém případě se Objednatel zavazuje uhradit Poskytovateli cenu za již poskytnuté plnění a další prokázané účelně vynaložené náklady.</w:t>
      </w:r>
    </w:p>
    <w:p w:rsidR="00000065" w:rsidRPr="004C4F55" w:rsidRDefault="00000065" w:rsidP="003F752D">
      <w:pPr>
        <w:pStyle w:val="RLTextlnkuslovan"/>
        <w:numPr>
          <w:ilvl w:val="1"/>
          <w:numId w:val="5"/>
        </w:numPr>
        <w:spacing w:after="200" w:line="240" w:lineRule="auto"/>
        <w:ind w:left="426" w:hanging="426"/>
        <w:rPr>
          <w:rFonts w:ascii="Times New Roman" w:hAnsi="Times New Roman"/>
          <w:sz w:val="22"/>
          <w:szCs w:val="22"/>
          <w:lang w:eastAsia="en-US"/>
        </w:rPr>
      </w:pPr>
      <w:r w:rsidRPr="004C4F55">
        <w:rPr>
          <w:rFonts w:ascii="Times New Roman" w:hAnsi="Times New Roman"/>
          <w:sz w:val="22"/>
          <w:szCs w:val="22"/>
          <w:lang w:eastAsia="en-US"/>
        </w:rPr>
        <w:t xml:space="preserve">Poskytovatel </w:t>
      </w:r>
      <w:r w:rsidRPr="004C4F55">
        <w:rPr>
          <w:rFonts w:ascii="Times New Roman" w:hAnsi="Times New Roman"/>
          <w:sz w:val="22"/>
          <w:szCs w:val="22"/>
        </w:rPr>
        <w:t xml:space="preserve">je oprávněn odstoupit od této Smlouvy v případě prodlení Objednatele se zaplacením jakékoliv splatné částky dle této Smlouvy po dobu delší než 30 dnů, pokud Objednatel nezjedná nápravu ani v dodatečné přiměřené lhůtě, kterou mu k tomu Poskytovatel poskytne v písemné výzvě ke splnění povinnosti, přičemž tato lhůta nesmí být kratší než 15 dnů </w:t>
      </w:r>
      <w:r w:rsidRPr="004C4F55">
        <w:rPr>
          <w:rFonts w:ascii="Times New Roman" w:hAnsi="Times New Roman"/>
          <w:sz w:val="22"/>
          <w:szCs w:val="22"/>
          <w:lang w:eastAsia="en-US"/>
        </w:rPr>
        <w:t>od doručení takovéto výzvy.</w:t>
      </w:r>
    </w:p>
    <w:p w:rsidR="00000065" w:rsidRPr="004C4F55" w:rsidRDefault="00000065" w:rsidP="003F752D">
      <w:pPr>
        <w:pStyle w:val="RLTextlnkuslovan"/>
        <w:numPr>
          <w:ilvl w:val="1"/>
          <w:numId w:val="5"/>
        </w:numPr>
        <w:spacing w:after="200" w:line="240" w:lineRule="auto"/>
        <w:ind w:left="426" w:hanging="426"/>
        <w:rPr>
          <w:rFonts w:ascii="Times New Roman" w:hAnsi="Times New Roman"/>
          <w:sz w:val="22"/>
          <w:szCs w:val="22"/>
        </w:rPr>
      </w:pPr>
      <w:r w:rsidRPr="004C4F55">
        <w:rPr>
          <w:rFonts w:ascii="Times New Roman" w:hAnsi="Times New Roman"/>
          <w:sz w:val="22"/>
          <w:szCs w:val="22"/>
        </w:rPr>
        <w:t>Účinky odstoupení od Smlouvy nastávají dnem doručení písemného oznámení o odstoupení druhé smluvní straně.</w:t>
      </w:r>
    </w:p>
    <w:p w:rsidR="00000065" w:rsidRPr="004C4F55" w:rsidRDefault="00000065" w:rsidP="003F752D">
      <w:pPr>
        <w:pStyle w:val="RLTextlnkuslovan"/>
        <w:numPr>
          <w:ilvl w:val="1"/>
          <w:numId w:val="5"/>
        </w:numPr>
        <w:spacing w:after="200" w:line="240" w:lineRule="auto"/>
        <w:ind w:left="426" w:hanging="426"/>
        <w:rPr>
          <w:rFonts w:ascii="Times New Roman" w:hAnsi="Times New Roman"/>
          <w:sz w:val="22"/>
          <w:szCs w:val="22"/>
        </w:rPr>
      </w:pPr>
      <w:r w:rsidRPr="004C4F55">
        <w:rPr>
          <w:rFonts w:ascii="Times New Roman" w:hAnsi="Times New Roman"/>
          <w:sz w:val="22"/>
          <w:szCs w:val="22"/>
        </w:rPr>
        <w:t>V případě odstoupení od této Smlouvy smluvní strany vylučují použití ustanovení § 351 odst. 2 obchodního zákoníku a zánikem účinnosti této Smlouvy z jakéhokoliv důvodu není dotčeno vzájemné plnění, které bylo řádně poskytnuto a bylo již přijato před účinností odstoupení, jakož i nároky na úhradu ceny za takové plnění včetně náhrady nákladů Poskytovatele.</w:t>
      </w:r>
    </w:p>
    <w:p w:rsidR="00000065" w:rsidRPr="004C4F55" w:rsidRDefault="00000065" w:rsidP="003F752D">
      <w:pPr>
        <w:pStyle w:val="RLTextlnkuslovan"/>
        <w:numPr>
          <w:ilvl w:val="1"/>
          <w:numId w:val="5"/>
        </w:numPr>
        <w:spacing w:after="200" w:line="240" w:lineRule="auto"/>
        <w:ind w:left="426" w:hanging="426"/>
        <w:rPr>
          <w:rFonts w:ascii="Times New Roman" w:hAnsi="Times New Roman"/>
          <w:sz w:val="22"/>
          <w:szCs w:val="22"/>
        </w:rPr>
      </w:pPr>
      <w:r w:rsidRPr="004C4F55">
        <w:rPr>
          <w:rFonts w:ascii="Times New Roman" w:hAnsi="Times New Roman"/>
          <w:sz w:val="22"/>
          <w:szCs w:val="22"/>
        </w:rPr>
        <w:t>Ukončením účinnosti této Smlouvy nejsou dotčena ustanovení Smlouvy týkající se rozhodného práva, řešení sporů, a ani další ustanovení a nároky, z jejichž povahy vyplývá, že mají trvat i po zániku účinnosti této Smlouvy.</w:t>
      </w:r>
    </w:p>
    <w:p w:rsidR="00000065" w:rsidRPr="004C4F55" w:rsidRDefault="00000065" w:rsidP="00000065">
      <w:pPr>
        <w:pStyle w:val="RLlneksmlouvy"/>
        <w:numPr>
          <w:ilvl w:val="0"/>
          <w:numId w:val="0"/>
        </w:numPr>
        <w:spacing w:before="0" w:after="0" w:line="240" w:lineRule="auto"/>
        <w:jc w:val="center"/>
        <w:rPr>
          <w:rFonts w:ascii="Times New Roman" w:hAnsi="Times New Roman"/>
          <w:sz w:val="22"/>
          <w:szCs w:val="22"/>
        </w:rPr>
      </w:pPr>
    </w:p>
    <w:p w:rsidR="00CF4BE9" w:rsidRPr="004C4F55" w:rsidRDefault="00CF4BE9" w:rsidP="003F752D">
      <w:pPr>
        <w:pStyle w:val="RLlneksmlouvy"/>
        <w:numPr>
          <w:ilvl w:val="0"/>
          <w:numId w:val="5"/>
        </w:numPr>
        <w:spacing w:before="0" w:after="100" w:line="240" w:lineRule="auto"/>
        <w:ind w:left="714" w:hanging="357"/>
        <w:jc w:val="center"/>
        <w:rPr>
          <w:rFonts w:ascii="Times New Roman" w:hAnsi="Times New Roman"/>
          <w:sz w:val="22"/>
          <w:szCs w:val="22"/>
        </w:rPr>
      </w:pPr>
      <w:r w:rsidRPr="004C4F55">
        <w:rPr>
          <w:rFonts w:ascii="Times New Roman" w:hAnsi="Times New Roman"/>
          <w:sz w:val="22"/>
          <w:szCs w:val="22"/>
        </w:rPr>
        <w:t>Náhrada škody</w:t>
      </w:r>
    </w:p>
    <w:p w:rsidR="00CF4BE9" w:rsidRPr="00CF4BE9" w:rsidRDefault="00CF4BE9" w:rsidP="003F752D">
      <w:pPr>
        <w:pStyle w:val="RLTextlnkuslovan"/>
        <w:numPr>
          <w:ilvl w:val="1"/>
          <w:numId w:val="5"/>
        </w:numPr>
        <w:tabs>
          <w:tab w:val="left" w:pos="426"/>
        </w:tabs>
        <w:spacing w:after="200" w:line="240" w:lineRule="auto"/>
        <w:ind w:left="426" w:hanging="426"/>
        <w:rPr>
          <w:rFonts w:ascii="Times New Roman" w:hAnsi="Times New Roman"/>
          <w:sz w:val="22"/>
          <w:szCs w:val="22"/>
          <w:lang w:eastAsia="en-US"/>
        </w:rPr>
      </w:pPr>
      <w:r w:rsidRPr="004C4F55">
        <w:rPr>
          <w:rFonts w:ascii="Times New Roman" w:hAnsi="Times New Roman"/>
          <w:sz w:val="22"/>
          <w:szCs w:val="22"/>
          <w:lang w:eastAsia="en-US"/>
        </w:rPr>
        <w:t>Každá ze stran nese odpovědnost za způsobenou škodu v rámci platných pr</w:t>
      </w:r>
      <w:r>
        <w:rPr>
          <w:rFonts w:ascii="Times New Roman" w:hAnsi="Times New Roman"/>
          <w:sz w:val="22"/>
          <w:szCs w:val="22"/>
          <w:lang w:eastAsia="en-US"/>
        </w:rPr>
        <w:t>ávních předpisů a této Smlouvy.</w:t>
      </w:r>
    </w:p>
    <w:p w:rsidR="00CF4BE9" w:rsidRPr="00CF4BE9" w:rsidRDefault="00CF4BE9" w:rsidP="003F752D">
      <w:pPr>
        <w:pStyle w:val="RLTextlnkuslovan"/>
        <w:numPr>
          <w:ilvl w:val="1"/>
          <w:numId w:val="5"/>
        </w:numPr>
        <w:tabs>
          <w:tab w:val="left" w:pos="426"/>
        </w:tabs>
        <w:spacing w:after="200" w:line="240" w:lineRule="auto"/>
        <w:ind w:left="426" w:hanging="426"/>
        <w:rPr>
          <w:rFonts w:ascii="Times New Roman" w:hAnsi="Times New Roman"/>
          <w:sz w:val="22"/>
          <w:szCs w:val="22"/>
          <w:lang w:eastAsia="en-US"/>
        </w:rPr>
      </w:pPr>
      <w:r w:rsidRPr="004C4F55">
        <w:rPr>
          <w:rFonts w:ascii="Times New Roman" w:hAnsi="Times New Roman"/>
          <w:sz w:val="22"/>
          <w:szCs w:val="22"/>
          <w:lang w:eastAsia="en-US"/>
        </w:rPr>
        <w:t>Obě strany se zavazují k vyvinutí maximálního úsilí k předcházení škodám a k minimalizaci vzniklých škod.</w:t>
      </w:r>
    </w:p>
    <w:p w:rsidR="00CF4BE9" w:rsidRPr="004C4F55" w:rsidRDefault="00CF4BE9" w:rsidP="003F752D">
      <w:pPr>
        <w:pStyle w:val="RLTextlnkuslovan"/>
        <w:numPr>
          <w:ilvl w:val="1"/>
          <w:numId w:val="5"/>
        </w:numPr>
        <w:tabs>
          <w:tab w:val="left" w:pos="426"/>
        </w:tabs>
        <w:spacing w:after="200" w:line="240" w:lineRule="auto"/>
        <w:ind w:left="426" w:hanging="426"/>
        <w:rPr>
          <w:rFonts w:ascii="Times New Roman" w:hAnsi="Times New Roman"/>
          <w:sz w:val="22"/>
          <w:szCs w:val="22"/>
          <w:lang w:eastAsia="en-US"/>
        </w:rPr>
      </w:pPr>
      <w:r w:rsidRPr="004C4F55">
        <w:rPr>
          <w:rFonts w:ascii="Times New Roman" w:hAnsi="Times New Roman"/>
          <w:sz w:val="22"/>
          <w:szCs w:val="22"/>
          <w:lang w:eastAsia="en-US"/>
        </w:rPr>
        <w:t>Smluvní</w:t>
      </w:r>
      <w:r w:rsidRPr="004C4F55">
        <w:rPr>
          <w:rFonts w:ascii="Times New Roman" w:hAnsi="Times New Roman"/>
          <w:sz w:val="22"/>
          <w:szCs w:val="22"/>
        </w:rPr>
        <w:t xml:space="preserve">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w:t>
      </w:r>
    </w:p>
    <w:p w:rsidR="00CF4BE9" w:rsidRPr="00CF4BE9" w:rsidRDefault="00CF4BE9" w:rsidP="003F752D">
      <w:pPr>
        <w:pStyle w:val="RLTextlnkuslovan"/>
        <w:numPr>
          <w:ilvl w:val="1"/>
          <w:numId w:val="5"/>
        </w:numPr>
        <w:tabs>
          <w:tab w:val="left" w:pos="426"/>
        </w:tabs>
        <w:spacing w:after="200" w:line="240" w:lineRule="auto"/>
        <w:ind w:left="426" w:hanging="426"/>
        <w:rPr>
          <w:rFonts w:ascii="Times New Roman" w:hAnsi="Times New Roman"/>
          <w:sz w:val="22"/>
          <w:szCs w:val="22"/>
        </w:rPr>
      </w:pPr>
      <w:r w:rsidRPr="004C4F55">
        <w:rPr>
          <w:rFonts w:ascii="Times New Roman" w:hAnsi="Times New Roman"/>
          <w:sz w:val="22"/>
          <w:szCs w:val="22"/>
        </w:rPr>
        <w:t>Žádná ze smluvních stran není odpovědná za škodu a není ani v prodlení, pokud k tomuto došlo v důsledku prodlení s plněním závazků druhé smluvní strany nebo v důsledku okolností vylučujících odpovědn</w:t>
      </w:r>
      <w:r>
        <w:rPr>
          <w:rFonts w:ascii="Times New Roman" w:hAnsi="Times New Roman"/>
          <w:sz w:val="22"/>
          <w:szCs w:val="22"/>
        </w:rPr>
        <w:t>ost (§ 374 obchodního zákoníku)</w:t>
      </w:r>
      <w:r>
        <w:rPr>
          <w:rFonts w:ascii="Times New Roman" w:hAnsi="Times New Roman"/>
          <w:sz w:val="22"/>
          <w:szCs w:val="22"/>
          <w:lang w:val="cs-CZ"/>
        </w:rPr>
        <w:t>.</w:t>
      </w:r>
    </w:p>
    <w:p w:rsidR="00CF4BE9" w:rsidRDefault="00CF4BE9" w:rsidP="00000065">
      <w:pPr>
        <w:pStyle w:val="RLlneksmlouvy"/>
        <w:numPr>
          <w:ilvl w:val="0"/>
          <w:numId w:val="0"/>
        </w:numPr>
        <w:spacing w:before="0" w:after="0" w:line="240" w:lineRule="auto"/>
        <w:jc w:val="center"/>
        <w:rPr>
          <w:rFonts w:ascii="Times New Roman" w:hAnsi="Times New Roman"/>
          <w:sz w:val="22"/>
          <w:szCs w:val="22"/>
          <w:lang w:val="cs-CZ"/>
        </w:rPr>
      </w:pPr>
    </w:p>
    <w:p w:rsidR="00000065" w:rsidRPr="004C4F55" w:rsidRDefault="00000065" w:rsidP="003F752D">
      <w:pPr>
        <w:pStyle w:val="RLlneksmlouvy"/>
        <w:numPr>
          <w:ilvl w:val="0"/>
          <w:numId w:val="5"/>
        </w:numPr>
        <w:spacing w:before="0" w:after="100" w:line="240" w:lineRule="auto"/>
        <w:ind w:left="714" w:hanging="357"/>
        <w:jc w:val="center"/>
        <w:rPr>
          <w:rFonts w:ascii="Times New Roman" w:hAnsi="Times New Roman"/>
          <w:sz w:val="22"/>
          <w:szCs w:val="22"/>
        </w:rPr>
      </w:pPr>
      <w:r w:rsidRPr="004C4F55">
        <w:rPr>
          <w:rFonts w:ascii="Times New Roman" w:hAnsi="Times New Roman"/>
          <w:sz w:val="22"/>
          <w:szCs w:val="22"/>
        </w:rPr>
        <w:t>Závěrečná ustanovení</w:t>
      </w:r>
    </w:p>
    <w:p w:rsidR="00000065" w:rsidRPr="004C4F55" w:rsidRDefault="00000065" w:rsidP="003F752D">
      <w:pPr>
        <w:pStyle w:val="RLTextlnkuslovan"/>
        <w:numPr>
          <w:ilvl w:val="1"/>
          <w:numId w:val="5"/>
        </w:numPr>
        <w:tabs>
          <w:tab w:val="left" w:pos="567"/>
        </w:tabs>
        <w:spacing w:after="200" w:line="240" w:lineRule="auto"/>
        <w:ind w:left="567" w:hanging="567"/>
        <w:rPr>
          <w:rFonts w:ascii="Times New Roman" w:hAnsi="Times New Roman"/>
          <w:sz w:val="22"/>
          <w:szCs w:val="22"/>
        </w:rPr>
      </w:pPr>
      <w:r w:rsidRPr="004C4F55">
        <w:rPr>
          <w:rFonts w:ascii="Times New Roman" w:hAnsi="Times New Roman"/>
          <w:sz w:val="22"/>
          <w:szCs w:val="22"/>
        </w:rPr>
        <w:t xml:space="preserve">Tato Smlouva nabývá platnosti a účinnosti dnem jejího podpisu oběma smluvními stranami. </w:t>
      </w:r>
    </w:p>
    <w:p w:rsidR="00000065" w:rsidRPr="00720A62" w:rsidRDefault="00000065" w:rsidP="003F752D">
      <w:pPr>
        <w:pStyle w:val="RLTextlnkuslovan"/>
        <w:numPr>
          <w:ilvl w:val="1"/>
          <w:numId w:val="5"/>
        </w:numPr>
        <w:tabs>
          <w:tab w:val="left" w:pos="567"/>
        </w:tabs>
        <w:spacing w:after="200" w:line="240" w:lineRule="auto"/>
        <w:ind w:left="567" w:hanging="567"/>
        <w:rPr>
          <w:rFonts w:ascii="Times New Roman" w:hAnsi="Times New Roman"/>
          <w:sz w:val="22"/>
          <w:szCs w:val="22"/>
        </w:rPr>
      </w:pPr>
      <w:r w:rsidRPr="004C4F55">
        <w:rPr>
          <w:rFonts w:ascii="Times New Roman" w:hAnsi="Times New Roman"/>
          <w:sz w:val="22"/>
          <w:szCs w:val="22"/>
        </w:rPr>
        <w:t>Tato Smlouva představuje úplnou dohodu smluvních stran o předmětu této Smlouvy. Tuto Smlouvu je možné měnit pouze písemnou dohodou smluvních stran ve formě číslovaných dodatků této Smlouvy, podepsaných osobami oprávněnými jednat jménem smluvních stran.</w:t>
      </w:r>
    </w:p>
    <w:p w:rsidR="00720A62" w:rsidRPr="00720A62" w:rsidRDefault="00720A62" w:rsidP="003F752D">
      <w:pPr>
        <w:pStyle w:val="RLTextlnkuslovan"/>
        <w:numPr>
          <w:ilvl w:val="1"/>
          <w:numId w:val="5"/>
        </w:numPr>
        <w:tabs>
          <w:tab w:val="left" w:pos="567"/>
        </w:tabs>
        <w:spacing w:after="200" w:line="240" w:lineRule="auto"/>
        <w:ind w:left="567" w:hanging="567"/>
        <w:rPr>
          <w:rFonts w:ascii="Times New Roman" w:hAnsi="Times New Roman"/>
          <w:sz w:val="22"/>
          <w:szCs w:val="22"/>
        </w:rPr>
      </w:pPr>
      <w:r w:rsidRPr="004C4F55">
        <w:rPr>
          <w:rFonts w:ascii="Times New Roman" w:hAnsi="Times New Roman"/>
          <w:sz w:val="22"/>
          <w:szCs w:val="22"/>
        </w:rPr>
        <w:t>Ve věcech touto smlouvou výslovně neupravených se bude tento smluvní vztah řídit ustanoveními obecně závazných právních předpisů, zejména obchodním zákoníkem a předpisy souvisejícími.</w:t>
      </w:r>
    </w:p>
    <w:p w:rsidR="00720A62" w:rsidRPr="004C4F55" w:rsidRDefault="00720A62" w:rsidP="003F752D">
      <w:pPr>
        <w:pStyle w:val="RLTextlnkuslovan"/>
        <w:numPr>
          <w:ilvl w:val="1"/>
          <w:numId w:val="5"/>
        </w:numPr>
        <w:tabs>
          <w:tab w:val="left" w:pos="567"/>
        </w:tabs>
        <w:spacing w:after="200" w:line="240" w:lineRule="auto"/>
        <w:ind w:left="567" w:hanging="567"/>
        <w:rPr>
          <w:rFonts w:ascii="Times New Roman" w:hAnsi="Times New Roman"/>
          <w:sz w:val="22"/>
          <w:szCs w:val="22"/>
        </w:rPr>
      </w:pPr>
      <w:r w:rsidRPr="004C4F55">
        <w:rPr>
          <w:rFonts w:ascii="Times New Roman" w:hAnsi="Times New Roman"/>
          <w:sz w:val="22"/>
          <w:szCs w:val="22"/>
        </w:rPr>
        <w:lastRenderedPageBreak/>
        <w:t>Veškerá práva a povinnosti vyplývající z této Smlouvy přecházejí, pokud to povaha těchto práv a povinností nevylučuje, na právní nástupce smluvních stran</w:t>
      </w:r>
      <w:r>
        <w:rPr>
          <w:rFonts w:ascii="Times New Roman" w:hAnsi="Times New Roman"/>
          <w:sz w:val="22"/>
          <w:szCs w:val="22"/>
          <w:lang w:val="cs-CZ"/>
        </w:rPr>
        <w:t>.</w:t>
      </w:r>
    </w:p>
    <w:p w:rsidR="00000065" w:rsidRPr="00720A62" w:rsidRDefault="00000065" w:rsidP="003F752D">
      <w:pPr>
        <w:pStyle w:val="RLTextlnkuslovan"/>
        <w:numPr>
          <w:ilvl w:val="1"/>
          <w:numId w:val="5"/>
        </w:numPr>
        <w:tabs>
          <w:tab w:val="left" w:pos="567"/>
        </w:tabs>
        <w:spacing w:after="200" w:line="240" w:lineRule="auto"/>
        <w:ind w:left="567" w:hanging="567"/>
        <w:rPr>
          <w:rFonts w:ascii="Times New Roman" w:hAnsi="Times New Roman"/>
          <w:sz w:val="22"/>
          <w:szCs w:val="22"/>
        </w:rPr>
      </w:pPr>
      <w:r w:rsidRPr="004C4F55">
        <w:rPr>
          <w:rFonts w:ascii="Times New Roman" w:hAnsi="Times New Roman"/>
          <w:sz w:val="22"/>
          <w:szCs w:val="22"/>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takové neplatné či nevynutitelné ustanovení nahradit platným a vynutitelným ustanovením, které je svým obsahem nejbližší účelu neplatného či nevynutitelného ustanovení.</w:t>
      </w:r>
    </w:p>
    <w:p w:rsidR="00000065" w:rsidRPr="00720A62" w:rsidRDefault="00000065" w:rsidP="003F752D">
      <w:pPr>
        <w:pStyle w:val="RLTextlnkuslovan"/>
        <w:numPr>
          <w:ilvl w:val="1"/>
          <w:numId w:val="5"/>
        </w:numPr>
        <w:tabs>
          <w:tab w:val="left" w:pos="567"/>
        </w:tabs>
        <w:spacing w:after="200" w:line="240" w:lineRule="auto"/>
        <w:ind w:left="567" w:hanging="567"/>
        <w:rPr>
          <w:rFonts w:ascii="Times New Roman" w:hAnsi="Times New Roman"/>
          <w:sz w:val="22"/>
          <w:szCs w:val="22"/>
        </w:rPr>
      </w:pPr>
      <w:r w:rsidRPr="004C4F55">
        <w:rPr>
          <w:rFonts w:ascii="Times New Roman" w:hAnsi="Times New Roman"/>
          <w:sz w:val="22"/>
          <w:szCs w:val="22"/>
        </w:rPr>
        <w:t>Smluvní strany po přečtení Smlouvy potvrzují, že obsahu Smlouvy porozuměly, že Smlouva vyjadřuje jejich pravou, svobodnou a vážnou vůli, nebyla uzavřena v tísni či za nápadně nevýhodných podmínek a na důkaz této skutečnosti ji vlastnoručně podepisují.</w:t>
      </w:r>
    </w:p>
    <w:p w:rsidR="00720A62" w:rsidRPr="004C4F55" w:rsidRDefault="00720A62" w:rsidP="003F752D">
      <w:pPr>
        <w:pStyle w:val="RLTextlnkuslovan"/>
        <w:numPr>
          <w:ilvl w:val="1"/>
          <w:numId w:val="5"/>
        </w:numPr>
        <w:tabs>
          <w:tab w:val="left" w:pos="567"/>
        </w:tabs>
        <w:spacing w:after="200" w:line="240" w:lineRule="auto"/>
        <w:ind w:left="567" w:hanging="567"/>
        <w:rPr>
          <w:rFonts w:ascii="Times New Roman" w:hAnsi="Times New Roman"/>
          <w:sz w:val="22"/>
          <w:szCs w:val="22"/>
        </w:rPr>
      </w:pPr>
      <w:r w:rsidRPr="004C4F55">
        <w:rPr>
          <w:rFonts w:ascii="Times New Roman" w:hAnsi="Times New Roman"/>
          <w:sz w:val="22"/>
          <w:szCs w:val="22"/>
        </w:rPr>
        <w:t>Smlouva je vyhotovena ve dvou stejnopisech s platností originálu a každá ze smluvních stran obdrží po jejich podpisu jedno vyhotovení</w:t>
      </w:r>
      <w:r>
        <w:rPr>
          <w:rFonts w:ascii="Times New Roman" w:hAnsi="Times New Roman"/>
          <w:sz w:val="22"/>
          <w:szCs w:val="22"/>
          <w:lang w:val="cs-CZ"/>
        </w:rPr>
        <w:t>.</w:t>
      </w:r>
    </w:p>
    <w:p w:rsidR="00EA4AF1" w:rsidRPr="00720A62" w:rsidRDefault="00000065" w:rsidP="003F752D">
      <w:pPr>
        <w:pStyle w:val="RLTextlnkuslovan"/>
        <w:numPr>
          <w:ilvl w:val="1"/>
          <w:numId w:val="5"/>
        </w:numPr>
        <w:tabs>
          <w:tab w:val="left" w:pos="567"/>
        </w:tabs>
        <w:spacing w:after="200" w:line="240" w:lineRule="auto"/>
        <w:ind w:left="567" w:hanging="567"/>
        <w:rPr>
          <w:rFonts w:ascii="Times New Roman" w:hAnsi="Times New Roman"/>
          <w:sz w:val="22"/>
          <w:szCs w:val="22"/>
        </w:rPr>
      </w:pPr>
      <w:r w:rsidRPr="004C4F55">
        <w:rPr>
          <w:rFonts w:ascii="Times New Roman" w:hAnsi="Times New Roman"/>
          <w:sz w:val="22"/>
          <w:szCs w:val="22"/>
        </w:rPr>
        <w:t>Nedílnou součást</w:t>
      </w:r>
      <w:r w:rsidR="00720A62">
        <w:rPr>
          <w:rFonts w:ascii="Times New Roman" w:hAnsi="Times New Roman"/>
          <w:sz w:val="22"/>
          <w:szCs w:val="22"/>
          <w:lang w:val="cs-CZ"/>
        </w:rPr>
        <w:t>í</w:t>
      </w:r>
      <w:r w:rsidRPr="004C4F55">
        <w:rPr>
          <w:rFonts w:ascii="Times New Roman" w:hAnsi="Times New Roman"/>
          <w:sz w:val="22"/>
          <w:szCs w:val="22"/>
        </w:rPr>
        <w:t xml:space="preserve"> Smlouvy </w:t>
      </w:r>
      <w:r w:rsidR="00720A62">
        <w:rPr>
          <w:rFonts w:ascii="Times New Roman" w:hAnsi="Times New Roman"/>
          <w:sz w:val="22"/>
          <w:szCs w:val="22"/>
          <w:lang w:val="cs-CZ"/>
        </w:rPr>
        <w:t>je</w:t>
      </w:r>
      <w:r w:rsidRPr="004C4F55">
        <w:rPr>
          <w:rFonts w:ascii="Times New Roman" w:hAnsi="Times New Roman"/>
          <w:sz w:val="22"/>
          <w:szCs w:val="22"/>
        </w:rPr>
        <w:t xml:space="preserve"> příloh</w:t>
      </w:r>
      <w:r w:rsidR="00EA4AF1" w:rsidRPr="004C4F55">
        <w:rPr>
          <w:rFonts w:ascii="Times New Roman" w:hAnsi="Times New Roman"/>
          <w:sz w:val="22"/>
          <w:szCs w:val="22"/>
          <w:lang w:val="cs-CZ"/>
        </w:rPr>
        <w:t>a č. 1</w:t>
      </w:r>
      <w:r w:rsidR="00720A62">
        <w:rPr>
          <w:rFonts w:ascii="Times New Roman" w:hAnsi="Times New Roman"/>
          <w:sz w:val="22"/>
          <w:szCs w:val="22"/>
          <w:lang w:val="cs-CZ"/>
        </w:rPr>
        <w:t>.</w:t>
      </w:r>
    </w:p>
    <w:p w:rsidR="00720A62" w:rsidRDefault="00720A62" w:rsidP="00720A62">
      <w:pPr>
        <w:pStyle w:val="RLTextlnkuslovan"/>
        <w:numPr>
          <w:ilvl w:val="0"/>
          <w:numId w:val="0"/>
        </w:numPr>
        <w:tabs>
          <w:tab w:val="left" w:pos="567"/>
        </w:tabs>
        <w:spacing w:after="200" w:line="240" w:lineRule="auto"/>
        <w:ind w:left="1447" w:hanging="737"/>
        <w:rPr>
          <w:rFonts w:ascii="Times New Roman" w:hAnsi="Times New Roman"/>
          <w:sz w:val="22"/>
          <w:szCs w:val="22"/>
          <w:lang w:val="cs-CZ"/>
        </w:rPr>
      </w:pPr>
    </w:p>
    <w:p w:rsidR="00720A62" w:rsidRDefault="00720A62" w:rsidP="00720A62">
      <w:pPr>
        <w:pStyle w:val="RLTextlnkuslovan"/>
        <w:numPr>
          <w:ilvl w:val="0"/>
          <w:numId w:val="0"/>
        </w:numPr>
        <w:tabs>
          <w:tab w:val="left" w:pos="567"/>
        </w:tabs>
        <w:spacing w:after="200" w:line="240" w:lineRule="auto"/>
        <w:rPr>
          <w:rFonts w:ascii="Times New Roman" w:hAnsi="Times New Roman"/>
          <w:sz w:val="22"/>
          <w:szCs w:val="22"/>
          <w:lang w:val="cs-CZ"/>
        </w:rPr>
      </w:pPr>
      <w:r>
        <w:rPr>
          <w:rFonts w:ascii="Times New Roman" w:hAnsi="Times New Roman"/>
          <w:sz w:val="22"/>
          <w:szCs w:val="22"/>
          <w:lang w:val="cs-CZ"/>
        </w:rPr>
        <w:t>V …………………</w:t>
      </w:r>
      <w:proofErr w:type="gramStart"/>
      <w:r>
        <w:rPr>
          <w:rFonts w:ascii="Times New Roman" w:hAnsi="Times New Roman"/>
          <w:sz w:val="22"/>
          <w:szCs w:val="22"/>
          <w:lang w:val="cs-CZ"/>
        </w:rPr>
        <w:t>….... dne</w:t>
      </w:r>
      <w:proofErr w:type="gramEnd"/>
      <w:r>
        <w:rPr>
          <w:rFonts w:ascii="Times New Roman" w:hAnsi="Times New Roman"/>
          <w:sz w:val="22"/>
          <w:szCs w:val="22"/>
          <w:lang w:val="cs-CZ"/>
        </w:rPr>
        <w:t xml:space="preserve"> ………………………</w:t>
      </w:r>
    </w:p>
    <w:p w:rsidR="00720A62" w:rsidRDefault="00720A62" w:rsidP="00720A62">
      <w:pPr>
        <w:pStyle w:val="RLTextlnkuslovan"/>
        <w:numPr>
          <w:ilvl w:val="0"/>
          <w:numId w:val="0"/>
        </w:numPr>
        <w:tabs>
          <w:tab w:val="left" w:pos="567"/>
        </w:tabs>
        <w:spacing w:after="200" w:line="240" w:lineRule="auto"/>
        <w:rPr>
          <w:rFonts w:ascii="Times New Roman" w:hAnsi="Times New Roman"/>
          <w:sz w:val="22"/>
          <w:szCs w:val="22"/>
          <w:lang w:val="cs-CZ"/>
        </w:rPr>
      </w:pPr>
    </w:p>
    <w:p w:rsidR="00720A62" w:rsidRDefault="00720A62" w:rsidP="00720A62">
      <w:pPr>
        <w:pStyle w:val="RLTextlnkuslovan"/>
        <w:numPr>
          <w:ilvl w:val="0"/>
          <w:numId w:val="0"/>
        </w:numPr>
        <w:tabs>
          <w:tab w:val="left" w:pos="567"/>
        </w:tabs>
        <w:spacing w:after="200" w:line="240" w:lineRule="auto"/>
        <w:rPr>
          <w:rFonts w:ascii="Times New Roman" w:hAnsi="Times New Roman"/>
          <w:sz w:val="22"/>
          <w:szCs w:val="22"/>
          <w:lang w:val="cs-CZ"/>
        </w:rPr>
      </w:pPr>
    </w:p>
    <w:p w:rsidR="00720A62" w:rsidRDefault="00720A62" w:rsidP="00720A62">
      <w:pPr>
        <w:pStyle w:val="RLTextlnkuslovan"/>
        <w:numPr>
          <w:ilvl w:val="0"/>
          <w:numId w:val="0"/>
        </w:numPr>
        <w:tabs>
          <w:tab w:val="left" w:pos="567"/>
        </w:tabs>
        <w:spacing w:after="200" w:line="240" w:lineRule="auto"/>
        <w:rPr>
          <w:rFonts w:ascii="Times New Roman" w:hAnsi="Times New Roman"/>
          <w:sz w:val="22"/>
          <w:szCs w:val="22"/>
          <w:lang w:val="cs-CZ"/>
        </w:rPr>
      </w:pPr>
    </w:p>
    <w:p w:rsidR="00720A62" w:rsidRDefault="00720A62" w:rsidP="00720A62">
      <w:pPr>
        <w:pStyle w:val="RLTextlnkuslovan"/>
        <w:numPr>
          <w:ilvl w:val="0"/>
          <w:numId w:val="0"/>
        </w:numPr>
        <w:tabs>
          <w:tab w:val="left" w:pos="567"/>
        </w:tabs>
        <w:spacing w:after="200" w:line="240" w:lineRule="auto"/>
        <w:rPr>
          <w:rFonts w:ascii="Times New Roman" w:hAnsi="Times New Roman"/>
          <w:sz w:val="22"/>
          <w:szCs w:val="22"/>
          <w:lang w:val="cs-CZ"/>
        </w:rPr>
      </w:pPr>
      <w:r>
        <w:rPr>
          <w:rFonts w:ascii="Times New Roman" w:hAnsi="Times New Roman"/>
          <w:sz w:val="22"/>
          <w:szCs w:val="22"/>
          <w:lang w:val="cs-CZ"/>
        </w:rPr>
        <w:tab/>
        <w:t>…………………………………..</w:t>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t>…………………………………..</w:t>
      </w:r>
    </w:p>
    <w:p w:rsidR="00720A62" w:rsidRDefault="00720A62" w:rsidP="00720A62">
      <w:pPr>
        <w:pStyle w:val="RLTextlnkuslovan"/>
        <w:numPr>
          <w:ilvl w:val="0"/>
          <w:numId w:val="0"/>
        </w:numPr>
        <w:spacing w:after="200" w:line="240" w:lineRule="auto"/>
        <w:rPr>
          <w:rFonts w:ascii="Times New Roman" w:hAnsi="Times New Roman"/>
          <w:sz w:val="22"/>
          <w:szCs w:val="22"/>
          <w:lang w:val="cs-CZ"/>
        </w:rPr>
      </w:pPr>
      <w:r>
        <w:rPr>
          <w:rFonts w:ascii="Times New Roman" w:hAnsi="Times New Roman"/>
          <w:sz w:val="22"/>
          <w:szCs w:val="22"/>
          <w:lang w:val="cs-CZ"/>
        </w:rPr>
        <w:tab/>
      </w:r>
      <w:r>
        <w:rPr>
          <w:rFonts w:ascii="Times New Roman" w:hAnsi="Times New Roman"/>
          <w:sz w:val="22"/>
          <w:szCs w:val="22"/>
          <w:lang w:val="cs-CZ"/>
        </w:rPr>
        <w:tab/>
        <w:t>za Objednatele</w:t>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t>za</w:t>
      </w:r>
      <w:r w:rsidR="00895214">
        <w:rPr>
          <w:rFonts w:ascii="Times New Roman" w:hAnsi="Times New Roman"/>
          <w:sz w:val="22"/>
          <w:szCs w:val="22"/>
          <w:lang w:val="cs-CZ"/>
        </w:rPr>
        <w:t xml:space="preserve"> </w:t>
      </w:r>
      <w:r>
        <w:rPr>
          <w:rFonts w:ascii="Times New Roman" w:hAnsi="Times New Roman"/>
          <w:sz w:val="22"/>
          <w:szCs w:val="22"/>
          <w:lang w:val="cs-CZ"/>
        </w:rPr>
        <w:t>Poskytovatele</w:t>
      </w:r>
    </w:p>
    <w:p w:rsidR="00895214" w:rsidRPr="00720A62" w:rsidRDefault="00895214" w:rsidP="00720A62">
      <w:pPr>
        <w:pStyle w:val="RLTextlnkuslovan"/>
        <w:numPr>
          <w:ilvl w:val="0"/>
          <w:numId w:val="0"/>
        </w:numPr>
        <w:spacing w:after="200" w:line="240" w:lineRule="auto"/>
        <w:rPr>
          <w:rFonts w:ascii="Times New Roman" w:hAnsi="Times New Roman"/>
          <w:sz w:val="22"/>
          <w:szCs w:val="22"/>
          <w:lang w:val="cs-CZ"/>
        </w:rPr>
        <w:sectPr w:rsidR="00895214" w:rsidRPr="00720A62" w:rsidSect="00AB5B4D">
          <w:headerReference w:type="default" r:id="rId10"/>
          <w:footerReference w:type="default" r:id="rId11"/>
          <w:pgSz w:w="11906" w:h="16838"/>
          <w:pgMar w:top="1418" w:right="1418" w:bottom="1418" w:left="1418" w:header="709" w:footer="709" w:gutter="0"/>
          <w:cols w:space="708"/>
          <w:docGrid w:linePitch="360"/>
        </w:sectPr>
      </w:pP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rPr>
        <w:lastRenderedPageBreak/>
        <w:t xml:space="preserve">Příloha č. 1 Specifikace předmětu zakázky a požadavků na </w:t>
      </w:r>
      <w:r w:rsidR="00895214">
        <w:rPr>
          <w:rFonts w:ascii="Times New Roman" w:hAnsi="Times New Roman" w:cs="Times New Roman"/>
        </w:rPr>
        <w:t>Poskytovatele</w:t>
      </w:r>
    </w:p>
    <w:p w:rsidR="00042880" w:rsidRPr="009A472B" w:rsidRDefault="00042880" w:rsidP="00042880">
      <w:pPr>
        <w:spacing w:after="0" w:line="240" w:lineRule="auto"/>
        <w:rPr>
          <w:rFonts w:ascii="Times New Roman" w:hAnsi="Times New Roman" w:cs="Times New Roman"/>
        </w:rPr>
      </w:pPr>
    </w:p>
    <w:tbl>
      <w:tblPr>
        <w:tblStyle w:val="Mkatabulky"/>
        <w:tblW w:w="0" w:type="auto"/>
        <w:shd w:val="clear" w:color="auto" w:fill="D9D9D9" w:themeFill="background1" w:themeFillShade="D9"/>
        <w:tblLook w:val="04A0" w:firstRow="1" w:lastRow="0" w:firstColumn="1" w:lastColumn="0" w:noHBand="0" w:noVBand="1"/>
      </w:tblPr>
      <w:tblGrid>
        <w:gridCol w:w="9212"/>
      </w:tblGrid>
      <w:tr w:rsidR="00042880" w:rsidRPr="009A472B" w:rsidTr="00042880">
        <w:trPr>
          <w:trHeight w:val="572"/>
        </w:trPr>
        <w:tc>
          <w:tcPr>
            <w:tcW w:w="9212" w:type="dxa"/>
            <w:shd w:val="clear" w:color="auto" w:fill="D9D9D9" w:themeFill="background1" w:themeFillShade="D9"/>
            <w:vAlign w:val="center"/>
          </w:tcPr>
          <w:p w:rsidR="00042880" w:rsidRPr="009A472B" w:rsidRDefault="00042880" w:rsidP="00042880">
            <w:pPr>
              <w:rPr>
                <w:rFonts w:ascii="Times New Roman" w:hAnsi="Times New Roman" w:cs="Times New Roman"/>
                <w:b/>
                <w:highlight w:val="lightGray"/>
              </w:rPr>
            </w:pPr>
            <w:r w:rsidRPr="009A472B">
              <w:rPr>
                <w:rFonts w:ascii="Times New Roman" w:hAnsi="Times New Roman" w:cs="Times New Roman"/>
                <w:b/>
              </w:rPr>
              <w:t>Předmět zakázky</w:t>
            </w:r>
            <w:r w:rsidRPr="009A472B">
              <w:rPr>
                <w:rFonts w:ascii="Times New Roman" w:hAnsi="Times New Roman" w:cs="Times New Roman"/>
                <w:b/>
                <w:highlight w:val="lightGray"/>
              </w:rPr>
              <w:t xml:space="preserve">  - část A. Využívání ICT ve výuce</w:t>
            </w:r>
          </w:p>
        </w:tc>
      </w:tr>
    </w:tbl>
    <w:p w:rsidR="00042880" w:rsidRPr="009A472B" w:rsidRDefault="00042880" w:rsidP="00042880">
      <w:pPr>
        <w:spacing w:after="0" w:line="240" w:lineRule="auto"/>
        <w:rPr>
          <w:rFonts w:ascii="Times New Roman" w:hAnsi="Times New Roman" w:cs="Times New Roman"/>
          <w:b/>
          <w:highlight w:val="lightGray"/>
        </w:rPr>
      </w:pPr>
    </w:p>
    <w:tbl>
      <w:tblPr>
        <w:tblStyle w:val="Mkatabulky"/>
        <w:tblW w:w="0" w:type="auto"/>
        <w:shd w:val="clear" w:color="auto" w:fill="D9D9D9" w:themeFill="background1" w:themeFillShade="D9"/>
        <w:tblLook w:val="04A0" w:firstRow="1" w:lastRow="0" w:firstColumn="1" w:lastColumn="0" w:noHBand="0" w:noVBand="1"/>
      </w:tblPr>
      <w:tblGrid>
        <w:gridCol w:w="9212"/>
      </w:tblGrid>
      <w:tr w:rsidR="00042880" w:rsidRPr="00FF7D5C" w:rsidTr="00042880">
        <w:tc>
          <w:tcPr>
            <w:tcW w:w="9212" w:type="dxa"/>
            <w:shd w:val="clear" w:color="auto" w:fill="D9D9D9" w:themeFill="background1" w:themeFillShade="D9"/>
          </w:tcPr>
          <w:p w:rsidR="00042880" w:rsidRPr="00FF7D5C" w:rsidRDefault="00042880" w:rsidP="00042880">
            <w:pPr>
              <w:rPr>
                <w:rFonts w:ascii="Times New Roman" w:hAnsi="Times New Roman" w:cs="Times New Roman"/>
                <w:b/>
              </w:rPr>
            </w:pPr>
            <w:r w:rsidRPr="00FF7D5C">
              <w:rPr>
                <w:rFonts w:ascii="Times New Roman" w:hAnsi="Times New Roman" w:cs="Times New Roman"/>
                <w:b/>
              </w:rPr>
              <w:t>Specifikace předmětu plnění</w:t>
            </w:r>
          </w:p>
        </w:tc>
      </w:tr>
    </w:tbl>
    <w:p w:rsidR="00042880" w:rsidRDefault="00042880" w:rsidP="00042880">
      <w:pPr>
        <w:spacing w:after="0" w:line="240" w:lineRule="auto"/>
        <w:rPr>
          <w:rFonts w:ascii="Times New Roman" w:hAnsi="Times New Roman" w:cs="Times New Roman"/>
          <w:b/>
          <w:i/>
        </w:rPr>
      </w:pPr>
    </w:p>
    <w:p w:rsidR="00042880" w:rsidRDefault="00042880" w:rsidP="00042880">
      <w:pPr>
        <w:spacing w:after="0" w:line="240" w:lineRule="auto"/>
        <w:rPr>
          <w:rFonts w:ascii="Times New Roman" w:hAnsi="Times New Roman" w:cs="Times New Roman"/>
          <w:b/>
          <w:i/>
        </w:rPr>
      </w:pP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b/>
          <w:i/>
        </w:rPr>
        <w:t>Název kurzu:</w:t>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b/>
        </w:rPr>
        <w:t>MS PowerPoint pro mírně pokročilé</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Plánovaný rozsah:</w:t>
      </w:r>
      <w:r w:rsidRPr="009A472B">
        <w:rPr>
          <w:rFonts w:ascii="Times New Roman" w:hAnsi="Times New Roman" w:cs="Times New Roman"/>
        </w:rPr>
        <w:tab/>
      </w:r>
      <w:r w:rsidRPr="009A472B">
        <w:rPr>
          <w:rFonts w:ascii="Times New Roman" w:hAnsi="Times New Roman" w:cs="Times New Roman"/>
        </w:rPr>
        <w:tab/>
        <w:t>1 den</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Počet účastníků:</w:t>
      </w:r>
      <w:r w:rsidRPr="009A472B">
        <w:rPr>
          <w:rFonts w:ascii="Times New Roman" w:hAnsi="Times New Roman" w:cs="Times New Roman"/>
        </w:rPr>
        <w:tab/>
      </w:r>
      <w:r w:rsidRPr="009A472B">
        <w:rPr>
          <w:rFonts w:ascii="Times New Roman" w:hAnsi="Times New Roman" w:cs="Times New Roman"/>
        </w:rPr>
        <w:tab/>
        <w:t>10</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Počet skupin:</w:t>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rPr>
        <w:tab/>
        <w:t>2</w:t>
      </w:r>
    </w:p>
    <w:p w:rsidR="00042880" w:rsidRPr="009A472B" w:rsidRDefault="00042880" w:rsidP="00042880">
      <w:pPr>
        <w:spacing w:after="0" w:line="240" w:lineRule="auto"/>
        <w:rPr>
          <w:rFonts w:ascii="Times New Roman" w:hAnsi="Times New Roman" w:cs="Times New Roman"/>
          <w:i/>
        </w:rPr>
      </w:pPr>
      <w:r w:rsidRPr="009A472B">
        <w:rPr>
          <w:rFonts w:ascii="Times New Roman" w:hAnsi="Times New Roman" w:cs="Times New Roman"/>
          <w:i/>
        </w:rPr>
        <w:t>Maximální cena za kurz:</w:t>
      </w:r>
      <w:r w:rsidRPr="009A472B">
        <w:rPr>
          <w:rFonts w:ascii="Times New Roman" w:hAnsi="Times New Roman" w:cs="Times New Roman"/>
          <w:i/>
        </w:rPr>
        <w:tab/>
      </w:r>
      <w:r>
        <w:rPr>
          <w:rFonts w:ascii="Times New Roman" w:hAnsi="Times New Roman" w:cs="Times New Roman"/>
        </w:rPr>
        <w:t>…………</w:t>
      </w:r>
      <w:proofErr w:type="gramStart"/>
      <w:r>
        <w:rPr>
          <w:rFonts w:ascii="Times New Roman" w:hAnsi="Times New Roman" w:cs="Times New Roman"/>
        </w:rPr>
        <w:t>…..</w:t>
      </w:r>
      <w:proofErr w:type="gramEnd"/>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Maximální cena celkem:</w:t>
      </w:r>
      <w:r w:rsidRPr="009A472B">
        <w:rPr>
          <w:rFonts w:ascii="Times New Roman" w:hAnsi="Times New Roman" w:cs="Times New Roman"/>
        </w:rPr>
        <w:tab/>
      </w:r>
      <w:r>
        <w:rPr>
          <w:rFonts w:ascii="Times New Roman" w:hAnsi="Times New Roman" w:cs="Times New Roman"/>
        </w:rPr>
        <w:t>…………</w:t>
      </w:r>
      <w:proofErr w:type="gramStart"/>
      <w:r>
        <w:rPr>
          <w:rFonts w:ascii="Times New Roman" w:hAnsi="Times New Roman" w:cs="Times New Roman"/>
        </w:rPr>
        <w:t>…..</w:t>
      </w:r>
      <w:proofErr w:type="gramEnd"/>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Forma kurzu:</w:t>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rPr>
        <w:tab/>
        <w:t>prezenční</w:t>
      </w:r>
      <w:r>
        <w:rPr>
          <w:rFonts w:ascii="Times New Roman" w:hAnsi="Times New Roman" w:cs="Times New Roman"/>
        </w:rPr>
        <w:t>, uzavřený kurz</w:t>
      </w:r>
    </w:p>
    <w:p w:rsidR="00042880" w:rsidRPr="009A472B" w:rsidRDefault="00042880" w:rsidP="00042880">
      <w:pPr>
        <w:spacing w:after="0" w:line="240" w:lineRule="auto"/>
        <w:rPr>
          <w:rFonts w:ascii="Times New Roman" w:hAnsi="Times New Roman" w:cs="Times New Roman"/>
          <w:i/>
        </w:rPr>
      </w:pPr>
      <w:r w:rsidRPr="009A472B">
        <w:rPr>
          <w:rFonts w:ascii="Times New Roman" w:hAnsi="Times New Roman" w:cs="Times New Roman"/>
          <w:i/>
        </w:rPr>
        <w:t>Stručná charakteristika:</w:t>
      </w:r>
    </w:p>
    <w:p w:rsidR="00042880" w:rsidRPr="009A472B" w:rsidRDefault="00042880" w:rsidP="00042880">
      <w:pPr>
        <w:spacing w:after="0" w:line="240" w:lineRule="auto"/>
        <w:jc w:val="both"/>
        <w:rPr>
          <w:rFonts w:ascii="Times New Roman" w:hAnsi="Times New Roman" w:cs="Times New Roman"/>
        </w:rPr>
      </w:pPr>
      <w:r w:rsidRPr="009A472B">
        <w:rPr>
          <w:rFonts w:ascii="Times New Roman" w:hAnsi="Times New Roman" w:cs="Times New Roman"/>
          <w:color w:val="333333"/>
          <w:shd w:val="clear" w:color="auto" w:fill="FFFFFF"/>
        </w:rPr>
        <w:t>Cílem je osvojit účastníkům takové znalosti programových nástrojů MS PowerPoint</w:t>
      </w:r>
      <w:r>
        <w:rPr>
          <w:rFonts w:ascii="Times New Roman" w:hAnsi="Times New Roman" w:cs="Times New Roman"/>
          <w:color w:val="333333"/>
          <w:shd w:val="clear" w:color="auto" w:fill="FFFFFF"/>
        </w:rPr>
        <w:t xml:space="preserve"> (MS Office </w:t>
      </w:r>
      <w:r w:rsidRPr="00C2792C">
        <w:rPr>
          <w:rFonts w:ascii="Times New Roman" w:hAnsi="Times New Roman" w:cs="Times New Roman"/>
          <w:color w:val="333333"/>
          <w:shd w:val="clear" w:color="auto" w:fill="FFFFFF"/>
        </w:rPr>
        <w:t>2013</w:t>
      </w:r>
      <w:r>
        <w:rPr>
          <w:rFonts w:ascii="Times New Roman" w:hAnsi="Times New Roman" w:cs="Times New Roman"/>
          <w:color w:val="333333"/>
          <w:shd w:val="clear" w:color="auto" w:fill="FFFFFF"/>
        </w:rPr>
        <w:t>)</w:t>
      </w:r>
      <w:r w:rsidRPr="009A472B">
        <w:rPr>
          <w:rFonts w:ascii="Times New Roman" w:hAnsi="Times New Roman" w:cs="Times New Roman"/>
          <w:color w:val="333333"/>
          <w:shd w:val="clear" w:color="auto" w:fill="FFFFFF"/>
        </w:rPr>
        <w:t>, které jim umožní kvalitně prezentovat data a učivo prostřednictvím prezentací, efektivněji vytvářet materiály a podklady pro výuku.</w:t>
      </w:r>
    </w:p>
    <w:p w:rsidR="00042880" w:rsidRPr="009A472B" w:rsidRDefault="00042880" w:rsidP="00042880">
      <w:pPr>
        <w:spacing w:after="0" w:line="240" w:lineRule="auto"/>
        <w:rPr>
          <w:rFonts w:ascii="Times New Roman" w:hAnsi="Times New Roman" w:cs="Times New Roman"/>
        </w:rPr>
      </w:pP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b/>
          <w:i/>
        </w:rPr>
        <w:t>Název kurzu:</w:t>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b/>
        </w:rPr>
        <w:t>MS PowerPoint pro pokročilé</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Plánovaný rozsah:</w:t>
      </w:r>
      <w:r w:rsidRPr="009A472B">
        <w:rPr>
          <w:rFonts w:ascii="Times New Roman" w:hAnsi="Times New Roman" w:cs="Times New Roman"/>
        </w:rPr>
        <w:tab/>
      </w:r>
      <w:r w:rsidRPr="009A472B">
        <w:rPr>
          <w:rFonts w:ascii="Times New Roman" w:hAnsi="Times New Roman" w:cs="Times New Roman"/>
        </w:rPr>
        <w:tab/>
        <w:t>1 den</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Počet účastníků:</w:t>
      </w:r>
      <w:r w:rsidRPr="009A472B">
        <w:rPr>
          <w:rFonts w:ascii="Times New Roman" w:hAnsi="Times New Roman" w:cs="Times New Roman"/>
        </w:rPr>
        <w:tab/>
      </w:r>
      <w:r w:rsidRPr="009A472B">
        <w:rPr>
          <w:rFonts w:ascii="Times New Roman" w:hAnsi="Times New Roman" w:cs="Times New Roman"/>
        </w:rPr>
        <w:tab/>
        <w:t>10</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Počet skupin:</w:t>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rPr>
        <w:tab/>
        <w:t>2</w:t>
      </w:r>
    </w:p>
    <w:p w:rsidR="00042880" w:rsidRPr="009A472B" w:rsidRDefault="00042880" w:rsidP="00042880">
      <w:pPr>
        <w:spacing w:after="0" w:line="240" w:lineRule="auto"/>
        <w:rPr>
          <w:rFonts w:ascii="Times New Roman" w:hAnsi="Times New Roman" w:cs="Times New Roman"/>
          <w:i/>
        </w:rPr>
      </w:pPr>
      <w:r w:rsidRPr="009A472B">
        <w:rPr>
          <w:rFonts w:ascii="Times New Roman" w:hAnsi="Times New Roman" w:cs="Times New Roman"/>
          <w:i/>
        </w:rPr>
        <w:t>Maximální cena za kurz:</w:t>
      </w:r>
      <w:r w:rsidRPr="009A472B">
        <w:rPr>
          <w:rFonts w:ascii="Times New Roman" w:hAnsi="Times New Roman" w:cs="Times New Roman"/>
          <w:i/>
        </w:rPr>
        <w:tab/>
      </w:r>
      <w:r>
        <w:rPr>
          <w:rFonts w:ascii="Times New Roman" w:hAnsi="Times New Roman" w:cs="Times New Roman"/>
        </w:rPr>
        <w:t>…………</w:t>
      </w:r>
      <w:proofErr w:type="gramStart"/>
      <w:r>
        <w:rPr>
          <w:rFonts w:ascii="Times New Roman" w:hAnsi="Times New Roman" w:cs="Times New Roman"/>
        </w:rPr>
        <w:t>…..</w:t>
      </w:r>
      <w:proofErr w:type="gramEnd"/>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Maximální cena celkem:</w:t>
      </w:r>
      <w:r w:rsidRPr="009A472B">
        <w:rPr>
          <w:rFonts w:ascii="Times New Roman" w:hAnsi="Times New Roman" w:cs="Times New Roman"/>
        </w:rPr>
        <w:tab/>
      </w:r>
      <w:r>
        <w:rPr>
          <w:rFonts w:ascii="Times New Roman" w:hAnsi="Times New Roman" w:cs="Times New Roman"/>
        </w:rPr>
        <w:t>…………</w:t>
      </w:r>
      <w:proofErr w:type="gramStart"/>
      <w:r>
        <w:rPr>
          <w:rFonts w:ascii="Times New Roman" w:hAnsi="Times New Roman" w:cs="Times New Roman"/>
        </w:rPr>
        <w:t>…..</w:t>
      </w:r>
      <w:proofErr w:type="gramEnd"/>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Forma kurzu:</w:t>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rPr>
        <w:tab/>
        <w:t>prezenční</w:t>
      </w:r>
      <w:r>
        <w:rPr>
          <w:rFonts w:ascii="Times New Roman" w:hAnsi="Times New Roman" w:cs="Times New Roman"/>
        </w:rPr>
        <w:t>, uzavřený kurz</w:t>
      </w:r>
    </w:p>
    <w:p w:rsidR="00042880" w:rsidRPr="009A472B" w:rsidRDefault="00042880" w:rsidP="00042880">
      <w:pPr>
        <w:spacing w:after="0" w:line="240" w:lineRule="auto"/>
        <w:rPr>
          <w:rFonts w:ascii="Times New Roman" w:hAnsi="Times New Roman" w:cs="Times New Roman"/>
          <w:i/>
        </w:rPr>
      </w:pPr>
      <w:r w:rsidRPr="009A472B">
        <w:rPr>
          <w:rFonts w:ascii="Times New Roman" w:hAnsi="Times New Roman" w:cs="Times New Roman"/>
          <w:i/>
        </w:rPr>
        <w:t>Stručná charakteristika:</w:t>
      </w:r>
    </w:p>
    <w:p w:rsidR="00042880" w:rsidRPr="009A472B" w:rsidRDefault="00042880" w:rsidP="00042880">
      <w:pPr>
        <w:spacing w:after="0" w:line="240" w:lineRule="auto"/>
        <w:jc w:val="both"/>
        <w:rPr>
          <w:rFonts w:ascii="Times New Roman" w:hAnsi="Times New Roman" w:cs="Times New Roman"/>
        </w:rPr>
      </w:pPr>
      <w:r w:rsidRPr="009A472B">
        <w:rPr>
          <w:rFonts w:ascii="Times New Roman" w:hAnsi="Times New Roman" w:cs="Times New Roman"/>
          <w:color w:val="333333"/>
          <w:shd w:val="clear" w:color="auto" w:fill="FFFFFF"/>
        </w:rPr>
        <w:t>Cílem je osvojit účastníkům takové znalosti pokročilých programových nástrojů MS PowerPoint</w:t>
      </w:r>
      <w:r>
        <w:rPr>
          <w:rFonts w:ascii="Times New Roman" w:hAnsi="Times New Roman" w:cs="Times New Roman"/>
          <w:color w:val="333333"/>
          <w:shd w:val="clear" w:color="auto" w:fill="FFFFFF"/>
        </w:rPr>
        <w:t xml:space="preserve"> (MS Office </w:t>
      </w:r>
      <w:r w:rsidR="00C2792C" w:rsidRPr="00C2792C">
        <w:rPr>
          <w:rFonts w:ascii="Times New Roman" w:hAnsi="Times New Roman" w:cs="Times New Roman"/>
          <w:color w:val="333333"/>
          <w:shd w:val="clear" w:color="auto" w:fill="FFFFFF"/>
        </w:rPr>
        <w:t>2013</w:t>
      </w:r>
      <w:r>
        <w:rPr>
          <w:rFonts w:ascii="Times New Roman" w:hAnsi="Times New Roman" w:cs="Times New Roman"/>
          <w:color w:val="333333"/>
          <w:shd w:val="clear" w:color="auto" w:fill="FFFFFF"/>
        </w:rPr>
        <w:t>)</w:t>
      </w:r>
      <w:r w:rsidRPr="009A472B">
        <w:rPr>
          <w:rFonts w:ascii="Times New Roman" w:hAnsi="Times New Roman" w:cs="Times New Roman"/>
          <w:color w:val="333333"/>
          <w:shd w:val="clear" w:color="auto" w:fill="FFFFFF"/>
        </w:rPr>
        <w:t>, které jim umožní vytvářet dynamické prezentace s využitím videí, zvuků a animací, zpracovávat profesionální materiály a podklady pro výuku.</w:t>
      </w:r>
    </w:p>
    <w:p w:rsidR="00042880" w:rsidRPr="009A472B" w:rsidRDefault="00042880" w:rsidP="00042880">
      <w:pPr>
        <w:spacing w:after="0" w:line="240" w:lineRule="auto"/>
        <w:rPr>
          <w:rFonts w:ascii="Times New Roman" w:hAnsi="Times New Roman" w:cs="Times New Roman"/>
        </w:rPr>
      </w:pP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b/>
          <w:i/>
        </w:rPr>
        <w:t>Název kurzu:</w:t>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b/>
        </w:rPr>
        <w:t>MS Word pro pokročilé</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Plánovaný rozsah:</w:t>
      </w:r>
      <w:r w:rsidRPr="009A472B">
        <w:rPr>
          <w:rFonts w:ascii="Times New Roman" w:hAnsi="Times New Roman" w:cs="Times New Roman"/>
        </w:rPr>
        <w:tab/>
      </w:r>
      <w:r w:rsidRPr="009A472B">
        <w:rPr>
          <w:rFonts w:ascii="Times New Roman" w:hAnsi="Times New Roman" w:cs="Times New Roman"/>
        </w:rPr>
        <w:tab/>
        <w:t>1 den</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Počet účastníků:</w:t>
      </w:r>
      <w:r w:rsidRPr="009A472B">
        <w:rPr>
          <w:rFonts w:ascii="Times New Roman" w:hAnsi="Times New Roman" w:cs="Times New Roman"/>
        </w:rPr>
        <w:tab/>
      </w:r>
      <w:r w:rsidRPr="009A472B">
        <w:rPr>
          <w:rFonts w:ascii="Times New Roman" w:hAnsi="Times New Roman" w:cs="Times New Roman"/>
        </w:rPr>
        <w:tab/>
        <w:t>10</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Počet skupin:</w:t>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rPr>
        <w:tab/>
        <w:t>2</w:t>
      </w:r>
    </w:p>
    <w:p w:rsidR="00042880" w:rsidRPr="009A472B" w:rsidRDefault="00042880" w:rsidP="00042880">
      <w:pPr>
        <w:spacing w:after="0" w:line="240" w:lineRule="auto"/>
        <w:rPr>
          <w:rFonts w:ascii="Times New Roman" w:hAnsi="Times New Roman" w:cs="Times New Roman"/>
          <w:i/>
        </w:rPr>
      </w:pPr>
      <w:r w:rsidRPr="009A472B">
        <w:rPr>
          <w:rFonts w:ascii="Times New Roman" w:hAnsi="Times New Roman" w:cs="Times New Roman"/>
          <w:i/>
        </w:rPr>
        <w:t>Maximální cena za kurz:</w:t>
      </w:r>
      <w:r w:rsidRPr="009A472B">
        <w:rPr>
          <w:rFonts w:ascii="Times New Roman" w:hAnsi="Times New Roman" w:cs="Times New Roman"/>
          <w:i/>
        </w:rPr>
        <w:tab/>
      </w:r>
      <w:r>
        <w:rPr>
          <w:rFonts w:ascii="Times New Roman" w:hAnsi="Times New Roman" w:cs="Times New Roman"/>
        </w:rPr>
        <w:t>…………</w:t>
      </w:r>
      <w:proofErr w:type="gramStart"/>
      <w:r>
        <w:rPr>
          <w:rFonts w:ascii="Times New Roman" w:hAnsi="Times New Roman" w:cs="Times New Roman"/>
        </w:rPr>
        <w:t>…..</w:t>
      </w:r>
      <w:proofErr w:type="gramEnd"/>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Maximální cena celkem:</w:t>
      </w:r>
      <w:r w:rsidRPr="009A472B">
        <w:rPr>
          <w:rFonts w:ascii="Times New Roman" w:hAnsi="Times New Roman" w:cs="Times New Roman"/>
        </w:rPr>
        <w:tab/>
      </w:r>
      <w:r>
        <w:rPr>
          <w:rFonts w:ascii="Times New Roman" w:hAnsi="Times New Roman" w:cs="Times New Roman"/>
        </w:rPr>
        <w:t>…………</w:t>
      </w:r>
      <w:proofErr w:type="gramStart"/>
      <w:r>
        <w:rPr>
          <w:rFonts w:ascii="Times New Roman" w:hAnsi="Times New Roman" w:cs="Times New Roman"/>
        </w:rPr>
        <w:t>…..</w:t>
      </w:r>
      <w:proofErr w:type="gramEnd"/>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Forma kurzu:</w:t>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rPr>
        <w:tab/>
        <w:t>prezenční</w:t>
      </w:r>
      <w:r>
        <w:rPr>
          <w:rFonts w:ascii="Times New Roman" w:hAnsi="Times New Roman" w:cs="Times New Roman"/>
        </w:rPr>
        <w:t>, uzavřený kurz</w:t>
      </w:r>
    </w:p>
    <w:p w:rsidR="00042880" w:rsidRPr="009A472B" w:rsidRDefault="00042880" w:rsidP="00042880">
      <w:pPr>
        <w:spacing w:after="0" w:line="240" w:lineRule="auto"/>
        <w:rPr>
          <w:rFonts w:ascii="Times New Roman" w:hAnsi="Times New Roman" w:cs="Times New Roman"/>
          <w:i/>
        </w:rPr>
      </w:pPr>
      <w:r w:rsidRPr="009A472B">
        <w:rPr>
          <w:rFonts w:ascii="Times New Roman" w:hAnsi="Times New Roman" w:cs="Times New Roman"/>
          <w:i/>
        </w:rPr>
        <w:t>Stručná charakteristika:</w:t>
      </w:r>
    </w:p>
    <w:p w:rsidR="00042880" w:rsidRPr="009A472B" w:rsidRDefault="00042880" w:rsidP="00042880">
      <w:pPr>
        <w:spacing w:after="0" w:line="240" w:lineRule="auto"/>
        <w:jc w:val="both"/>
        <w:rPr>
          <w:rFonts w:ascii="Times New Roman" w:hAnsi="Times New Roman" w:cs="Times New Roman"/>
          <w:color w:val="333333"/>
          <w:shd w:val="clear" w:color="auto" w:fill="FFFFFF"/>
        </w:rPr>
      </w:pPr>
      <w:r w:rsidRPr="009A472B">
        <w:rPr>
          <w:rFonts w:ascii="Times New Roman" w:hAnsi="Times New Roman" w:cs="Times New Roman"/>
          <w:color w:val="333333"/>
          <w:shd w:val="clear" w:color="auto" w:fill="FFFFFF"/>
        </w:rPr>
        <w:t>Cílem je osvojit účastníkům takové znalosti pokročilých programových nástrojů MS Word</w:t>
      </w:r>
      <w:r>
        <w:rPr>
          <w:rFonts w:ascii="Times New Roman" w:hAnsi="Times New Roman" w:cs="Times New Roman"/>
          <w:color w:val="333333"/>
          <w:shd w:val="clear" w:color="auto" w:fill="FFFFFF"/>
        </w:rPr>
        <w:t xml:space="preserve"> (MS Office </w:t>
      </w:r>
      <w:r w:rsidR="00C2792C" w:rsidRPr="00C2792C">
        <w:rPr>
          <w:rFonts w:ascii="Times New Roman" w:hAnsi="Times New Roman" w:cs="Times New Roman"/>
          <w:color w:val="333333"/>
          <w:shd w:val="clear" w:color="auto" w:fill="FFFFFF"/>
        </w:rPr>
        <w:t>2013</w:t>
      </w:r>
      <w:r>
        <w:rPr>
          <w:rFonts w:ascii="Times New Roman" w:hAnsi="Times New Roman" w:cs="Times New Roman"/>
          <w:color w:val="333333"/>
          <w:shd w:val="clear" w:color="auto" w:fill="FFFFFF"/>
        </w:rPr>
        <w:t>)</w:t>
      </w:r>
      <w:r w:rsidRPr="009A472B">
        <w:rPr>
          <w:rFonts w:ascii="Times New Roman" w:hAnsi="Times New Roman" w:cs="Times New Roman"/>
          <w:color w:val="333333"/>
          <w:shd w:val="clear" w:color="auto" w:fill="FFFFFF"/>
        </w:rPr>
        <w:t>, které jim umožní profesionálně vytvářet rozsáhlejší dokumenty a plně využívat možnosti programu, efektivněji zpracovávat materiály a podklady pro výuku, vč. testů pro studenty.</w:t>
      </w:r>
    </w:p>
    <w:p w:rsidR="00042880" w:rsidRPr="009A472B" w:rsidRDefault="00042880" w:rsidP="00042880">
      <w:pPr>
        <w:spacing w:after="0" w:line="240" w:lineRule="auto"/>
        <w:rPr>
          <w:rFonts w:ascii="Times New Roman" w:hAnsi="Times New Roman" w:cs="Times New Roman"/>
        </w:rPr>
      </w:pP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b/>
          <w:i/>
        </w:rPr>
        <w:t>Název kurzu:</w:t>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b/>
        </w:rPr>
        <w:t>MS Excel pro pokročilé</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Plánovaný rozsah:</w:t>
      </w:r>
      <w:r w:rsidRPr="009A472B">
        <w:rPr>
          <w:rFonts w:ascii="Times New Roman" w:hAnsi="Times New Roman" w:cs="Times New Roman"/>
        </w:rPr>
        <w:tab/>
      </w:r>
      <w:r w:rsidRPr="009A472B">
        <w:rPr>
          <w:rFonts w:ascii="Times New Roman" w:hAnsi="Times New Roman" w:cs="Times New Roman"/>
        </w:rPr>
        <w:tab/>
        <w:t>1 den</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Počet účastníků:</w:t>
      </w:r>
      <w:r w:rsidRPr="009A472B">
        <w:rPr>
          <w:rFonts w:ascii="Times New Roman" w:hAnsi="Times New Roman" w:cs="Times New Roman"/>
        </w:rPr>
        <w:tab/>
      </w:r>
      <w:r w:rsidRPr="009A472B">
        <w:rPr>
          <w:rFonts w:ascii="Times New Roman" w:hAnsi="Times New Roman" w:cs="Times New Roman"/>
        </w:rPr>
        <w:tab/>
        <w:t>10</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Počet skupin:</w:t>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rPr>
        <w:tab/>
        <w:t>2</w:t>
      </w:r>
    </w:p>
    <w:p w:rsidR="00042880" w:rsidRPr="009A472B" w:rsidRDefault="00042880" w:rsidP="00042880">
      <w:pPr>
        <w:spacing w:after="0" w:line="240" w:lineRule="auto"/>
        <w:rPr>
          <w:rFonts w:ascii="Times New Roman" w:hAnsi="Times New Roman" w:cs="Times New Roman"/>
          <w:i/>
        </w:rPr>
      </w:pPr>
      <w:r w:rsidRPr="009A472B">
        <w:rPr>
          <w:rFonts w:ascii="Times New Roman" w:hAnsi="Times New Roman" w:cs="Times New Roman"/>
          <w:i/>
        </w:rPr>
        <w:t>Maximální cena za kurz:</w:t>
      </w:r>
      <w:r w:rsidRPr="009A472B">
        <w:rPr>
          <w:rFonts w:ascii="Times New Roman" w:hAnsi="Times New Roman" w:cs="Times New Roman"/>
          <w:i/>
        </w:rPr>
        <w:tab/>
      </w:r>
      <w:r>
        <w:rPr>
          <w:rFonts w:ascii="Times New Roman" w:hAnsi="Times New Roman" w:cs="Times New Roman"/>
        </w:rPr>
        <w:t>…………</w:t>
      </w:r>
      <w:proofErr w:type="gramStart"/>
      <w:r>
        <w:rPr>
          <w:rFonts w:ascii="Times New Roman" w:hAnsi="Times New Roman" w:cs="Times New Roman"/>
        </w:rPr>
        <w:t>…..</w:t>
      </w:r>
      <w:proofErr w:type="gramEnd"/>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Maximální cena celkem:</w:t>
      </w:r>
      <w:r w:rsidRPr="009A472B">
        <w:rPr>
          <w:rFonts w:ascii="Times New Roman" w:hAnsi="Times New Roman" w:cs="Times New Roman"/>
        </w:rPr>
        <w:tab/>
      </w:r>
      <w:r>
        <w:rPr>
          <w:rFonts w:ascii="Times New Roman" w:hAnsi="Times New Roman" w:cs="Times New Roman"/>
        </w:rPr>
        <w:t>…………</w:t>
      </w:r>
      <w:proofErr w:type="gramStart"/>
      <w:r>
        <w:rPr>
          <w:rFonts w:ascii="Times New Roman" w:hAnsi="Times New Roman" w:cs="Times New Roman"/>
        </w:rPr>
        <w:t>…..</w:t>
      </w:r>
      <w:proofErr w:type="gramEnd"/>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Forma kurzu:</w:t>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rPr>
        <w:tab/>
        <w:t>prezenční</w:t>
      </w:r>
      <w:r>
        <w:rPr>
          <w:rFonts w:ascii="Times New Roman" w:hAnsi="Times New Roman" w:cs="Times New Roman"/>
        </w:rPr>
        <w:t>, uzavřený kurz</w:t>
      </w:r>
    </w:p>
    <w:p w:rsidR="00042880" w:rsidRPr="009A472B" w:rsidRDefault="00042880" w:rsidP="00042880">
      <w:pPr>
        <w:spacing w:after="0" w:line="240" w:lineRule="auto"/>
        <w:rPr>
          <w:rFonts w:ascii="Times New Roman" w:hAnsi="Times New Roman" w:cs="Times New Roman"/>
          <w:i/>
        </w:rPr>
      </w:pPr>
      <w:r w:rsidRPr="009A472B">
        <w:rPr>
          <w:rFonts w:ascii="Times New Roman" w:hAnsi="Times New Roman" w:cs="Times New Roman"/>
          <w:i/>
        </w:rPr>
        <w:t>Stručná charakteristika:</w:t>
      </w:r>
    </w:p>
    <w:p w:rsidR="00042880" w:rsidRPr="009A472B" w:rsidRDefault="00042880" w:rsidP="00042880">
      <w:pPr>
        <w:spacing w:after="0" w:line="240" w:lineRule="auto"/>
        <w:jc w:val="both"/>
        <w:rPr>
          <w:rFonts w:ascii="Times New Roman" w:hAnsi="Times New Roman" w:cs="Times New Roman"/>
          <w:color w:val="333333"/>
          <w:shd w:val="clear" w:color="auto" w:fill="FFFFFF"/>
        </w:rPr>
      </w:pPr>
      <w:r w:rsidRPr="009A472B">
        <w:rPr>
          <w:rFonts w:ascii="Times New Roman" w:hAnsi="Times New Roman" w:cs="Times New Roman"/>
          <w:color w:val="333333"/>
          <w:shd w:val="clear" w:color="auto" w:fill="FFFFFF"/>
        </w:rPr>
        <w:lastRenderedPageBreak/>
        <w:t>Cílem je osvojit účastníkům takové znalosti pokročilých programových nástrojů, které jim umožní plně využívat pokročilé pracovní postupy, metody a funkce programu Excel</w:t>
      </w:r>
      <w:r>
        <w:rPr>
          <w:rFonts w:ascii="Times New Roman" w:hAnsi="Times New Roman" w:cs="Times New Roman"/>
          <w:color w:val="333333"/>
          <w:shd w:val="clear" w:color="auto" w:fill="FFFFFF"/>
        </w:rPr>
        <w:t xml:space="preserve"> (MS Office </w:t>
      </w:r>
      <w:r w:rsidR="00C2792C" w:rsidRPr="00C2792C">
        <w:rPr>
          <w:rFonts w:ascii="Times New Roman" w:hAnsi="Times New Roman" w:cs="Times New Roman"/>
          <w:color w:val="333333"/>
          <w:shd w:val="clear" w:color="auto" w:fill="FFFFFF"/>
        </w:rPr>
        <w:t>2013</w:t>
      </w:r>
      <w:r>
        <w:rPr>
          <w:rFonts w:ascii="Times New Roman" w:hAnsi="Times New Roman" w:cs="Times New Roman"/>
          <w:color w:val="333333"/>
          <w:shd w:val="clear" w:color="auto" w:fill="FFFFFF"/>
        </w:rPr>
        <w:t>)</w:t>
      </w:r>
      <w:r w:rsidRPr="009A472B">
        <w:rPr>
          <w:rFonts w:ascii="Times New Roman" w:hAnsi="Times New Roman" w:cs="Times New Roman"/>
          <w:color w:val="333333"/>
          <w:shd w:val="clear" w:color="auto" w:fill="FFFFFF"/>
        </w:rPr>
        <w:t>, vč. úvodu do kontingenčních tabulek a vyhledávacích funkcí. Cílem je efektivněji zpracovávat materiály a podklady pro výuku, vč. vytváření testů pro studenty.</w:t>
      </w:r>
    </w:p>
    <w:p w:rsidR="00042880" w:rsidRPr="009A472B" w:rsidRDefault="00042880" w:rsidP="00042880">
      <w:pPr>
        <w:spacing w:after="0" w:line="240" w:lineRule="auto"/>
        <w:rPr>
          <w:rFonts w:ascii="Times New Roman" w:hAnsi="Times New Roman" w:cs="Times New Roman"/>
        </w:rPr>
      </w:pPr>
    </w:p>
    <w:p w:rsidR="00042880" w:rsidRPr="009A472B" w:rsidRDefault="00042880" w:rsidP="00042880">
      <w:pPr>
        <w:autoSpaceDE w:val="0"/>
        <w:autoSpaceDN w:val="0"/>
        <w:adjustRightInd w:val="0"/>
        <w:spacing w:after="0" w:line="240" w:lineRule="auto"/>
        <w:rPr>
          <w:rFonts w:ascii="Times New Roman" w:hAnsi="Times New Roman" w:cs="Times New Roman"/>
        </w:rPr>
      </w:pPr>
      <w:r w:rsidRPr="009A472B">
        <w:rPr>
          <w:rFonts w:ascii="Times New Roman" w:hAnsi="Times New Roman" w:cs="Times New Roman"/>
          <w:b/>
          <w:i/>
        </w:rPr>
        <w:t>Název kurzu:</w:t>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b/>
        </w:rPr>
        <w:t>Práce s e-</w:t>
      </w:r>
      <w:proofErr w:type="spellStart"/>
      <w:r w:rsidRPr="009A472B">
        <w:rPr>
          <w:rFonts w:ascii="Times New Roman" w:hAnsi="Times New Roman" w:cs="Times New Roman"/>
          <w:b/>
        </w:rPr>
        <w:t>learningovým</w:t>
      </w:r>
      <w:proofErr w:type="spellEnd"/>
      <w:r w:rsidRPr="009A472B">
        <w:rPr>
          <w:rFonts w:ascii="Times New Roman" w:hAnsi="Times New Roman" w:cs="Times New Roman"/>
          <w:b/>
        </w:rPr>
        <w:t xml:space="preserve"> modulem</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Plánovaný rozsah:</w:t>
      </w:r>
      <w:r w:rsidRPr="009A472B">
        <w:rPr>
          <w:rFonts w:ascii="Times New Roman" w:hAnsi="Times New Roman" w:cs="Times New Roman"/>
        </w:rPr>
        <w:tab/>
      </w:r>
      <w:r w:rsidRPr="009A472B">
        <w:rPr>
          <w:rFonts w:ascii="Times New Roman" w:hAnsi="Times New Roman" w:cs="Times New Roman"/>
        </w:rPr>
        <w:tab/>
        <w:t>1 den</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Počet účastníků:</w:t>
      </w:r>
      <w:r w:rsidRPr="009A472B">
        <w:rPr>
          <w:rFonts w:ascii="Times New Roman" w:hAnsi="Times New Roman" w:cs="Times New Roman"/>
        </w:rPr>
        <w:tab/>
      </w:r>
      <w:r w:rsidRPr="009A472B">
        <w:rPr>
          <w:rFonts w:ascii="Times New Roman" w:hAnsi="Times New Roman" w:cs="Times New Roman"/>
        </w:rPr>
        <w:tab/>
        <w:t>10</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Počet skupin:</w:t>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rPr>
        <w:tab/>
        <w:t>2</w:t>
      </w:r>
    </w:p>
    <w:p w:rsidR="00042880" w:rsidRPr="009A472B" w:rsidRDefault="00042880" w:rsidP="00042880">
      <w:pPr>
        <w:spacing w:after="0" w:line="240" w:lineRule="auto"/>
        <w:rPr>
          <w:rFonts w:ascii="Times New Roman" w:hAnsi="Times New Roman" w:cs="Times New Roman"/>
          <w:i/>
        </w:rPr>
      </w:pPr>
      <w:r w:rsidRPr="009A472B">
        <w:rPr>
          <w:rFonts w:ascii="Times New Roman" w:hAnsi="Times New Roman" w:cs="Times New Roman"/>
          <w:i/>
        </w:rPr>
        <w:t>Maximální cena za kurz:</w:t>
      </w:r>
      <w:r w:rsidRPr="009A472B">
        <w:rPr>
          <w:rFonts w:ascii="Times New Roman" w:hAnsi="Times New Roman" w:cs="Times New Roman"/>
          <w:i/>
        </w:rPr>
        <w:tab/>
      </w:r>
      <w:r>
        <w:rPr>
          <w:rFonts w:ascii="Times New Roman" w:hAnsi="Times New Roman" w:cs="Times New Roman"/>
        </w:rPr>
        <w:t>…………</w:t>
      </w:r>
      <w:proofErr w:type="gramStart"/>
      <w:r>
        <w:rPr>
          <w:rFonts w:ascii="Times New Roman" w:hAnsi="Times New Roman" w:cs="Times New Roman"/>
        </w:rPr>
        <w:t>…..</w:t>
      </w:r>
      <w:proofErr w:type="gramEnd"/>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Maximální cena celkem:</w:t>
      </w:r>
      <w:r w:rsidRPr="009A472B">
        <w:rPr>
          <w:rFonts w:ascii="Times New Roman" w:hAnsi="Times New Roman" w:cs="Times New Roman"/>
        </w:rPr>
        <w:tab/>
      </w:r>
      <w:r>
        <w:rPr>
          <w:rFonts w:ascii="Times New Roman" w:hAnsi="Times New Roman" w:cs="Times New Roman"/>
        </w:rPr>
        <w:t>…………</w:t>
      </w:r>
      <w:proofErr w:type="gramStart"/>
      <w:r>
        <w:rPr>
          <w:rFonts w:ascii="Times New Roman" w:hAnsi="Times New Roman" w:cs="Times New Roman"/>
        </w:rPr>
        <w:t>…..</w:t>
      </w:r>
      <w:proofErr w:type="gramEnd"/>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Forma kurzu:</w:t>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rPr>
        <w:tab/>
        <w:t>prezenční</w:t>
      </w:r>
      <w:r>
        <w:rPr>
          <w:rFonts w:ascii="Times New Roman" w:hAnsi="Times New Roman" w:cs="Times New Roman"/>
        </w:rPr>
        <w:t>, uzavřený kurz</w:t>
      </w:r>
    </w:p>
    <w:p w:rsidR="00042880" w:rsidRPr="009A472B" w:rsidRDefault="00042880" w:rsidP="00042880">
      <w:pPr>
        <w:spacing w:after="0" w:line="240" w:lineRule="auto"/>
        <w:rPr>
          <w:rFonts w:ascii="Times New Roman" w:hAnsi="Times New Roman" w:cs="Times New Roman"/>
          <w:i/>
        </w:rPr>
      </w:pPr>
      <w:r w:rsidRPr="009A472B">
        <w:rPr>
          <w:rFonts w:ascii="Times New Roman" w:hAnsi="Times New Roman" w:cs="Times New Roman"/>
          <w:i/>
        </w:rPr>
        <w:t>Stručná charakteristika:</w:t>
      </w:r>
    </w:p>
    <w:p w:rsidR="00042880" w:rsidRPr="009A472B" w:rsidRDefault="00042880" w:rsidP="00042880">
      <w:pPr>
        <w:spacing w:after="0" w:line="240" w:lineRule="auto"/>
        <w:jc w:val="both"/>
        <w:rPr>
          <w:rFonts w:ascii="Times New Roman" w:hAnsi="Times New Roman" w:cs="Times New Roman"/>
        </w:rPr>
      </w:pPr>
      <w:r w:rsidRPr="009A472B">
        <w:rPr>
          <w:rFonts w:ascii="Times New Roman" w:hAnsi="Times New Roman" w:cs="Times New Roman"/>
          <w:color w:val="333333"/>
          <w:shd w:val="clear" w:color="auto" w:fill="FFFFFF"/>
        </w:rPr>
        <w:t>Úvod do distančního vzdělávání, základní principy, zásady práce a využívání. Různé typy e-learningových modulů, ovládání, přístupnost. Cílem je naučit se efektivně a plnohodnotně pracovat s e-</w:t>
      </w:r>
      <w:proofErr w:type="spellStart"/>
      <w:r w:rsidRPr="009A472B">
        <w:rPr>
          <w:rFonts w:ascii="Times New Roman" w:hAnsi="Times New Roman" w:cs="Times New Roman"/>
          <w:color w:val="333333"/>
          <w:shd w:val="clear" w:color="auto" w:fill="FFFFFF"/>
        </w:rPr>
        <w:t>learningovými</w:t>
      </w:r>
      <w:proofErr w:type="spellEnd"/>
      <w:r w:rsidRPr="009A472B">
        <w:rPr>
          <w:rFonts w:ascii="Times New Roman" w:hAnsi="Times New Roman" w:cs="Times New Roman"/>
          <w:color w:val="333333"/>
          <w:shd w:val="clear" w:color="auto" w:fill="FFFFFF"/>
        </w:rPr>
        <w:t xml:space="preserve"> moduly tak, aby vznikl prostor a motivace pro jejich větší využívání zapojenými účastníky.</w:t>
      </w:r>
    </w:p>
    <w:p w:rsidR="00042880" w:rsidRPr="009A472B" w:rsidRDefault="00042880" w:rsidP="00042880">
      <w:pPr>
        <w:autoSpaceDE w:val="0"/>
        <w:autoSpaceDN w:val="0"/>
        <w:adjustRightInd w:val="0"/>
        <w:spacing w:after="0" w:line="240" w:lineRule="auto"/>
        <w:rPr>
          <w:rFonts w:ascii="Times New Roman" w:hAnsi="Times New Roman" w:cs="Times New Roman"/>
          <w:b/>
          <w:i/>
        </w:rPr>
      </w:pPr>
    </w:p>
    <w:p w:rsidR="00042880" w:rsidRPr="009A472B" w:rsidRDefault="00042880" w:rsidP="00042880">
      <w:pPr>
        <w:autoSpaceDE w:val="0"/>
        <w:autoSpaceDN w:val="0"/>
        <w:adjustRightInd w:val="0"/>
        <w:spacing w:after="0" w:line="240" w:lineRule="auto"/>
        <w:rPr>
          <w:rFonts w:ascii="Times New Roman" w:hAnsi="Times New Roman" w:cs="Times New Roman"/>
        </w:rPr>
      </w:pPr>
      <w:r w:rsidRPr="009A472B">
        <w:rPr>
          <w:rFonts w:ascii="Times New Roman" w:hAnsi="Times New Roman" w:cs="Times New Roman"/>
          <w:b/>
          <w:i/>
        </w:rPr>
        <w:t>Název kurzu:</w:t>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b/>
        </w:rPr>
        <w:t>Internet ve výuce pro pokročilé</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Plánovaný rozsah:</w:t>
      </w:r>
      <w:r w:rsidRPr="009A472B">
        <w:rPr>
          <w:rFonts w:ascii="Times New Roman" w:hAnsi="Times New Roman" w:cs="Times New Roman"/>
        </w:rPr>
        <w:tab/>
      </w:r>
      <w:r w:rsidRPr="009A472B">
        <w:rPr>
          <w:rFonts w:ascii="Times New Roman" w:hAnsi="Times New Roman" w:cs="Times New Roman"/>
        </w:rPr>
        <w:tab/>
        <w:t>1 den</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Počet účastníků:</w:t>
      </w:r>
      <w:r w:rsidRPr="009A472B">
        <w:rPr>
          <w:rFonts w:ascii="Times New Roman" w:hAnsi="Times New Roman" w:cs="Times New Roman"/>
        </w:rPr>
        <w:tab/>
      </w:r>
      <w:r w:rsidRPr="009A472B">
        <w:rPr>
          <w:rFonts w:ascii="Times New Roman" w:hAnsi="Times New Roman" w:cs="Times New Roman"/>
        </w:rPr>
        <w:tab/>
        <w:t>10</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Počet skupin:</w:t>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rPr>
        <w:tab/>
        <w:t>2</w:t>
      </w:r>
    </w:p>
    <w:p w:rsidR="00042880" w:rsidRPr="009A472B" w:rsidRDefault="00042880" w:rsidP="00042880">
      <w:pPr>
        <w:spacing w:after="0" w:line="240" w:lineRule="auto"/>
        <w:rPr>
          <w:rFonts w:ascii="Times New Roman" w:hAnsi="Times New Roman" w:cs="Times New Roman"/>
          <w:i/>
        </w:rPr>
      </w:pPr>
      <w:r w:rsidRPr="009A472B">
        <w:rPr>
          <w:rFonts w:ascii="Times New Roman" w:hAnsi="Times New Roman" w:cs="Times New Roman"/>
          <w:i/>
        </w:rPr>
        <w:t>Maximální cena za kurz:</w:t>
      </w:r>
      <w:r w:rsidRPr="009A472B">
        <w:rPr>
          <w:rFonts w:ascii="Times New Roman" w:hAnsi="Times New Roman" w:cs="Times New Roman"/>
          <w:i/>
        </w:rPr>
        <w:tab/>
      </w:r>
      <w:r>
        <w:rPr>
          <w:rFonts w:ascii="Times New Roman" w:hAnsi="Times New Roman" w:cs="Times New Roman"/>
        </w:rPr>
        <w:t>…………</w:t>
      </w:r>
      <w:proofErr w:type="gramStart"/>
      <w:r>
        <w:rPr>
          <w:rFonts w:ascii="Times New Roman" w:hAnsi="Times New Roman" w:cs="Times New Roman"/>
        </w:rPr>
        <w:t>…..</w:t>
      </w:r>
      <w:proofErr w:type="gramEnd"/>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Maximální cena celkem:</w:t>
      </w:r>
      <w:r w:rsidRPr="009A472B">
        <w:rPr>
          <w:rFonts w:ascii="Times New Roman" w:hAnsi="Times New Roman" w:cs="Times New Roman"/>
        </w:rPr>
        <w:tab/>
      </w:r>
      <w:r>
        <w:rPr>
          <w:rFonts w:ascii="Times New Roman" w:hAnsi="Times New Roman" w:cs="Times New Roman"/>
        </w:rPr>
        <w:t>…………</w:t>
      </w:r>
      <w:proofErr w:type="gramStart"/>
      <w:r>
        <w:rPr>
          <w:rFonts w:ascii="Times New Roman" w:hAnsi="Times New Roman" w:cs="Times New Roman"/>
        </w:rPr>
        <w:t>…..</w:t>
      </w:r>
      <w:proofErr w:type="gramEnd"/>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Forma kurzu:</w:t>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rPr>
        <w:tab/>
        <w:t>prezenční</w:t>
      </w:r>
      <w:r>
        <w:rPr>
          <w:rFonts w:ascii="Times New Roman" w:hAnsi="Times New Roman" w:cs="Times New Roman"/>
        </w:rPr>
        <w:t>, uzavřený kurz</w:t>
      </w:r>
    </w:p>
    <w:p w:rsidR="00042880" w:rsidRPr="009A472B" w:rsidRDefault="00042880" w:rsidP="00042880">
      <w:pPr>
        <w:spacing w:after="0" w:line="240" w:lineRule="auto"/>
        <w:rPr>
          <w:rFonts w:ascii="Times New Roman" w:hAnsi="Times New Roman" w:cs="Times New Roman"/>
          <w:i/>
        </w:rPr>
      </w:pPr>
      <w:r w:rsidRPr="009A472B">
        <w:rPr>
          <w:rFonts w:ascii="Times New Roman" w:hAnsi="Times New Roman" w:cs="Times New Roman"/>
          <w:i/>
        </w:rPr>
        <w:t>Stručná charakteristika:</w:t>
      </w:r>
    </w:p>
    <w:p w:rsidR="00042880" w:rsidRPr="009A472B" w:rsidRDefault="00042880" w:rsidP="00042880">
      <w:pPr>
        <w:spacing w:after="0" w:line="240" w:lineRule="auto"/>
        <w:jc w:val="both"/>
        <w:rPr>
          <w:rFonts w:ascii="Times New Roman" w:hAnsi="Times New Roman" w:cs="Times New Roman"/>
          <w:color w:val="333333"/>
          <w:shd w:val="clear" w:color="auto" w:fill="FFFFFF"/>
        </w:rPr>
      </w:pPr>
      <w:r w:rsidRPr="009A472B">
        <w:rPr>
          <w:rFonts w:ascii="Times New Roman" w:hAnsi="Times New Roman" w:cs="Times New Roman"/>
          <w:color w:val="333333"/>
          <w:shd w:val="clear" w:color="auto" w:fill="FFFFFF"/>
        </w:rPr>
        <w:t xml:space="preserve">Cílem je zpřístupnit účastníkům možnosti internetu a jeho využitelnosti pro výuku jako zdroje informací a materiálů, možnost komunikace a sdílení materiálů (diskusní skupiny, webové stránky různých institucí – knihovny, university, nakladatelství), online konference, kurzy, workshopy zacílené na výměnu zkušeností, dostupnost online časopisů a novin, multimédií. </w:t>
      </w:r>
    </w:p>
    <w:p w:rsidR="00042880" w:rsidRPr="009A472B" w:rsidRDefault="00042880" w:rsidP="00042880">
      <w:pPr>
        <w:spacing w:after="0" w:line="240" w:lineRule="auto"/>
        <w:rPr>
          <w:rFonts w:ascii="Times New Roman" w:hAnsi="Times New Roman" w:cs="Times New Roman"/>
        </w:rPr>
      </w:pPr>
    </w:p>
    <w:p w:rsidR="00042880" w:rsidRPr="009A472B" w:rsidRDefault="00042880" w:rsidP="00042880">
      <w:pPr>
        <w:autoSpaceDE w:val="0"/>
        <w:autoSpaceDN w:val="0"/>
        <w:adjustRightInd w:val="0"/>
        <w:spacing w:after="0" w:line="240" w:lineRule="auto"/>
        <w:rPr>
          <w:rFonts w:ascii="Times New Roman" w:hAnsi="Times New Roman" w:cs="Times New Roman"/>
        </w:rPr>
      </w:pPr>
      <w:r w:rsidRPr="009A472B">
        <w:rPr>
          <w:rFonts w:ascii="Times New Roman" w:hAnsi="Times New Roman" w:cs="Times New Roman"/>
          <w:b/>
          <w:i/>
        </w:rPr>
        <w:t>Název kurzu:</w:t>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b/>
        </w:rPr>
        <w:t>Interaktivní tabule ve výuce</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Plánovaný rozsah:</w:t>
      </w:r>
      <w:r w:rsidRPr="009A472B">
        <w:rPr>
          <w:rFonts w:ascii="Times New Roman" w:hAnsi="Times New Roman" w:cs="Times New Roman"/>
        </w:rPr>
        <w:tab/>
      </w:r>
      <w:r w:rsidRPr="009A472B">
        <w:rPr>
          <w:rFonts w:ascii="Times New Roman" w:hAnsi="Times New Roman" w:cs="Times New Roman"/>
        </w:rPr>
        <w:tab/>
        <w:t>1 den</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Počet účastníků:</w:t>
      </w:r>
      <w:r w:rsidRPr="009A472B">
        <w:rPr>
          <w:rFonts w:ascii="Times New Roman" w:hAnsi="Times New Roman" w:cs="Times New Roman"/>
        </w:rPr>
        <w:tab/>
      </w:r>
      <w:r w:rsidRPr="009A472B">
        <w:rPr>
          <w:rFonts w:ascii="Times New Roman" w:hAnsi="Times New Roman" w:cs="Times New Roman"/>
        </w:rPr>
        <w:tab/>
        <w:t>18</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Počet skupin:</w:t>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rPr>
        <w:tab/>
        <w:t>2</w:t>
      </w:r>
    </w:p>
    <w:p w:rsidR="00042880" w:rsidRPr="009A472B" w:rsidRDefault="00042880" w:rsidP="00042880">
      <w:pPr>
        <w:spacing w:after="0" w:line="240" w:lineRule="auto"/>
        <w:rPr>
          <w:rFonts w:ascii="Times New Roman" w:hAnsi="Times New Roman" w:cs="Times New Roman"/>
          <w:i/>
        </w:rPr>
      </w:pPr>
      <w:r w:rsidRPr="009A472B">
        <w:rPr>
          <w:rFonts w:ascii="Times New Roman" w:hAnsi="Times New Roman" w:cs="Times New Roman"/>
          <w:i/>
        </w:rPr>
        <w:t>Maximální cena za kurz:</w:t>
      </w:r>
      <w:r w:rsidRPr="009A472B">
        <w:rPr>
          <w:rFonts w:ascii="Times New Roman" w:hAnsi="Times New Roman" w:cs="Times New Roman"/>
          <w:i/>
        </w:rPr>
        <w:tab/>
      </w:r>
      <w:r>
        <w:rPr>
          <w:rFonts w:ascii="Times New Roman" w:hAnsi="Times New Roman" w:cs="Times New Roman"/>
        </w:rPr>
        <w:t>…………</w:t>
      </w:r>
      <w:proofErr w:type="gramStart"/>
      <w:r>
        <w:rPr>
          <w:rFonts w:ascii="Times New Roman" w:hAnsi="Times New Roman" w:cs="Times New Roman"/>
        </w:rPr>
        <w:t>…..</w:t>
      </w:r>
      <w:proofErr w:type="gramEnd"/>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Maximální cena celkem:</w:t>
      </w:r>
      <w:r w:rsidRPr="009A472B">
        <w:rPr>
          <w:rFonts w:ascii="Times New Roman" w:hAnsi="Times New Roman" w:cs="Times New Roman"/>
        </w:rPr>
        <w:tab/>
      </w:r>
      <w:r>
        <w:rPr>
          <w:rFonts w:ascii="Times New Roman" w:hAnsi="Times New Roman" w:cs="Times New Roman"/>
        </w:rPr>
        <w:t>…………</w:t>
      </w:r>
      <w:proofErr w:type="gramStart"/>
      <w:r>
        <w:rPr>
          <w:rFonts w:ascii="Times New Roman" w:hAnsi="Times New Roman" w:cs="Times New Roman"/>
        </w:rPr>
        <w:t>…..</w:t>
      </w:r>
      <w:proofErr w:type="gramEnd"/>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Forma kurzu:</w:t>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rPr>
        <w:tab/>
        <w:t>prezenční</w:t>
      </w:r>
      <w:r>
        <w:rPr>
          <w:rFonts w:ascii="Times New Roman" w:hAnsi="Times New Roman" w:cs="Times New Roman"/>
        </w:rPr>
        <w:t>, uzavřený kurz</w:t>
      </w:r>
    </w:p>
    <w:p w:rsidR="00042880" w:rsidRPr="009A472B" w:rsidRDefault="00042880" w:rsidP="00042880">
      <w:pPr>
        <w:spacing w:after="0" w:line="240" w:lineRule="auto"/>
        <w:rPr>
          <w:rFonts w:ascii="Times New Roman" w:hAnsi="Times New Roman" w:cs="Times New Roman"/>
          <w:i/>
        </w:rPr>
      </w:pPr>
      <w:r w:rsidRPr="009A472B">
        <w:rPr>
          <w:rFonts w:ascii="Times New Roman" w:hAnsi="Times New Roman" w:cs="Times New Roman"/>
          <w:i/>
        </w:rPr>
        <w:t>Stručná charakteristika:</w:t>
      </w:r>
    </w:p>
    <w:p w:rsidR="00042880" w:rsidRPr="009A472B" w:rsidRDefault="00042880" w:rsidP="00042880">
      <w:pPr>
        <w:spacing w:after="0" w:line="240" w:lineRule="auto"/>
        <w:jc w:val="both"/>
        <w:rPr>
          <w:rFonts w:ascii="Times New Roman" w:hAnsi="Times New Roman" w:cs="Times New Roman"/>
          <w:color w:val="333333"/>
          <w:shd w:val="clear" w:color="auto" w:fill="FFFFFF"/>
        </w:rPr>
      </w:pPr>
      <w:r w:rsidRPr="009A472B">
        <w:rPr>
          <w:rFonts w:ascii="Times New Roman" w:hAnsi="Times New Roman" w:cs="Times New Roman"/>
          <w:color w:val="333333"/>
          <w:shd w:val="clear" w:color="auto" w:fill="FFFFFF"/>
        </w:rPr>
        <w:t>Cílem je naučit účastníky efektivně využívat interaktivní tabuli jako prostředku k aktivizaci myšlení u studentů, využívat multimediální soubory, internetové zdroje, vytvářet výukové stránky s použitím interaktivních prvků a umět vhodně využít a zařadit aktivity, které napomáhají zapojení studentů do výuky.</w:t>
      </w:r>
    </w:p>
    <w:p w:rsidR="00042880" w:rsidRDefault="00042880" w:rsidP="00042880">
      <w:pPr>
        <w:rPr>
          <w:rFonts w:ascii="Times New Roman" w:hAnsi="Times New Roman" w:cs="Times New Roman"/>
        </w:rPr>
      </w:pPr>
    </w:p>
    <w:tbl>
      <w:tblPr>
        <w:tblStyle w:val="Mkatabulky"/>
        <w:tblW w:w="0" w:type="auto"/>
        <w:shd w:val="clear" w:color="auto" w:fill="D9D9D9" w:themeFill="background1" w:themeFillShade="D9"/>
        <w:tblLook w:val="04A0" w:firstRow="1" w:lastRow="0" w:firstColumn="1" w:lastColumn="0" w:noHBand="0" w:noVBand="1"/>
      </w:tblPr>
      <w:tblGrid>
        <w:gridCol w:w="9212"/>
      </w:tblGrid>
      <w:tr w:rsidR="00042880" w:rsidRPr="00A867D2" w:rsidTr="00042880">
        <w:tc>
          <w:tcPr>
            <w:tcW w:w="9212" w:type="dxa"/>
            <w:shd w:val="clear" w:color="auto" w:fill="D9D9D9" w:themeFill="background1" w:themeFillShade="D9"/>
          </w:tcPr>
          <w:p w:rsidR="00042880" w:rsidRPr="00A867D2" w:rsidRDefault="00042880" w:rsidP="00042880">
            <w:pPr>
              <w:rPr>
                <w:rFonts w:ascii="Times New Roman" w:hAnsi="Times New Roman" w:cs="Times New Roman"/>
                <w:b/>
              </w:rPr>
            </w:pPr>
            <w:r w:rsidRPr="00A867D2">
              <w:rPr>
                <w:rFonts w:ascii="Times New Roman" w:hAnsi="Times New Roman" w:cs="Times New Roman"/>
                <w:b/>
              </w:rPr>
              <w:t>Termín plnění</w:t>
            </w:r>
          </w:p>
        </w:tc>
      </w:tr>
    </w:tbl>
    <w:p w:rsidR="00042880" w:rsidRDefault="00042880" w:rsidP="00042880">
      <w:pPr>
        <w:spacing w:after="0"/>
        <w:rPr>
          <w:rFonts w:ascii="Times New Roman" w:hAnsi="Times New Roman" w:cs="Times New Roman"/>
        </w:rPr>
      </w:pPr>
    </w:p>
    <w:p w:rsidR="00042880" w:rsidRDefault="00042880" w:rsidP="00042880">
      <w:pPr>
        <w:spacing w:after="60"/>
        <w:rPr>
          <w:rFonts w:ascii="Times New Roman" w:hAnsi="Times New Roman" w:cs="Times New Roman"/>
        </w:rPr>
      </w:pPr>
      <w:r>
        <w:rPr>
          <w:rFonts w:ascii="Times New Roman" w:hAnsi="Times New Roman" w:cs="Times New Roman"/>
        </w:rPr>
        <w:t xml:space="preserve">Plánované zahájení: </w:t>
      </w:r>
      <w:r>
        <w:rPr>
          <w:rFonts w:ascii="Times New Roman" w:hAnsi="Times New Roman" w:cs="Times New Roman"/>
        </w:rPr>
        <w:tab/>
        <w:t>listopad 2013</w:t>
      </w:r>
    </w:p>
    <w:p w:rsidR="00042880" w:rsidRDefault="00042880" w:rsidP="00042880">
      <w:pPr>
        <w:rPr>
          <w:rFonts w:ascii="Times New Roman" w:hAnsi="Times New Roman" w:cs="Times New Roman"/>
        </w:rPr>
      </w:pPr>
      <w:r>
        <w:rPr>
          <w:rFonts w:ascii="Times New Roman" w:hAnsi="Times New Roman" w:cs="Times New Roman"/>
        </w:rPr>
        <w:t xml:space="preserve">Plánované ukončení: </w:t>
      </w:r>
      <w:r>
        <w:rPr>
          <w:rFonts w:ascii="Times New Roman" w:hAnsi="Times New Roman" w:cs="Times New Roman"/>
        </w:rPr>
        <w:tab/>
        <w:t>listopad 2014</w:t>
      </w:r>
    </w:p>
    <w:tbl>
      <w:tblPr>
        <w:tblStyle w:val="Mkatabulky"/>
        <w:tblW w:w="0" w:type="auto"/>
        <w:shd w:val="clear" w:color="auto" w:fill="D9D9D9" w:themeFill="background1" w:themeFillShade="D9"/>
        <w:tblLook w:val="04A0" w:firstRow="1" w:lastRow="0" w:firstColumn="1" w:lastColumn="0" w:noHBand="0" w:noVBand="1"/>
      </w:tblPr>
      <w:tblGrid>
        <w:gridCol w:w="9212"/>
      </w:tblGrid>
      <w:tr w:rsidR="00042880" w:rsidRPr="00A867D2" w:rsidTr="00042880">
        <w:tc>
          <w:tcPr>
            <w:tcW w:w="9212" w:type="dxa"/>
            <w:shd w:val="clear" w:color="auto" w:fill="D9D9D9" w:themeFill="background1" w:themeFillShade="D9"/>
          </w:tcPr>
          <w:p w:rsidR="00042880" w:rsidRPr="00A867D2" w:rsidRDefault="00042880" w:rsidP="00042880">
            <w:pPr>
              <w:rPr>
                <w:rFonts w:ascii="Times New Roman" w:hAnsi="Times New Roman" w:cs="Times New Roman"/>
                <w:b/>
              </w:rPr>
            </w:pPr>
            <w:r>
              <w:rPr>
                <w:rFonts w:ascii="Times New Roman" w:hAnsi="Times New Roman" w:cs="Times New Roman"/>
                <w:b/>
              </w:rPr>
              <w:t>Místo</w:t>
            </w:r>
            <w:r w:rsidRPr="00A867D2">
              <w:rPr>
                <w:rFonts w:ascii="Times New Roman" w:hAnsi="Times New Roman" w:cs="Times New Roman"/>
                <w:b/>
              </w:rPr>
              <w:t xml:space="preserve"> plnění</w:t>
            </w:r>
          </w:p>
        </w:tc>
      </w:tr>
    </w:tbl>
    <w:p w:rsidR="00042880" w:rsidRDefault="00042880" w:rsidP="00042880">
      <w:pPr>
        <w:spacing w:after="0"/>
        <w:rPr>
          <w:rFonts w:ascii="Times New Roman" w:hAnsi="Times New Roman" w:cs="Times New Roman"/>
        </w:rPr>
      </w:pPr>
    </w:p>
    <w:p w:rsidR="00042880" w:rsidRDefault="00042880" w:rsidP="00042880">
      <w:pPr>
        <w:spacing w:after="60"/>
        <w:rPr>
          <w:rFonts w:ascii="Times New Roman" w:hAnsi="Times New Roman" w:cs="Times New Roman"/>
        </w:rPr>
      </w:pPr>
      <w:r>
        <w:rPr>
          <w:rFonts w:ascii="Times New Roman" w:hAnsi="Times New Roman" w:cs="Times New Roman"/>
        </w:rPr>
        <w:t>Prostory školy (učebny) na adrese Studentská 1095, 753 01 Hranice</w:t>
      </w:r>
    </w:p>
    <w:p w:rsidR="00042880" w:rsidRDefault="00042880" w:rsidP="00042880">
      <w:pPr>
        <w:rPr>
          <w:rFonts w:ascii="Times New Roman" w:hAnsi="Times New Roman" w:cs="Times New Roman"/>
        </w:rPr>
      </w:pPr>
    </w:p>
    <w:tbl>
      <w:tblPr>
        <w:tblStyle w:val="Mkatabulky"/>
        <w:tblW w:w="0" w:type="auto"/>
        <w:shd w:val="clear" w:color="auto" w:fill="D9D9D9" w:themeFill="background1" w:themeFillShade="D9"/>
        <w:tblLook w:val="04A0" w:firstRow="1" w:lastRow="0" w:firstColumn="1" w:lastColumn="0" w:noHBand="0" w:noVBand="1"/>
      </w:tblPr>
      <w:tblGrid>
        <w:gridCol w:w="9212"/>
      </w:tblGrid>
      <w:tr w:rsidR="00042880" w:rsidRPr="00A867D2" w:rsidTr="00042880">
        <w:tc>
          <w:tcPr>
            <w:tcW w:w="9212" w:type="dxa"/>
            <w:shd w:val="clear" w:color="auto" w:fill="D9D9D9" w:themeFill="background1" w:themeFillShade="D9"/>
          </w:tcPr>
          <w:p w:rsidR="00042880" w:rsidRPr="00A867D2" w:rsidRDefault="00042880" w:rsidP="00042880">
            <w:pPr>
              <w:rPr>
                <w:rFonts w:ascii="Times New Roman" w:hAnsi="Times New Roman" w:cs="Times New Roman"/>
                <w:b/>
              </w:rPr>
            </w:pPr>
            <w:r>
              <w:rPr>
                <w:rFonts w:ascii="Times New Roman" w:hAnsi="Times New Roman" w:cs="Times New Roman"/>
                <w:b/>
              </w:rPr>
              <w:t>Technické zajištění</w:t>
            </w:r>
          </w:p>
        </w:tc>
      </w:tr>
    </w:tbl>
    <w:p w:rsidR="00042880" w:rsidRDefault="00042880" w:rsidP="00042880">
      <w:pPr>
        <w:spacing w:after="0"/>
        <w:rPr>
          <w:rFonts w:ascii="Times New Roman" w:hAnsi="Times New Roman" w:cs="Times New Roman"/>
        </w:rPr>
      </w:pPr>
    </w:p>
    <w:p w:rsidR="00042880" w:rsidRDefault="00042880" w:rsidP="003F752D">
      <w:pPr>
        <w:pStyle w:val="Odstavecseseznamem"/>
        <w:numPr>
          <w:ilvl w:val="0"/>
          <w:numId w:val="6"/>
        </w:numPr>
        <w:spacing w:after="60"/>
        <w:ind w:left="284" w:hanging="284"/>
        <w:contextualSpacing w:val="0"/>
        <w:rPr>
          <w:rFonts w:ascii="Times New Roman" w:hAnsi="Times New Roman" w:cs="Times New Roman"/>
        </w:rPr>
      </w:pPr>
      <w:r>
        <w:rPr>
          <w:rFonts w:ascii="Times New Roman" w:hAnsi="Times New Roman" w:cs="Times New Roman"/>
        </w:rPr>
        <w:t>Zajištěné Objednatelem:</w:t>
      </w:r>
    </w:p>
    <w:p w:rsidR="00042880" w:rsidRDefault="00042880" w:rsidP="00042880">
      <w:pPr>
        <w:spacing w:after="60"/>
        <w:rPr>
          <w:rFonts w:ascii="Times New Roman" w:hAnsi="Times New Roman" w:cs="Times New Roman"/>
        </w:rPr>
      </w:pPr>
      <w:r>
        <w:rPr>
          <w:rFonts w:ascii="Times New Roman" w:hAnsi="Times New Roman" w:cs="Times New Roman"/>
        </w:rPr>
        <w:t xml:space="preserve">Notebooky s MS Office </w:t>
      </w:r>
      <w:r w:rsidR="00C2792C" w:rsidRPr="00C2792C">
        <w:rPr>
          <w:rFonts w:ascii="Times New Roman" w:hAnsi="Times New Roman" w:cs="Times New Roman"/>
          <w:color w:val="333333"/>
          <w:shd w:val="clear" w:color="auto" w:fill="FFFFFF"/>
        </w:rPr>
        <w:t>2013</w:t>
      </w:r>
      <w:r w:rsidR="00C2792C">
        <w:rPr>
          <w:rFonts w:ascii="Times New Roman" w:hAnsi="Times New Roman" w:cs="Times New Roman"/>
          <w:color w:val="333333"/>
          <w:shd w:val="clear" w:color="auto" w:fill="FFFFFF"/>
        </w:rPr>
        <w:t xml:space="preserve"> </w:t>
      </w:r>
      <w:r>
        <w:rPr>
          <w:rFonts w:ascii="Times New Roman" w:hAnsi="Times New Roman" w:cs="Times New Roman"/>
        </w:rPr>
        <w:t>a s připojením k internetu pro každého z účastníků</w:t>
      </w:r>
    </w:p>
    <w:p w:rsidR="00042880" w:rsidRDefault="00042880" w:rsidP="00042880">
      <w:pPr>
        <w:spacing w:after="60"/>
        <w:rPr>
          <w:rFonts w:ascii="Times New Roman" w:hAnsi="Times New Roman" w:cs="Times New Roman"/>
        </w:rPr>
      </w:pPr>
      <w:r>
        <w:rPr>
          <w:rFonts w:ascii="Times New Roman" w:hAnsi="Times New Roman" w:cs="Times New Roman"/>
        </w:rPr>
        <w:t>Interaktivní tabule pro výuku kurzu Interaktivní tabule ve výuce</w:t>
      </w:r>
    </w:p>
    <w:p w:rsidR="00042880" w:rsidRDefault="00042880" w:rsidP="00042880">
      <w:pPr>
        <w:spacing w:after="60"/>
        <w:rPr>
          <w:rFonts w:ascii="Times New Roman" w:hAnsi="Times New Roman" w:cs="Times New Roman"/>
        </w:rPr>
      </w:pPr>
    </w:p>
    <w:tbl>
      <w:tblPr>
        <w:tblStyle w:val="Mkatabulky"/>
        <w:tblW w:w="0" w:type="auto"/>
        <w:shd w:val="clear" w:color="auto" w:fill="D9D9D9" w:themeFill="background1" w:themeFillShade="D9"/>
        <w:tblLook w:val="04A0" w:firstRow="1" w:lastRow="0" w:firstColumn="1" w:lastColumn="0" w:noHBand="0" w:noVBand="1"/>
      </w:tblPr>
      <w:tblGrid>
        <w:gridCol w:w="9212"/>
      </w:tblGrid>
      <w:tr w:rsidR="00042880" w:rsidRPr="00A867D2" w:rsidTr="00042880">
        <w:tc>
          <w:tcPr>
            <w:tcW w:w="9212" w:type="dxa"/>
            <w:shd w:val="clear" w:color="auto" w:fill="D9D9D9" w:themeFill="background1" w:themeFillShade="D9"/>
          </w:tcPr>
          <w:p w:rsidR="00042880" w:rsidRPr="00A867D2" w:rsidRDefault="00042880" w:rsidP="00042880">
            <w:pPr>
              <w:rPr>
                <w:rFonts w:ascii="Times New Roman" w:hAnsi="Times New Roman" w:cs="Times New Roman"/>
                <w:b/>
              </w:rPr>
            </w:pPr>
            <w:r>
              <w:rPr>
                <w:rFonts w:ascii="Times New Roman" w:hAnsi="Times New Roman" w:cs="Times New Roman"/>
                <w:b/>
              </w:rPr>
              <w:t>Požadované Výstupy Poskytovatele</w:t>
            </w:r>
          </w:p>
        </w:tc>
      </w:tr>
    </w:tbl>
    <w:p w:rsidR="00042880" w:rsidRDefault="00042880" w:rsidP="00042880">
      <w:pPr>
        <w:spacing w:after="0"/>
        <w:rPr>
          <w:rFonts w:ascii="Times New Roman" w:hAnsi="Times New Roman" w:cs="Times New Roman"/>
        </w:rPr>
      </w:pPr>
    </w:p>
    <w:p w:rsidR="00042880" w:rsidRPr="007F6DE6" w:rsidRDefault="00042880" w:rsidP="003F752D">
      <w:pPr>
        <w:pStyle w:val="Odstavecseseznamem"/>
        <w:numPr>
          <w:ilvl w:val="0"/>
          <w:numId w:val="6"/>
        </w:numPr>
        <w:spacing w:after="60"/>
        <w:ind w:left="284" w:hanging="284"/>
        <w:contextualSpacing w:val="0"/>
        <w:rPr>
          <w:rFonts w:ascii="Times New Roman" w:hAnsi="Times New Roman" w:cs="Times New Roman"/>
        </w:rPr>
      </w:pPr>
      <w:r w:rsidRPr="007F6DE6">
        <w:rPr>
          <w:rFonts w:ascii="Times New Roman" w:hAnsi="Times New Roman" w:cs="Times New Roman"/>
        </w:rPr>
        <w:t>Akreditace realizovaných kurzů v systému DVPP, MŠMT ČR</w:t>
      </w:r>
    </w:p>
    <w:p w:rsidR="00042880" w:rsidRDefault="00042880" w:rsidP="003F752D">
      <w:pPr>
        <w:pStyle w:val="Odstavecseseznamem"/>
        <w:numPr>
          <w:ilvl w:val="0"/>
          <w:numId w:val="6"/>
        </w:numPr>
        <w:spacing w:after="60"/>
        <w:ind w:left="284" w:hanging="284"/>
        <w:contextualSpacing w:val="0"/>
        <w:rPr>
          <w:rFonts w:ascii="Times New Roman" w:hAnsi="Times New Roman" w:cs="Times New Roman"/>
        </w:rPr>
      </w:pPr>
      <w:r>
        <w:rPr>
          <w:rFonts w:ascii="Times New Roman" w:hAnsi="Times New Roman" w:cs="Times New Roman"/>
        </w:rPr>
        <w:t>Vzdělávací materiály ke kurzům pro každého z účastníků</w:t>
      </w:r>
    </w:p>
    <w:p w:rsidR="00042880" w:rsidRDefault="00042880" w:rsidP="003F752D">
      <w:pPr>
        <w:pStyle w:val="Odstavecseseznamem"/>
        <w:numPr>
          <w:ilvl w:val="0"/>
          <w:numId w:val="6"/>
        </w:numPr>
        <w:spacing w:after="60"/>
        <w:ind w:left="284" w:hanging="284"/>
        <w:contextualSpacing w:val="0"/>
        <w:rPr>
          <w:rFonts w:ascii="Times New Roman" w:hAnsi="Times New Roman" w:cs="Times New Roman"/>
        </w:rPr>
      </w:pPr>
      <w:r>
        <w:rPr>
          <w:rFonts w:ascii="Times New Roman" w:hAnsi="Times New Roman" w:cs="Times New Roman"/>
        </w:rPr>
        <w:t>Výtisk vzdělávacího materiálu určený pro archivaci výstupů projektu</w:t>
      </w:r>
    </w:p>
    <w:p w:rsidR="00042880" w:rsidRDefault="00042880" w:rsidP="003F752D">
      <w:pPr>
        <w:pStyle w:val="Odstavecseseznamem"/>
        <w:numPr>
          <w:ilvl w:val="0"/>
          <w:numId w:val="6"/>
        </w:numPr>
        <w:spacing w:after="60"/>
        <w:ind w:left="284" w:hanging="284"/>
        <w:contextualSpacing w:val="0"/>
        <w:rPr>
          <w:rFonts w:ascii="Times New Roman" w:hAnsi="Times New Roman" w:cs="Times New Roman"/>
        </w:rPr>
      </w:pPr>
      <w:r>
        <w:rPr>
          <w:rFonts w:ascii="Times New Roman" w:hAnsi="Times New Roman" w:cs="Times New Roman"/>
        </w:rPr>
        <w:t>Prezenční listiny podepsané účastníky kurzů prokazující realizaci kurzů a účast cílové skupiny</w:t>
      </w:r>
    </w:p>
    <w:p w:rsidR="00042880" w:rsidRDefault="00042880" w:rsidP="003F752D">
      <w:pPr>
        <w:pStyle w:val="Odstavecseseznamem"/>
        <w:numPr>
          <w:ilvl w:val="0"/>
          <w:numId w:val="6"/>
        </w:numPr>
        <w:spacing w:after="60"/>
        <w:ind w:left="284" w:hanging="284"/>
        <w:contextualSpacing w:val="0"/>
        <w:rPr>
          <w:rFonts w:ascii="Times New Roman" w:hAnsi="Times New Roman" w:cs="Times New Roman"/>
        </w:rPr>
      </w:pPr>
      <w:r>
        <w:rPr>
          <w:rFonts w:ascii="Times New Roman" w:hAnsi="Times New Roman" w:cs="Times New Roman"/>
        </w:rPr>
        <w:t>Hodnotící formuláře vyplněné účastníky po skončení každého kurzu za účelem sledování kvality realizovaného vzdělávání členy realizačního týmu</w:t>
      </w:r>
    </w:p>
    <w:p w:rsidR="00042880" w:rsidRDefault="00042880" w:rsidP="003F752D">
      <w:pPr>
        <w:pStyle w:val="Odstavecseseznamem"/>
        <w:numPr>
          <w:ilvl w:val="0"/>
          <w:numId w:val="6"/>
        </w:numPr>
        <w:spacing w:after="60"/>
        <w:ind w:left="284" w:hanging="284"/>
        <w:contextualSpacing w:val="0"/>
        <w:rPr>
          <w:rFonts w:ascii="Times New Roman" w:hAnsi="Times New Roman" w:cs="Times New Roman"/>
        </w:rPr>
      </w:pPr>
      <w:r>
        <w:rPr>
          <w:rFonts w:ascii="Times New Roman" w:hAnsi="Times New Roman" w:cs="Times New Roman"/>
        </w:rPr>
        <w:t>Doklady prokazující úspěšné absolvování kurzu účastníky (Osvědčení/Certifikát)</w:t>
      </w:r>
    </w:p>
    <w:p w:rsidR="00042880" w:rsidRPr="00A16E7D" w:rsidRDefault="00042880" w:rsidP="003F752D">
      <w:pPr>
        <w:pStyle w:val="Odstavecseseznamem"/>
        <w:numPr>
          <w:ilvl w:val="0"/>
          <w:numId w:val="6"/>
        </w:numPr>
        <w:tabs>
          <w:tab w:val="num" w:pos="709"/>
        </w:tabs>
        <w:spacing w:after="60"/>
        <w:ind w:left="284" w:hanging="284"/>
        <w:contextualSpacing w:val="0"/>
        <w:rPr>
          <w:rFonts w:ascii="Times New Roman" w:hAnsi="Times New Roman" w:cs="Times New Roman"/>
        </w:rPr>
      </w:pPr>
      <w:r>
        <w:rPr>
          <w:rFonts w:ascii="Times New Roman" w:hAnsi="Times New Roman" w:cs="Times New Roman"/>
        </w:rPr>
        <w:t>Poskytovatel</w:t>
      </w:r>
      <w:r w:rsidRPr="004C4F55">
        <w:rPr>
          <w:rFonts w:ascii="Times New Roman" w:hAnsi="Times New Roman" w:cs="Times New Roman"/>
        </w:rPr>
        <w:t xml:space="preserve"> musí respektovat skutečnost, že poskytované služby jsou spolufinancovány z prostředků O</w:t>
      </w:r>
      <w:r>
        <w:rPr>
          <w:rFonts w:ascii="Times New Roman" w:hAnsi="Times New Roman" w:cs="Times New Roman"/>
        </w:rPr>
        <w:t>peračního programu Vzdělávání pro konkurenceschopnost, a všechny výstupy</w:t>
      </w:r>
      <w:r w:rsidRPr="004C4F55">
        <w:rPr>
          <w:rFonts w:ascii="Times New Roman" w:hAnsi="Times New Roman" w:cs="Times New Roman"/>
        </w:rPr>
        <w:t xml:space="preserve"> musí být označeny v souladu s požadavky na povinnou publicitu projektů realizovaných z prostředků O</w:t>
      </w:r>
      <w:r>
        <w:rPr>
          <w:rFonts w:ascii="Times New Roman" w:hAnsi="Times New Roman" w:cs="Times New Roman"/>
        </w:rPr>
        <w:t xml:space="preserve">P VK, tzn. dle </w:t>
      </w:r>
      <w:r w:rsidRPr="004C4F55">
        <w:rPr>
          <w:rFonts w:ascii="Times New Roman" w:hAnsi="Times New Roman" w:cs="Times New Roman"/>
        </w:rPr>
        <w:t>Příručky</w:t>
      </w:r>
      <w:r>
        <w:rPr>
          <w:rFonts w:ascii="Times New Roman" w:hAnsi="Times New Roman"/>
        </w:rPr>
        <w:t xml:space="preserve"> pro příjemce finanční podpory z </w:t>
      </w:r>
      <w:proofErr w:type="gramStart"/>
      <w:r>
        <w:rPr>
          <w:rFonts w:ascii="Times New Roman" w:hAnsi="Times New Roman"/>
        </w:rPr>
        <w:t>OP</w:t>
      </w:r>
      <w:proofErr w:type="gramEnd"/>
      <w:r>
        <w:rPr>
          <w:rFonts w:ascii="Times New Roman" w:hAnsi="Times New Roman"/>
        </w:rPr>
        <w:t xml:space="preserve"> VK </w:t>
      </w:r>
      <w:r w:rsidRPr="004C4F55">
        <w:rPr>
          <w:rFonts w:ascii="Times New Roman" w:hAnsi="Times New Roman" w:cs="Times New Roman"/>
        </w:rPr>
        <w:t>a Manuálu pro vizuální identitu OP VK</w:t>
      </w:r>
      <w:r>
        <w:rPr>
          <w:rFonts w:ascii="Times New Roman" w:hAnsi="Times New Roman" w:cs="Times New Roman"/>
        </w:rPr>
        <w:t>.</w:t>
      </w:r>
    </w:p>
    <w:p w:rsidR="00042880" w:rsidRDefault="00042880" w:rsidP="00042880">
      <w:pPr>
        <w:spacing w:after="60"/>
        <w:rPr>
          <w:rFonts w:ascii="Times New Roman" w:hAnsi="Times New Roman" w:cs="Times New Roman"/>
        </w:rPr>
      </w:pPr>
    </w:p>
    <w:p w:rsidR="00042880" w:rsidRDefault="00042880" w:rsidP="00042880">
      <w:pPr>
        <w:spacing w:after="60"/>
        <w:rPr>
          <w:rFonts w:ascii="Times New Roman" w:hAnsi="Times New Roman" w:cs="Times New Roman"/>
        </w:rPr>
      </w:pPr>
    </w:p>
    <w:p w:rsidR="00042880" w:rsidRDefault="00042880" w:rsidP="00042880">
      <w:pPr>
        <w:rPr>
          <w:rFonts w:ascii="Times New Roman" w:hAnsi="Times New Roman" w:cs="Times New Roman"/>
        </w:rPr>
      </w:pPr>
    </w:p>
    <w:p w:rsidR="00042880" w:rsidRDefault="00042880" w:rsidP="00042880">
      <w:pPr>
        <w:rPr>
          <w:rFonts w:ascii="Times New Roman" w:hAnsi="Times New Roman" w:cs="Times New Roman"/>
        </w:rPr>
      </w:pPr>
    </w:p>
    <w:p w:rsidR="00042880" w:rsidRDefault="00042880" w:rsidP="00042880">
      <w:pPr>
        <w:rPr>
          <w:rFonts w:ascii="Times New Roman" w:hAnsi="Times New Roman" w:cs="Times New Roman"/>
        </w:rPr>
      </w:pPr>
    </w:p>
    <w:p w:rsidR="00042880" w:rsidRDefault="00042880" w:rsidP="00042880">
      <w:pPr>
        <w:rPr>
          <w:rFonts w:ascii="Times New Roman" w:hAnsi="Times New Roman" w:cs="Times New Roman"/>
        </w:rPr>
      </w:pPr>
      <w:r>
        <w:rPr>
          <w:rFonts w:ascii="Times New Roman" w:hAnsi="Times New Roman" w:cs="Times New Roman"/>
        </w:rPr>
        <w:br w:type="page"/>
      </w:r>
    </w:p>
    <w:tbl>
      <w:tblPr>
        <w:tblStyle w:val="Mkatabulky"/>
        <w:tblW w:w="0" w:type="auto"/>
        <w:shd w:val="clear" w:color="auto" w:fill="D9D9D9" w:themeFill="background1" w:themeFillShade="D9"/>
        <w:tblLook w:val="04A0" w:firstRow="1" w:lastRow="0" w:firstColumn="1" w:lastColumn="0" w:noHBand="0" w:noVBand="1"/>
      </w:tblPr>
      <w:tblGrid>
        <w:gridCol w:w="9212"/>
      </w:tblGrid>
      <w:tr w:rsidR="00042880" w:rsidRPr="009A472B" w:rsidTr="00042880">
        <w:trPr>
          <w:trHeight w:val="410"/>
        </w:trPr>
        <w:tc>
          <w:tcPr>
            <w:tcW w:w="9212" w:type="dxa"/>
            <w:shd w:val="clear" w:color="auto" w:fill="D9D9D9" w:themeFill="background1" w:themeFillShade="D9"/>
            <w:vAlign w:val="center"/>
          </w:tcPr>
          <w:p w:rsidR="00042880" w:rsidRPr="009A472B" w:rsidRDefault="00042880" w:rsidP="00042880">
            <w:pPr>
              <w:rPr>
                <w:rFonts w:ascii="Times New Roman" w:hAnsi="Times New Roman" w:cs="Times New Roman"/>
                <w:b/>
                <w:highlight w:val="lightGray"/>
              </w:rPr>
            </w:pPr>
            <w:r w:rsidRPr="009A472B">
              <w:rPr>
                <w:rFonts w:ascii="Times New Roman" w:hAnsi="Times New Roman" w:cs="Times New Roman"/>
                <w:b/>
              </w:rPr>
              <w:lastRenderedPageBreak/>
              <w:t>Předmět zakázky</w:t>
            </w:r>
            <w:r w:rsidRPr="009A472B">
              <w:rPr>
                <w:rFonts w:ascii="Times New Roman" w:hAnsi="Times New Roman" w:cs="Times New Roman"/>
                <w:b/>
                <w:highlight w:val="lightGray"/>
              </w:rPr>
              <w:t xml:space="preserve">  - část B. Kurikulární reforma</w:t>
            </w:r>
          </w:p>
        </w:tc>
      </w:tr>
    </w:tbl>
    <w:p w:rsidR="00C2792C" w:rsidRDefault="00C2792C" w:rsidP="00C2792C">
      <w:pPr>
        <w:spacing w:after="0" w:line="240" w:lineRule="auto"/>
        <w:rPr>
          <w:rFonts w:ascii="Times New Roman" w:hAnsi="Times New Roman" w:cs="Times New Roman"/>
          <w:b/>
          <w:highlight w:val="lightGray"/>
        </w:rPr>
      </w:pPr>
    </w:p>
    <w:tbl>
      <w:tblPr>
        <w:tblStyle w:val="Mkatabulky"/>
        <w:tblW w:w="0" w:type="auto"/>
        <w:shd w:val="clear" w:color="auto" w:fill="D9D9D9" w:themeFill="background1" w:themeFillShade="D9"/>
        <w:tblLook w:val="04A0" w:firstRow="1" w:lastRow="0" w:firstColumn="1" w:lastColumn="0" w:noHBand="0" w:noVBand="1"/>
      </w:tblPr>
      <w:tblGrid>
        <w:gridCol w:w="9212"/>
      </w:tblGrid>
      <w:tr w:rsidR="00C2792C" w:rsidTr="00C62EB2">
        <w:tc>
          <w:tcPr>
            <w:tcW w:w="9212" w:type="dxa"/>
            <w:shd w:val="clear" w:color="auto" w:fill="D9D9D9" w:themeFill="background1" w:themeFillShade="D9"/>
          </w:tcPr>
          <w:p w:rsidR="00C2792C" w:rsidRDefault="00C2792C" w:rsidP="00C62EB2">
            <w:pPr>
              <w:rPr>
                <w:rFonts w:ascii="Times New Roman" w:hAnsi="Times New Roman" w:cs="Times New Roman"/>
                <w:b/>
              </w:rPr>
            </w:pPr>
            <w:r w:rsidRPr="00FF7D5C">
              <w:rPr>
                <w:rFonts w:ascii="Times New Roman" w:hAnsi="Times New Roman" w:cs="Times New Roman"/>
                <w:b/>
              </w:rPr>
              <w:t>Specifikace předmětu plnění</w:t>
            </w:r>
            <w:r>
              <w:rPr>
                <w:rFonts w:ascii="Times New Roman" w:hAnsi="Times New Roman" w:cs="Times New Roman"/>
                <w:b/>
              </w:rPr>
              <w:t xml:space="preserve"> – Kurikulární reforma</w:t>
            </w:r>
          </w:p>
        </w:tc>
      </w:tr>
    </w:tbl>
    <w:p w:rsidR="00C2792C" w:rsidRPr="009A472B" w:rsidRDefault="00C2792C" w:rsidP="00C2792C">
      <w:pPr>
        <w:spacing w:after="0" w:line="240" w:lineRule="auto"/>
        <w:rPr>
          <w:rFonts w:ascii="Times New Roman" w:hAnsi="Times New Roman" w:cs="Times New Roman"/>
          <w:b/>
          <w:highlight w:val="lightGray"/>
        </w:rPr>
      </w:pP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b/>
          <w:i/>
        </w:rPr>
        <w:t>Název kurzu:</w:t>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b/>
        </w:rPr>
        <w:t>Využití týmové práce žáků</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Plánovaný rozsah:</w:t>
      </w:r>
      <w:r w:rsidRPr="009A472B">
        <w:rPr>
          <w:rFonts w:ascii="Times New Roman" w:hAnsi="Times New Roman" w:cs="Times New Roman"/>
        </w:rPr>
        <w:tab/>
      </w:r>
      <w:r w:rsidRPr="009A472B">
        <w:rPr>
          <w:rFonts w:ascii="Times New Roman" w:hAnsi="Times New Roman" w:cs="Times New Roman"/>
        </w:rPr>
        <w:tab/>
        <w:t>1 den</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Počet účastníků:</w:t>
      </w:r>
      <w:r w:rsidRPr="009A472B">
        <w:rPr>
          <w:rFonts w:ascii="Times New Roman" w:hAnsi="Times New Roman" w:cs="Times New Roman"/>
        </w:rPr>
        <w:tab/>
      </w:r>
      <w:r w:rsidRPr="009A472B">
        <w:rPr>
          <w:rFonts w:ascii="Times New Roman" w:hAnsi="Times New Roman" w:cs="Times New Roman"/>
        </w:rPr>
        <w:tab/>
        <w:t>10</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Počet skupin:</w:t>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rPr>
        <w:tab/>
        <w:t>1</w:t>
      </w:r>
    </w:p>
    <w:p w:rsidR="00042880" w:rsidRPr="009A472B" w:rsidRDefault="00042880" w:rsidP="00042880">
      <w:pPr>
        <w:spacing w:after="0" w:line="240" w:lineRule="auto"/>
        <w:rPr>
          <w:rFonts w:ascii="Times New Roman" w:hAnsi="Times New Roman" w:cs="Times New Roman"/>
          <w:i/>
        </w:rPr>
      </w:pPr>
      <w:r w:rsidRPr="009A472B">
        <w:rPr>
          <w:rFonts w:ascii="Times New Roman" w:hAnsi="Times New Roman" w:cs="Times New Roman"/>
          <w:i/>
        </w:rPr>
        <w:t>Maximální cena za kurz:</w:t>
      </w:r>
      <w:r w:rsidRPr="009A472B">
        <w:rPr>
          <w:rFonts w:ascii="Times New Roman" w:hAnsi="Times New Roman" w:cs="Times New Roman"/>
          <w:i/>
        </w:rPr>
        <w:tab/>
      </w:r>
      <w:r>
        <w:rPr>
          <w:rFonts w:ascii="Times New Roman" w:hAnsi="Times New Roman" w:cs="Times New Roman"/>
        </w:rPr>
        <w:t>…………</w:t>
      </w:r>
      <w:proofErr w:type="gramStart"/>
      <w:r>
        <w:rPr>
          <w:rFonts w:ascii="Times New Roman" w:hAnsi="Times New Roman" w:cs="Times New Roman"/>
        </w:rPr>
        <w:t>…..</w:t>
      </w:r>
      <w:proofErr w:type="gramEnd"/>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Maximální cena celkem:</w:t>
      </w:r>
      <w:r w:rsidRPr="009A472B">
        <w:rPr>
          <w:rFonts w:ascii="Times New Roman" w:hAnsi="Times New Roman" w:cs="Times New Roman"/>
        </w:rPr>
        <w:tab/>
      </w:r>
      <w:r>
        <w:rPr>
          <w:rFonts w:ascii="Times New Roman" w:hAnsi="Times New Roman" w:cs="Times New Roman"/>
        </w:rPr>
        <w:t>…………</w:t>
      </w:r>
      <w:proofErr w:type="gramStart"/>
      <w:r>
        <w:rPr>
          <w:rFonts w:ascii="Times New Roman" w:hAnsi="Times New Roman" w:cs="Times New Roman"/>
        </w:rPr>
        <w:t>…..</w:t>
      </w:r>
      <w:proofErr w:type="gramEnd"/>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Forma kurzu:</w:t>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rPr>
        <w:tab/>
        <w:t>prezenční</w:t>
      </w:r>
      <w:r>
        <w:rPr>
          <w:rFonts w:ascii="Times New Roman" w:hAnsi="Times New Roman" w:cs="Times New Roman"/>
        </w:rPr>
        <w:t>, uzavřený kurz</w:t>
      </w:r>
    </w:p>
    <w:p w:rsidR="00042880" w:rsidRPr="009A472B" w:rsidRDefault="00042880" w:rsidP="00042880">
      <w:pPr>
        <w:tabs>
          <w:tab w:val="center" w:pos="4536"/>
        </w:tabs>
        <w:spacing w:after="0" w:line="240" w:lineRule="auto"/>
        <w:rPr>
          <w:rFonts w:ascii="Times New Roman" w:hAnsi="Times New Roman" w:cs="Times New Roman"/>
          <w:i/>
        </w:rPr>
      </w:pPr>
      <w:r w:rsidRPr="009A472B">
        <w:rPr>
          <w:rFonts w:ascii="Times New Roman" w:hAnsi="Times New Roman" w:cs="Times New Roman"/>
          <w:i/>
        </w:rPr>
        <w:t>Stručná charakteristika:</w:t>
      </w:r>
      <w:r w:rsidRPr="009A472B">
        <w:rPr>
          <w:rFonts w:ascii="Times New Roman" w:hAnsi="Times New Roman" w:cs="Times New Roman"/>
          <w:i/>
        </w:rPr>
        <w:tab/>
      </w:r>
    </w:p>
    <w:p w:rsidR="00042880" w:rsidRPr="009A472B" w:rsidRDefault="00042880" w:rsidP="00042880">
      <w:pPr>
        <w:spacing w:after="0" w:line="240" w:lineRule="auto"/>
        <w:jc w:val="both"/>
        <w:rPr>
          <w:rFonts w:ascii="Times New Roman" w:hAnsi="Times New Roman" w:cs="Times New Roman"/>
          <w:color w:val="333333"/>
          <w:shd w:val="clear" w:color="auto" w:fill="FFFFFF"/>
        </w:rPr>
      </w:pPr>
      <w:r w:rsidRPr="009A472B">
        <w:rPr>
          <w:rFonts w:ascii="Times New Roman" w:hAnsi="Times New Roman" w:cs="Times New Roman"/>
          <w:color w:val="333333"/>
          <w:shd w:val="clear" w:color="auto" w:fill="FFFFFF"/>
        </w:rPr>
        <w:t>Cílem je naučit zapojené pedagogy, jak vytvořit z pracovních skupin studentů skutečné týmy, koordinovaně a synchronizovaně pracující a vykazující motivující potenciál. Umět efektivně nastavit cíle, sladit pravidla a hodnoty tak, aby vzájemným eliminováním nedostatků jednotlivců a podněcováním a inspirací podpořili synergický efekt týmové spolupráce.</w:t>
      </w:r>
    </w:p>
    <w:p w:rsidR="00042880" w:rsidRPr="009A472B" w:rsidRDefault="00042880" w:rsidP="00042880">
      <w:pPr>
        <w:spacing w:after="0" w:line="240" w:lineRule="auto"/>
        <w:jc w:val="both"/>
        <w:rPr>
          <w:rFonts w:ascii="Times New Roman" w:hAnsi="Times New Roman" w:cs="Times New Roman"/>
          <w:color w:val="333333"/>
          <w:shd w:val="clear" w:color="auto" w:fill="FFFFFF"/>
        </w:rPr>
      </w:pP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b/>
          <w:i/>
        </w:rPr>
        <w:t>Název kurzu:</w:t>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b/>
        </w:rPr>
        <w:t>Rozvoj kreativity a kreativního myšlení žáků</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Plánovaný rozsah:</w:t>
      </w:r>
      <w:r w:rsidRPr="009A472B">
        <w:rPr>
          <w:rFonts w:ascii="Times New Roman" w:hAnsi="Times New Roman" w:cs="Times New Roman"/>
        </w:rPr>
        <w:tab/>
      </w:r>
      <w:r w:rsidRPr="009A472B">
        <w:rPr>
          <w:rFonts w:ascii="Times New Roman" w:hAnsi="Times New Roman" w:cs="Times New Roman"/>
        </w:rPr>
        <w:tab/>
        <w:t>1 den</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Počet účastníků:</w:t>
      </w:r>
      <w:r w:rsidRPr="009A472B">
        <w:rPr>
          <w:rFonts w:ascii="Times New Roman" w:hAnsi="Times New Roman" w:cs="Times New Roman"/>
        </w:rPr>
        <w:tab/>
      </w:r>
      <w:r w:rsidRPr="009A472B">
        <w:rPr>
          <w:rFonts w:ascii="Times New Roman" w:hAnsi="Times New Roman" w:cs="Times New Roman"/>
        </w:rPr>
        <w:tab/>
        <w:t>10</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Počet skupin:</w:t>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rPr>
        <w:tab/>
        <w:t>1</w:t>
      </w:r>
    </w:p>
    <w:p w:rsidR="00042880" w:rsidRPr="009A472B" w:rsidRDefault="00042880" w:rsidP="00042880">
      <w:pPr>
        <w:spacing w:after="0" w:line="240" w:lineRule="auto"/>
        <w:rPr>
          <w:rFonts w:ascii="Times New Roman" w:hAnsi="Times New Roman" w:cs="Times New Roman"/>
          <w:i/>
        </w:rPr>
      </w:pPr>
      <w:r w:rsidRPr="009A472B">
        <w:rPr>
          <w:rFonts w:ascii="Times New Roman" w:hAnsi="Times New Roman" w:cs="Times New Roman"/>
          <w:i/>
        </w:rPr>
        <w:t>Maximální cena za kurz:</w:t>
      </w:r>
      <w:r w:rsidRPr="009A472B">
        <w:rPr>
          <w:rFonts w:ascii="Times New Roman" w:hAnsi="Times New Roman" w:cs="Times New Roman"/>
          <w:i/>
        </w:rPr>
        <w:tab/>
      </w:r>
      <w:r>
        <w:rPr>
          <w:rFonts w:ascii="Times New Roman" w:hAnsi="Times New Roman" w:cs="Times New Roman"/>
        </w:rPr>
        <w:t>…………</w:t>
      </w:r>
      <w:proofErr w:type="gramStart"/>
      <w:r>
        <w:rPr>
          <w:rFonts w:ascii="Times New Roman" w:hAnsi="Times New Roman" w:cs="Times New Roman"/>
        </w:rPr>
        <w:t>…..</w:t>
      </w:r>
      <w:proofErr w:type="gramEnd"/>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Maximální cena celkem:</w:t>
      </w:r>
      <w:r w:rsidRPr="009A472B">
        <w:rPr>
          <w:rFonts w:ascii="Times New Roman" w:hAnsi="Times New Roman" w:cs="Times New Roman"/>
        </w:rPr>
        <w:tab/>
      </w:r>
      <w:r>
        <w:rPr>
          <w:rFonts w:ascii="Times New Roman" w:hAnsi="Times New Roman" w:cs="Times New Roman"/>
        </w:rPr>
        <w:t>…………</w:t>
      </w:r>
      <w:proofErr w:type="gramStart"/>
      <w:r>
        <w:rPr>
          <w:rFonts w:ascii="Times New Roman" w:hAnsi="Times New Roman" w:cs="Times New Roman"/>
        </w:rPr>
        <w:t>…..</w:t>
      </w:r>
      <w:proofErr w:type="gramEnd"/>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Forma kurzu:</w:t>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rPr>
        <w:tab/>
        <w:t>prezenční</w:t>
      </w:r>
      <w:r>
        <w:rPr>
          <w:rFonts w:ascii="Times New Roman" w:hAnsi="Times New Roman" w:cs="Times New Roman"/>
        </w:rPr>
        <w:t>, uzavřený kurz</w:t>
      </w:r>
    </w:p>
    <w:p w:rsidR="00042880" w:rsidRPr="009A472B" w:rsidRDefault="00042880" w:rsidP="00042880">
      <w:pPr>
        <w:spacing w:after="0" w:line="240" w:lineRule="auto"/>
        <w:rPr>
          <w:rFonts w:ascii="Times New Roman" w:hAnsi="Times New Roman" w:cs="Times New Roman"/>
          <w:i/>
        </w:rPr>
      </w:pPr>
      <w:r w:rsidRPr="009A472B">
        <w:rPr>
          <w:rFonts w:ascii="Times New Roman" w:hAnsi="Times New Roman" w:cs="Times New Roman"/>
          <w:i/>
        </w:rPr>
        <w:t>Stručná charakteristika:</w:t>
      </w:r>
    </w:p>
    <w:p w:rsidR="00042880" w:rsidRPr="009A472B" w:rsidRDefault="00042880" w:rsidP="00042880">
      <w:pPr>
        <w:spacing w:after="0" w:line="240" w:lineRule="auto"/>
        <w:jc w:val="both"/>
        <w:rPr>
          <w:rFonts w:ascii="Times New Roman" w:hAnsi="Times New Roman" w:cs="Times New Roman"/>
          <w:color w:val="333333"/>
          <w:shd w:val="clear" w:color="auto" w:fill="FFFFFF"/>
        </w:rPr>
      </w:pPr>
      <w:r w:rsidRPr="009A472B">
        <w:rPr>
          <w:rFonts w:ascii="Times New Roman" w:hAnsi="Times New Roman" w:cs="Times New Roman"/>
          <w:color w:val="333333"/>
          <w:shd w:val="clear" w:color="auto" w:fill="FFFFFF"/>
        </w:rPr>
        <w:t>Cílem je seznámit pedagogy se způsoby a nástroji, jak podporovat u studentů tvořivost, motivovat je k vymýšlení variant řešení zadaných úkolů, hledání inspirace, podpoře vynalézavosti, umět poskytnout prostor pro fantazii a podporovat tak rozvoj osobnosti u studentů podněcující jejich zájem o učení.</w:t>
      </w:r>
    </w:p>
    <w:p w:rsidR="00042880" w:rsidRPr="009A472B" w:rsidRDefault="00042880" w:rsidP="00042880">
      <w:pPr>
        <w:spacing w:after="0" w:line="240" w:lineRule="auto"/>
        <w:jc w:val="both"/>
        <w:rPr>
          <w:rFonts w:ascii="Times New Roman" w:hAnsi="Times New Roman" w:cs="Times New Roman"/>
          <w:color w:val="333333"/>
          <w:shd w:val="clear" w:color="auto" w:fill="FFFFFF"/>
        </w:rPr>
      </w:pP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b/>
          <w:i/>
        </w:rPr>
        <w:t>Název kurzu:</w:t>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b/>
        </w:rPr>
        <w:t>Prožitkové aktivity jako podpora učení</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Plánovaný rozsah:</w:t>
      </w:r>
      <w:r w:rsidRPr="009A472B">
        <w:rPr>
          <w:rFonts w:ascii="Times New Roman" w:hAnsi="Times New Roman" w:cs="Times New Roman"/>
        </w:rPr>
        <w:tab/>
      </w:r>
      <w:r w:rsidRPr="009A472B">
        <w:rPr>
          <w:rFonts w:ascii="Times New Roman" w:hAnsi="Times New Roman" w:cs="Times New Roman"/>
        </w:rPr>
        <w:tab/>
        <w:t>1 den</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Počet účastníků:</w:t>
      </w:r>
      <w:r w:rsidRPr="009A472B">
        <w:rPr>
          <w:rFonts w:ascii="Times New Roman" w:hAnsi="Times New Roman" w:cs="Times New Roman"/>
        </w:rPr>
        <w:tab/>
      </w:r>
      <w:r w:rsidRPr="009A472B">
        <w:rPr>
          <w:rFonts w:ascii="Times New Roman" w:hAnsi="Times New Roman" w:cs="Times New Roman"/>
        </w:rPr>
        <w:tab/>
        <w:t>18</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Počet skupin:</w:t>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rPr>
        <w:tab/>
        <w:t>2</w:t>
      </w:r>
    </w:p>
    <w:p w:rsidR="00042880" w:rsidRPr="009A472B" w:rsidRDefault="00042880" w:rsidP="00042880">
      <w:pPr>
        <w:spacing w:after="0" w:line="240" w:lineRule="auto"/>
        <w:rPr>
          <w:rFonts w:ascii="Times New Roman" w:hAnsi="Times New Roman" w:cs="Times New Roman"/>
          <w:i/>
        </w:rPr>
      </w:pPr>
      <w:r w:rsidRPr="009A472B">
        <w:rPr>
          <w:rFonts w:ascii="Times New Roman" w:hAnsi="Times New Roman" w:cs="Times New Roman"/>
          <w:i/>
        </w:rPr>
        <w:t>Maximální cena za kurz:</w:t>
      </w:r>
      <w:r w:rsidRPr="009A472B">
        <w:rPr>
          <w:rFonts w:ascii="Times New Roman" w:hAnsi="Times New Roman" w:cs="Times New Roman"/>
          <w:i/>
        </w:rPr>
        <w:tab/>
      </w:r>
      <w:r>
        <w:rPr>
          <w:rFonts w:ascii="Times New Roman" w:hAnsi="Times New Roman" w:cs="Times New Roman"/>
        </w:rPr>
        <w:t>…………</w:t>
      </w:r>
      <w:proofErr w:type="gramStart"/>
      <w:r>
        <w:rPr>
          <w:rFonts w:ascii="Times New Roman" w:hAnsi="Times New Roman" w:cs="Times New Roman"/>
        </w:rPr>
        <w:t>…..</w:t>
      </w:r>
      <w:proofErr w:type="gramEnd"/>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Maximální cena celkem:</w:t>
      </w:r>
      <w:r w:rsidRPr="009A472B">
        <w:rPr>
          <w:rFonts w:ascii="Times New Roman" w:hAnsi="Times New Roman" w:cs="Times New Roman"/>
        </w:rPr>
        <w:tab/>
      </w:r>
      <w:r>
        <w:rPr>
          <w:rFonts w:ascii="Times New Roman" w:hAnsi="Times New Roman" w:cs="Times New Roman"/>
        </w:rPr>
        <w:t>…………</w:t>
      </w:r>
      <w:proofErr w:type="gramStart"/>
      <w:r>
        <w:rPr>
          <w:rFonts w:ascii="Times New Roman" w:hAnsi="Times New Roman" w:cs="Times New Roman"/>
        </w:rPr>
        <w:t>…..</w:t>
      </w:r>
      <w:proofErr w:type="gramEnd"/>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Forma kurzu:</w:t>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rPr>
        <w:tab/>
        <w:t>prezenční</w:t>
      </w:r>
      <w:r>
        <w:rPr>
          <w:rFonts w:ascii="Times New Roman" w:hAnsi="Times New Roman" w:cs="Times New Roman"/>
        </w:rPr>
        <w:t>, uzavřený kurz</w:t>
      </w:r>
    </w:p>
    <w:p w:rsidR="00042880" w:rsidRPr="009A472B" w:rsidRDefault="00042880" w:rsidP="00042880">
      <w:pPr>
        <w:spacing w:after="0" w:line="240" w:lineRule="auto"/>
        <w:rPr>
          <w:rFonts w:ascii="Times New Roman" w:hAnsi="Times New Roman" w:cs="Times New Roman"/>
          <w:i/>
        </w:rPr>
      </w:pPr>
      <w:r w:rsidRPr="009A472B">
        <w:rPr>
          <w:rFonts w:ascii="Times New Roman" w:hAnsi="Times New Roman" w:cs="Times New Roman"/>
          <w:i/>
        </w:rPr>
        <w:t>Stručná charakteristika:</w:t>
      </w:r>
    </w:p>
    <w:p w:rsidR="00042880" w:rsidRPr="009A472B" w:rsidRDefault="00042880" w:rsidP="00042880">
      <w:pPr>
        <w:spacing w:after="0" w:line="240" w:lineRule="auto"/>
        <w:jc w:val="both"/>
        <w:rPr>
          <w:rFonts w:ascii="Times New Roman" w:hAnsi="Times New Roman" w:cs="Times New Roman"/>
        </w:rPr>
      </w:pPr>
      <w:r w:rsidRPr="009A472B">
        <w:rPr>
          <w:rFonts w:ascii="Times New Roman" w:hAnsi="Times New Roman" w:cs="Times New Roman"/>
        </w:rPr>
        <w:t>Cílem je osvojení si způsobů fixace učiva prostřednictvím práce s prožitkovými aktivitami, využití kontaktních a seznamovacích her, kooperačních aktivit, týmových her a úkolů. Seznámit pedagogy s návody a praktickými příklady jak připravit prožitkovou výuku se zaměřením na různé tematické oblasti.</w:t>
      </w:r>
    </w:p>
    <w:p w:rsidR="00042880" w:rsidRPr="009A472B" w:rsidRDefault="00042880" w:rsidP="00042880">
      <w:pPr>
        <w:spacing w:after="0" w:line="240" w:lineRule="auto"/>
        <w:jc w:val="both"/>
        <w:rPr>
          <w:rFonts w:ascii="Times New Roman" w:hAnsi="Times New Roman" w:cs="Times New Roman"/>
        </w:rPr>
      </w:pP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b/>
          <w:i/>
        </w:rPr>
        <w:t>Název kurzu:</w:t>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b/>
        </w:rPr>
        <w:t>Uplatnění brainstormingu v pedagogické praxi</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Plánovaný rozsah:</w:t>
      </w:r>
      <w:r w:rsidRPr="009A472B">
        <w:rPr>
          <w:rFonts w:ascii="Times New Roman" w:hAnsi="Times New Roman" w:cs="Times New Roman"/>
        </w:rPr>
        <w:tab/>
      </w:r>
      <w:r w:rsidRPr="009A472B">
        <w:rPr>
          <w:rFonts w:ascii="Times New Roman" w:hAnsi="Times New Roman" w:cs="Times New Roman"/>
        </w:rPr>
        <w:tab/>
        <w:t>1 den</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Počet účastníků:</w:t>
      </w:r>
      <w:r w:rsidRPr="009A472B">
        <w:rPr>
          <w:rFonts w:ascii="Times New Roman" w:hAnsi="Times New Roman" w:cs="Times New Roman"/>
        </w:rPr>
        <w:tab/>
      </w:r>
      <w:r w:rsidRPr="009A472B">
        <w:rPr>
          <w:rFonts w:ascii="Times New Roman" w:hAnsi="Times New Roman" w:cs="Times New Roman"/>
        </w:rPr>
        <w:tab/>
        <w:t>18</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Počet skupin:</w:t>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rPr>
        <w:tab/>
        <w:t>2</w:t>
      </w:r>
    </w:p>
    <w:p w:rsidR="00042880" w:rsidRPr="009A472B" w:rsidRDefault="00042880" w:rsidP="00042880">
      <w:pPr>
        <w:spacing w:after="0" w:line="240" w:lineRule="auto"/>
        <w:rPr>
          <w:rFonts w:ascii="Times New Roman" w:hAnsi="Times New Roman" w:cs="Times New Roman"/>
          <w:i/>
        </w:rPr>
      </w:pPr>
      <w:r w:rsidRPr="009A472B">
        <w:rPr>
          <w:rFonts w:ascii="Times New Roman" w:hAnsi="Times New Roman" w:cs="Times New Roman"/>
          <w:i/>
        </w:rPr>
        <w:t>Maximální cena za kurz:</w:t>
      </w:r>
      <w:r w:rsidRPr="009A472B">
        <w:rPr>
          <w:rFonts w:ascii="Times New Roman" w:hAnsi="Times New Roman" w:cs="Times New Roman"/>
          <w:i/>
        </w:rPr>
        <w:tab/>
      </w:r>
      <w:r>
        <w:rPr>
          <w:rFonts w:ascii="Times New Roman" w:hAnsi="Times New Roman" w:cs="Times New Roman"/>
        </w:rPr>
        <w:t>…………</w:t>
      </w:r>
      <w:proofErr w:type="gramStart"/>
      <w:r>
        <w:rPr>
          <w:rFonts w:ascii="Times New Roman" w:hAnsi="Times New Roman" w:cs="Times New Roman"/>
        </w:rPr>
        <w:t>…..</w:t>
      </w:r>
      <w:proofErr w:type="gramEnd"/>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Maximální cena celkem:</w:t>
      </w:r>
      <w:r w:rsidRPr="009A472B">
        <w:rPr>
          <w:rFonts w:ascii="Times New Roman" w:hAnsi="Times New Roman" w:cs="Times New Roman"/>
        </w:rPr>
        <w:tab/>
      </w:r>
      <w:r>
        <w:rPr>
          <w:rFonts w:ascii="Times New Roman" w:hAnsi="Times New Roman" w:cs="Times New Roman"/>
        </w:rPr>
        <w:t>…………</w:t>
      </w:r>
      <w:proofErr w:type="gramStart"/>
      <w:r>
        <w:rPr>
          <w:rFonts w:ascii="Times New Roman" w:hAnsi="Times New Roman" w:cs="Times New Roman"/>
        </w:rPr>
        <w:t>…..</w:t>
      </w:r>
      <w:proofErr w:type="gramEnd"/>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Forma kurzu:</w:t>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rPr>
        <w:tab/>
        <w:t>prezenční</w:t>
      </w:r>
      <w:r>
        <w:rPr>
          <w:rFonts w:ascii="Times New Roman" w:hAnsi="Times New Roman" w:cs="Times New Roman"/>
        </w:rPr>
        <w:t>, uzavřený kurz</w:t>
      </w:r>
    </w:p>
    <w:p w:rsidR="00042880" w:rsidRPr="009A472B" w:rsidRDefault="00042880" w:rsidP="00042880">
      <w:pPr>
        <w:spacing w:after="0" w:line="240" w:lineRule="auto"/>
        <w:rPr>
          <w:rFonts w:ascii="Times New Roman" w:hAnsi="Times New Roman" w:cs="Times New Roman"/>
          <w:i/>
        </w:rPr>
      </w:pPr>
      <w:r w:rsidRPr="009A472B">
        <w:rPr>
          <w:rFonts w:ascii="Times New Roman" w:hAnsi="Times New Roman" w:cs="Times New Roman"/>
          <w:i/>
        </w:rPr>
        <w:t>Stručná charakteristika:</w:t>
      </w:r>
    </w:p>
    <w:p w:rsidR="00042880" w:rsidRPr="009A472B" w:rsidRDefault="00042880" w:rsidP="00042880">
      <w:pPr>
        <w:spacing w:after="0" w:line="240" w:lineRule="auto"/>
        <w:jc w:val="both"/>
        <w:rPr>
          <w:rFonts w:ascii="Times New Roman" w:hAnsi="Times New Roman" w:cs="Times New Roman"/>
        </w:rPr>
      </w:pPr>
      <w:r w:rsidRPr="009A472B">
        <w:rPr>
          <w:rFonts w:ascii="Times New Roman" w:hAnsi="Times New Roman" w:cs="Times New Roman"/>
        </w:rPr>
        <w:t xml:space="preserve">Cílem je naučit pedagogy, jak vést studentské týmy směrem k řešení zadaných problémů, jak tímto způsobem aktivizovat studenty při výuce, účinně je do ní zapojit, jak pracovat v roli moderátora tak, </w:t>
      </w:r>
      <w:r w:rsidRPr="009A472B">
        <w:rPr>
          <w:rFonts w:ascii="Times New Roman" w:hAnsi="Times New Roman" w:cs="Times New Roman"/>
        </w:rPr>
        <w:lastRenderedPageBreak/>
        <w:t>aby brainstormingové sezení bylo efektivní a účinné, vyprovokovalo studenty k aktivitě, vyvolalo soutěživost a odboural stereotypní postupy.</w:t>
      </w:r>
    </w:p>
    <w:p w:rsidR="00042880" w:rsidRPr="009A472B" w:rsidRDefault="00042880" w:rsidP="00042880">
      <w:pPr>
        <w:spacing w:after="0" w:line="240" w:lineRule="auto"/>
        <w:rPr>
          <w:rFonts w:ascii="Times New Roman" w:hAnsi="Times New Roman" w:cs="Times New Roman"/>
        </w:rPr>
      </w:pP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b/>
          <w:i/>
        </w:rPr>
        <w:t>Název kurzu:</w:t>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b/>
        </w:rPr>
        <w:t>Etická výchova metodou dramatické výchovy</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Plánovaný rozsah:</w:t>
      </w:r>
      <w:r w:rsidRPr="009A472B">
        <w:rPr>
          <w:rFonts w:ascii="Times New Roman" w:hAnsi="Times New Roman" w:cs="Times New Roman"/>
        </w:rPr>
        <w:tab/>
      </w:r>
      <w:r w:rsidRPr="009A472B">
        <w:rPr>
          <w:rFonts w:ascii="Times New Roman" w:hAnsi="Times New Roman" w:cs="Times New Roman"/>
        </w:rPr>
        <w:tab/>
        <w:t>1 den</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Počet účastníků:</w:t>
      </w:r>
      <w:r w:rsidRPr="009A472B">
        <w:rPr>
          <w:rFonts w:ascii="Times New Roman" w:hAnsi="Times New Roman" w:cs="Times New Roman"/>
        </w:rPr>
        <w:tab/>
      </w:r>
      <w:r w:rsidRPr="009A472B">
        <w:rPr>
          <w:rFonts w:ascii="Times New Roman" w:hAnsi="Times New Roman" w:cs="Times New Roman"/>
        </w:rPr>
        <w:tab/>
        <w:t>10</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Počet skupin:</w:t>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rPr>
        <w:tab/>
        <w:t>1</w:t>
      </w:r>
    </w:p>
    <w:p w:rsidR="00042880" w:rsidRPr="009A472B" w:rsidRDefault="00042880" w:rsidP="00042880">
      <w:pPr>
        <w:spacing w:after="0" w:line="240" w:lineRule="auto"/>
        <w:rPr>
          <w:rFonts w:ascii="Times New Roman" w:hAnsi="Times New Roman" w:cs="Times New Roman"/>
          <w:i/>
        </w:rPr>
      </w:pPr>
      <w:r w:rsidRPr="009A472B">
        <w:rPr>
          <w:rFonts w:ascii="Times New Roman" w:hAnsi="Times New Roman" w:cs="Times New Roman"/>
          <w:i/>
        </w:rPr>
        <w:t>Maximální cena za kurz:</w:t>
      </w:r>
      <w:r w:rsidRPr="009A472B">
        <w:rPr>
          <w:rFonts w:ascii="Times New Roman" w:hAnsi="Times New Roman" w:cs="Times New Roman"/>
          <w:i/>
        </w:rPr>
        <w:tab/>
      </w:r>
      <w:r>
        <w:rPr>
          <w:rFonts w:ascii="Times New Roman" w:hAnsi="Times New Roman" w:cs="Times New Roman"/>
        </w:rPr>
        <w:t>…………</w:t>
      </w:r>
      <w:proofErr w:type="gramStart"/>
      <w:r>
        <w:rPr>
          <w:rFonts w:ascii="Times New Roman" w:hAnsi="Times New Roman" w:cs="Times New Roman"/>
        </w:rPr>
        <w:t>…..</w:t>
      </w:r>
      <w:proofErr w:type="gramEnd"/>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Maximální cena celkem:</w:t>
      </w:r>
      <w:r w:rsidRPr="009A472B">
        <w:rPr>
          <w:rFonts w:ascii="Times New Roman" w:hAnsi="Times New Roman" w:cs="Times New Roman"/>
        </w:rPr>
        <w:tab/>
      </w:r>
      <w:r>
        <w:rPr>
          <w:rFonts w:ascii="Times New Roman" w:hAnsi="Times New Roman" w:cs="Times New Roman"/>
        </w:rPr>
        <w:t>…………</w:t>
      </w:r>
      <w:proofErr w:type="gramStart"/>
      <w:r>
        <w:rPr>
          <w:rFonts w:ascii="Times New Roman" w:hAnsi="Times New Roman" w:cs="Times New Roman"/>
        </w:rPr>
        <w:t>…..</w:t>
      </w:r>
      <w:proofErr w:type="gramEnd"/>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Forma kurzu:</w:t>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rPr>
        <w:tab/>
        <w:t>prezenční</w:t>
      </w:r>
      <w:r>
        <w:rPr>
          <w:rFonts w:ascii="Times New Roman" w:hAnsi="Times New Roman" w:cs="Times New Roman"/>
        </w:rPr>
        <w:t>, uzavřený kurz</w:t>
      </w:r>
    </w:p>
    <w:p w:rsidR="00042880" w:rsidRPr="009A472B" w:rsidRDefault="00042880" w:rsidP="00042880">
      <w:pPr>
        <w:spacing w:after="0" w:line="240" w:lineRule="auto"/>
        <w:rPr>
          <w:rFonts w:ascii="Times New Roman" w:hAnsi="Times New Roman" w:cs="Times New Roman"/>
          <w:i/>
        </w:rPr>
      </w:pPr>
      <w:r w:rsidRPr="009A472B">
        <w:rPr>
          <w:rFonts w:ascii="Times New Roman" w:hAnsi="Times New Roman" w:cs="Times New Roman"/>
          <w:i/>
        </w:rPr>
        <w:t>Stručná charakteristika:</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rPr>
        <w:t>Cílem je osvojit pedagogům prvky dramatické výchovy s aplikací na etickou výchovu, tzn. učení prostřednictvím vlastních zkušeností, tj. jednáním, osobním - nezprostředkovaným poznáváním sociálních vztahů a jevů, chápáním mezilidských vztahů.</w:t>
      </w:r>
    </w:p>
    <w:p w:rsidR="00042880" w:rsidRPr="009A472B" w:rsidRDefault="00042880" w:rsidP="00042880">
      <w:pPr>
        <w:spacing w:after="0" w:line="240" w:lineRule="auto"/>
        <w:rPr>
          <w:rFonts w:ascii="Times New Roman" w:hAnsi="Times New Roman" w:cs="Times New Roman"/>
        </w:rPr>
      </w:pP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b/>
          <w:i/>
        </w:rPr>
        <w:t>Název kurzu:</w:t>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b/>
        </w:rPr>
        <w:t>Výuka heuristickým rozhovorem</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Plánovaný rozsah:</w:t>
      </w:r>
      <w:r w:rsidRPr="009A472B">
        <w:rPr>
          <w:rFonts w:ascii="Times New Roman" w:hAnsi="Times New Roman" w:cs="Times New Roman"/>
        </w:rPr>
        <w:tab/>
      </w:r>
      <w:r w:rsidRPr="009A472B">
        <w:rPr>
          <w:rFonts w:ascii="Times New Roman" w:hAnsi="Times New Roman" w:cs="Times New Roman"/>
        </w:rPr>
        <w:tab/>
        <w:t>1 den</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Počet účastníků:</w:t>
      </w:r>
      <w:r w:rsidRPr="009A472B">
        <w:rPr>
          <w:rFonts w:ascii="Times New Roman" w:hAnsi="Times New Roman" w:cs="Times New Roman"/>
        </w:rPr>
        <w:tab/>
      </w:r>
      <w:r w:rsidRPr="009A472B">
        <w:rPr>
          <w:rFonts w:ascii="Times New Roman" w:hAnsi="Times New Roman" w:cs="Times New Roman"/>
        </w:rPr>
        <w:tab/>
        <w:t>10</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Počet skupin:</w:t>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rPr>
        <w:tab/>
        <w:t>1</w:t>
      </w:r>
    </w:p>
    <w:p w:rsidR="00042880" w:rsidRPr="009A472B" w:rsidRDefault="00042880" w:rsidP="00042880">
      <w:pPr>
        <w:spacing w:after="0" w:line="240" w:lineRule="auto"/>
        <w:rPr>
          <w:rFonts w:ascii="Times New Roman" w:hAnsi="Times New Roman" w:cs="Times New Roman"/>
          <w:i/>
        </w:rPr>
      </w:pPr>
      <w:r w:rsidRPr="009A472B">
        <w:rPr>
          <w:rFonts w:ascii="Times New Roman" w:hAnsi="Times New Roman" w:cs="Times New Roman"/>
          <w:i/>
        </w:rPr>
        <w:t>Maximální cena za kurz:</w:t>
      </w:r>
      <w:r w:rsidRPr="009A472B">
        <w:rPr>
          <w:rFonts w:ascii="Times New Roman" w:hAnsi="Times New Roman" w:cs="Times New Roman"/>
          <w:i/>
        </w:rPr>
        <w:tab/>
      </w:r>
      <w:r>
        <w:rPr>
          <w:rFonts w:ascii="Times New Roman" w:hAnsi="Times New Roman" w:cs="Times New Roman"/>
        </w:rPr>
        <w:t>…………</w:t>
      </w:r>
      <w:proofErr w:type="gramStart"/>
      <w:r>
        <w:rPr>
          <w:rFonts w:ascii="Times New Roman" w:hAnsi="Times New Roman" w:cs="Times New Roman"/>
        </w:rPr>
        <w:t>…..</w:t>
      </w:r>
      <w:proofErr w:type="gramEnd"/>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Maximální cena celkem:</w:t>
      </w:r>
      <w:r w:rsidRPr="009A472B">
        <w:rPr>
          <w:rFonts w:ascii="Times New Roman" w:hAnsi="Times New Roman" w:cs="Times New Roman"/>
        </w:rPr>
        <w:tab/>
      </w:r>
      <w:r>
        <w:rPr>
          <w:rFonts w:ascii="Times New Roman" w:hAnsi="Times New Roman" w:cs="Times New Roman"/>
        </w:rPr>
        <w:t>…………</w:t>
      </w:r>
      <w:proofErr w:type="gramStart"/>
      <w:r>
        <w:rPr>
          <w:rFonts w:ascii="Times New Roman" w:hAnsi="Times New Roman" w:cs="Times New Roman"/>
        </w:rPr>
        <w:t>…..</w:t>
      </w:r>
      <w:proofErr w:type="gramEnd"/>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Forma kurzu:</w:t>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rPr>
        <w:tab/>
        <w:t>prezenční</w:t>
      </w:r>
      <w:r>
        <w:rPr>
          <w:rFonts w:ascii="Times New Roman" w:hAnsi="Times New Roman" w:cs="Times New Roman"/>
        </w:rPr>
        <w:t>, uzavřený kurz</w:t>
      </w:r>
    </w:p>
    <w:p w:rsidR="00042880" w:rsidRPr="009A472B" w:rsidRDefault="00042880" w:rsidP="00042880">
      <w:pPr>
        <w:spacing w:after="0" w:line="240" w:lineRule="auto"/>
        <w:rPr>
          <w:rFonts w:ascii="Times New Roman" w:hAnsi="Times New Roman" w:cs="Times New Roman"/>
          <w:i/>
        </w:rPr>
      </w:pPr>
      <w:r w:rsidRPr="009A472B">
        <w:rPr>
          <w:rFonts w:ascii="Times New Roman" w:hAnsi="Times New Roman" w:cs="Times New Roman"/>
          <w:i/>
        </w:rPr>
        <w:t>Stručná charakteristika:</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rPr>
        <w:t>Cílem je osvojit zapojeným pedagogům aktivizující konstruktivistický přístup ve výuce zaměřené na tvořivost, objevování problémů a na metody jejich originálního řešení (např. heuristickou analýzou). Výsledkem je získat takové dovednosti, které jim umožní navádět studenty tak, aby prostřednictvím svých vlastních myšlenkových operací sami docházeli k závěrům.</w:t>
      </w:r>
    </w:p>
    <w:p w:rsidR="00042880" w:rsidRPr="009A472B" w:rsidRDefault="00042880" w:rsidP="00042880">
      <w:pPr>
        <w:spacing w:after="0" w:line="240" w:lineRule="auto"/>
        <w:rPr>
          <w:rFonts w:ascii="Times New Roman" w:hAnsi="Times New Roman" w:cs="Times New Roman"/>
        </w:rPr>
      </w:pP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b/>
          <w:i/>
        </w:rPr>
        <w:t>Název kurzu:</w:t>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b/>
        </w:rPr>
        <w:t>Posílení soudržnosti třídy pomocí komunitního kruhu</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Plánovaný rozsah:</w:t>
      </w:r>
      <w:r w:rsidRPr="009A472B">
        <w:rPr>
          <w:rFonts w:ascii="Times New Roman" w:hAnsi="Times New Roman" w:cs="Times New Roman"/>
        </w:rPr>
        <w:tab/>
      </w:r>
      <w:r w:rsidRPr="009A472B">
        <w:rPr>
          <w:rFonts w:ascii="Times New Roman" w:hAnsi="Times New Roman" w:cs="Times New Roman"/>
        </w:rPr>
        <w:tab/>
        <w:t>1 den</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Počet účastníků:</w:t>
      </w:r>
      <w:r w:rsidRPr="009A472B">
        <w:rPr>
          <w:rFonts w:ascii="Times New Roman" w:hAnsi="Times New Roman" w:cs="Times New Roman"/>
        </w:rPr>
        <w:tab/>
      </w:r>
      <w:r w:rsidRPr="009A472B">
        <w:rPr>
          <w:rFonts w:ascii="Times New Roman" w:hAnsi="Times New Roman" w:cs="Times New Roman"/>
        </w:rPr>
        <w:tab/>
        <w:t>10</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Počet skupin:</w:t>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rPr>
        <w:tab/>
        <w:t>1</w:t>
      </w:r>
    </w:p>
    <w:p w:rsidR="00042880" w:rsidRPr="009A472B" w:rsidRDefault="00042880" w:rsidP="00042880">
      <w:pPr>
        <w:spacing w:after="0" w:line="240" w:lineRule="auto"/>
        <w:rPr>
          <w:rFonts w:ascii="Times New Roman" w:hAnsi="Times New Roman" w:cs="Times New Roman"/>
          <w:i/>
        </w:rPr>
      </w:pPr>
      <w:r w:rsidRPr="009A472B">
        <w:rPr>
          <w:rFonts w:ascii="Times New Roman" w:hAnsi="Times New Roman" w:cs="Times New Roman"/>
          <w:i/>
        </w:rPr>
        <w:t>Maximální cena za kurz:</w:t>
      </w:r>
      <w:r w:rsidRPr="009A472B">
        <w:rPr>
          <w:rFonts w:ascii="Times New Roman" w:hAnsi="Times New Roman" w:cs="Times New Roman"/>
          <w:i/>
        </w:rPr>
        <w:tab/>
      </w:r>
      <w:r>
        <w:rPr>
          <w:rFonts w:ascii="Times New Roman" w:hAnsi="Times New Roman" w:cs="Times New Roman"/>
        </w:rPr>
        <w:t>…………</w:t>
      </w:r>
      <w:proofErr w:type="gramStart"/>
      <w:r>
        <w:rPr>
          <w:rFonts w:ascii="Times New Roman" w:hAnsi="Times New Roman" w:cs="Times New Roman"/>
        </w:rPr>
        <w:t>…..</w:t>
      </w:r>
      <w:proofErr w:type="gramEnd"/>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Maximální cena celkem:</w:t>
      </w:r>
      <w:r w:rsidRPr="009A472B">
        <w:rPr>
          <w:rFonts w:ascii="Times New Roman" w:hAnsi="Times New Roman" w:cs="Times New Roman"/>
        </w:rPr>
        <w:tab/>
      </w:r>
      <w:r>
        <w:rPr>
          <w:rFonts w:ascii="Times New Roman" w:hAnsi="Times New Roman" w:cs="Times New Roman"/>
        </w:rPr>
        <w:t>…………</w:t>
      </w:r>
      <w:proofErr w:type="gramStart"/>
      <w:r>
        <w:rPr>
          <w:rFonts w:ascii="Times New Roman" w:hAnsi="Times New Roman" w:cs="Times New Roman"/>
        </w:rPr>
        <w:t>…..</w:t>
      </w:r>
      <w:proofErr w:type="gramEnd"/>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Forma kurzu:</w:t>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rPr>
        <w:tab/>
        <w:t>prezenční</w:t>
      </w:r>
      <w:r>
        <w:rPr>
          <w:rFonts w:ascii="Times New Roman" w:hAnsi="Times New Roman" w:cs="Times New Roman"/>
        </w:rPr>
        <w:t>, uzavřený kurz</w:t>
      </w:r>
    </w:p>
    <w:p w:rsidR="00042880" w:rsidRPr="009A472B" w:rsidRDefault="00042880" w:rsidP="00042880">
      <w:pPr>
        <w:spacing w:after="0" w:line="240" w:lineRule="auto"/>
        <w:rPr>
          <w:rFonts w:ascii="Times New Roman" w:hAnsi="Times New Roman" w:cs="Times New Roman"/>
          <w:i/>
        </w:rPr>
      </w:pPr>
      <w:r w:rsidRPr="009A472B">
        <w:rPr>
          <w:rFonts w:ascii="Times New Roman" w:hAnsi="Times New Roman" w:cs="Times New Roman"/>
          <w:i/>
        </w:rPr>
        <w:t>Stručná charakteristika:</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rPr>
        <w:t>Možnosti využití komunitního kruhu jako alternativní formy hromadného vyučování a prostředku pro úpravu třídního klimatu. Jak nově uspořádat pracovní prostředí, různé formy komunitního kruhu a jeho pravidla, výhody a cíle takového uspořádání.</w:t>
      </w:r>
    </w:p>
    <w:p w:rsidR="00042880" w:rsidRPr="009A472B" w:rsidRDefault="00042880" w:rsidP="00042880">
      <w:pPr>
        <w:spacing w:after="0" w:line="240" w:lineRule="auto"/>
        <w:rPr>
          <w:rFonts w:ascii="Times New Roman" w:hAnsi="Times New Roman" w:cs="Times New Roman"/>
        </w:rPr>
      </w:pP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b/>
          <w:i/>
        </w:rPr>
        <w:t>Název kurzu:</w:t>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b/>
        </w:rPr>
        <w:t>Využití pravé a levé hemisféry</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Plánovaný rozsah:</w:t>
      </w:r>
      <w:r w:rsidRPr="009A472B">
        <w:rPr>
          <w:rFonts w:ascii="Times New Roman" w:hAnsi="Times New Roman" w:cs="Times New Roman"/>
        </w:rPr>
        <w:tab/>
      </w:r>
      <w:r w:rsidRPr="009A472B">
        <w:rPr>
          <w:rFonts w:ascii="Times New Roman" w:hAnsi="Times New Roman" w:cs="Times New Roman"/>
        </w:rPr>
        <w:tab/>
        <w:t>1 den</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Počet účastníků:</w:t>
      </w:r>
      <w:r w:rsidRPr="009A472B">
        <w:rPr>
          <w:rFonts w:ascii="Times New Roman" w:hAnsi="Times New Roman" w:cs="Times New Roman"/>
        </w:rPr>
        <w:tab/>
      </w:r>
      <w:r w:rsidRPr="009A472B">
        <w:rPr>
          <w:rFonts w:ascii="Times New Roman" w:hAnsi="Times New Roman" w:cs="Times New Roman"/>
        </w:rPr>
        <w:tab/>
        <w:t>10</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Počet skupin:</w:t>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rPr>
        <w:tab/>
        <w:t>1</w:t>
      </w:r>
    </w:p>
    <w:p w:rsidR="00042880" w:rsidRPr="009A472B" w:rsidRDefault="00042880" w:rsidP="00042880">
      <w:pPr>
        <w:spacing w:after="0" w:line="240" w:lineRule="auto"/>
        <w:rPr>
          <w:rFonts w:ascii="Times New Roman" w:hAnsi="Times New Roman" w:cs="Times New Roman"/>
          <w:i/>
        </w:rPr>
      </w:pPr>
      <w:r w:rsidRPr="009A472B">
        <w:rPr>
          <w:rFonts w:ascii="Times New Roman" w:hAnsi="Times New Roman" w:cs="Times New Roman"/>
          <w:i/>
        </w:rPr>
        <w:t>Maximální cena za kurz:</w:t>
      </w:r>
      <w:r w:rsidRPr="009A472B">
        <w:rPr>
          <w:rFonts w:ascii="Times New Roman" w:hAnsi="Times New Roman" w:cs="Times New Roman"/>
          <w:i/>
        </w:rPr>
        <w:tab/>
      </w:r>
      <w:r>
        <w:rPr>
          <w:rFonts w:ascii="Times New Roman" w:hAnsi="Times New Roman" w:cs="Times New Roman"/>
        </w:rPr>
        <w:t>…………</w:t>
      </w:r>
      <w:proofErr w:type="gramStart"/>
      <w:r>
        <w:rPr>
          <w:rFonts w:ascii="Times New Roman" w:hAnsi="Times New Roman" w:cs="Times New Roman"/>
        </w:rPr>
        <w:t>…..</w:t>
      </w:r>
      <w:proofErr w:type="gramEnd"/>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Maximální cena celkem:</w:t>
      </w:r>
      <w:r w:rsidRPr="009A472B">
        <w:rPr>
          <w:rFonts w:ascii="Times New Roman" w:hAnsi="Times New Roman" w:cs="Times New Roman"/>
        </w:rPr>
        <w:tab/>
      </w:r>
      <w:r>
        <w:rPr>
          <w:rFonts w:ascii="Times New Roman" w:hAnsi="Times New Roman" w:cs="Times New Roman"/>
        </w:rPr>
        <w:t>…………</w:t>
      </w:r>
      <w:proofErr w:type="gramStart"/>
      <w:r>
        <w:rPr>
          <w:rFonts w:ascii="Times New Roman" w:hAnsi="Times New Roman" w:cs="Times New Roman"/>
        </w:rPr>
        <w:t>…..</w:t>
      </w:r>
      <w:proofErr w:type="gramEnd"/>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Forma kurzu:</w:t>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rPr>
        <w:tab/>
        <w:t>prezenční</w:t>
      </w:r>
      <w:r>
        <w:rPr>
          <w:rFonts w:ascii="Times New Roman" w:hAnsi="Times New Roman" w:cs="Times New Roman"/>
        </w:rPr>
        <w:t>, uzavřený kurz</w:t>
      </w:r>
    </w:p>
    <w:p w:rsidR="00042880" w:rsidRPr="009A472B" w:rsidRDefault="00042880" w:rsidP="00042880">
      <w:pPr>
        <w:spacing w:after="0" w:line="240" w:lineRule="auto"/>
        <w:rPr>
          <w:rFonts w:ascii="Times New Roman" w:hAnsi="Times New Roman" w:cs="Times New Roman"/>
          <w:i/>
        </w:rPr>
      </w:pPr>
      <w:r w:rsidRPr="009A472B">
        <w:rPr>
          <w:rFonts w:ascii="Times New Roman" w:hAnsi="Times New Roman" w:cs="Times New Roman"/>
          <w:i/>
        </w:rPr>
        <w:t>Stručná charakteristika:</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rPr>
        <w:t>Cílem je pochopit odlišnost fungování obou hemisfér ve vztahu k výuce, zvládnutí technik, jak schopnosti pravé a levé hemisféry sladit a podpořit tak lepší využití mozku pro efektivní učení.</w:t>
      </w:r>
    </w:p>
    <w:p w:rsidR="00042880" w:rsidRPr="009A472B" w:rsidRDefault="00042880" w:rsidP="00042880">
      <w:pPr>
        <w:spacing w:after="0" w:line="240" w:lineRule="auto"/>
        <w:rPr>
          <w:rFonts w:ascii="Times New Roman" w:hAnsi="Times New Roman" w:cs="Times New Roman"/>
        </w:rPr>
      </w:pP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b/>
          <w:i/>
        </w:rPr>
        <w:t>Název kurzu:</w:t>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b/>
        </w:rPr>
        <w:t>Efektivní výuka metodou projektového vyučování</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Plánovaný rozsah:</w:t>
      </w:r>
      <w:r w:rsidRPr="009A472B">
        <w:rPr>
          <w:rFonts w:ascii="Times New Roman" w:hAnsi="Times New Roman" w:cs="Times New Roman"/>
        </w:rPr>
        <w:tab/>
      </w:r>
      <w:r w:rsidRPr="009A472B">
        <w:rPr>
          <w:rFonts w:ascii="Times New Roman" w:hAnsi="Times New Roman" w:cs="Times New Roman"/>
        </w:rPr>
        <w:tab/>
        <w:t>1 den</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lastRenderedPageBreak/>
        <w:t>Počet účastníků:</w:t>
      </w:r>
      <w:r w:rsidRPr="009A472B">
        <w:rPr>
          <w:rFonts w:ascii="Times New Roman" w:hAnsi="Times New Roman" w:cs="Times New Roman"/>
        </w:rPr>
        <w:tab/>
      </w:r>
      <w:r w:rsidRPr="009A472B">
        <w:rPr>
          <w:rFonts w:ascii="Times New Roman" w:hAnsi="Times New Roman" w:cs="Times New Roman"/>
        </w:rPr>
        <w:tab/>
        <w:t>10</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Počet skupin:</w:t>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rPr>
        <w:tab/>
        <w:t>1</w:t>
      </w:r>
    </w:p>
    <w:p w:rsidR="00042880" w:rsidRPr="009A472B" w:rsidRDefault="00042880" w:rsidP="00042880">
      <w:pPr>
        <w:spacing w:after="0" w:line="240" w:lineRule="auto"/>
        <w:rPr>
          <w:rFonts w:ascii="Times New Roman" w:hAnsi="Times New Roman" w:cs="Times New Roman"/>
          <w:i/>
        </w:rPr>
      </w:pPr>
      <w:r w:rsidRPr="009A472B">
        <w:rPr>
          <w:rFonts w:ascii="Times New Roman" w:hAnsi="Times New Roman" w:cs="Times New Roman"/>
          <w:i/>
        </w:rPr>
        <w:t>Maximální cena za kurz:</w:t>
      </w:r>
      <w:r w:rsidRPr="009A472B">
        <w:rPr>
          <w:rFonts w:ascii="Times New Roman" w:hAnsi="Times New Roman" w:cs="Times New Roman"/>
          <w:i/>
        </w:rPr>
        <w:tab/>
      </w:r>
      <w:r>
        <w:rPr>
          <w:rFonts w:ascii="Times New Roman" w:hAnsi="Times New Roman" w:cs="Times New Roman"/>
        </w:rPr>
        <w:t>…………</w:t>
      </w:r>
      <w:proofErr w:type="gramStart"/>
      <w:r>
        <w:rPr>
          <w:rFonts w:ascii="Times New Roman" w:hAnsi="Times New Roman" w:cs="Times New Roman"/>
        </w:rPr>
        <w:t>…..</w:t>
      </w:r>
      <w:proofErr w:type="gramEnd"/>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Maximální cena celkem:</w:t>
      </w:r>
      <w:r w:rsidRPr="009A472B">
        <w:rPr>
          <w:rFonts w:ascii="Times New Roman" w:hAnsi="Times New Roman" w:cs="Times New Roman"/>
        </w:rPr>
        <w:tab/>
      </w:r>
      <w:r>
        <w:rPr>
          <w:rFonts w:ascii="Times New Roman" w:hAnsi="Times New Roman" w:cs="Times New Roman"/>
        </w:rPr>
        <w:t>…………</w:t>
      </w:r>
      <w:proofErr w:type="gramStart"/>
      <w:r>
        <w:rPr>
          <w:rFonts w:ascii="Times New Roman" w:hAnsi="Times New Roman" w:cs="Times New Roman"/>
        </w:rPr>
        <w:t>…..</w:t>
      </w:r>
      <w:proofErr w:type="gramEnd"/>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Forma kurzu:</w:t>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rPr>
        <w:tab/>
        <w:t>prezenční</w:t>
      </w:r>
      <w:r>
        <w:rPr>
          <w:rFonts w:ascii="Times New Roman" w:hAnsi="Times New Roman" w:cs="Times New Roman"/>
        </w:rPr>
        <w:t>, uzavřený kurz</w:t>
      </w:r>
    </w:p>
    <w:p w:rsidR="00042880" w:rsidRPr="009A472B" w:rsidRDefault="00042880" w:rsidP="00042880">
      <w:pPr>
        <w:spacing w:after="0" w:line="240" w:lineRule="auto"/>
        <w:rPr>
          <w:rFonts w:ascii="Times New Roman" w:hAnsi="Times New Roman" w:cs="Times New Roman"/>
          <w:i/>
        </w:rPr>
      </w:pPr>
      <w:r w:rsidRPr="009A472B">
        <w:rPr>
          <w:rFonts w:ascii="Times New Roman" w:hAnsi="Times New Roman" w:cs="Times New Roman"/>
          <w:i/>
        </w:rPr>
        <w:t>Stručná charakteristika:</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rPr>
        <w:t>Metody projektové výuky na praktických příkladech, vhodné způsoby propojení praxe s teorií, rozvoje kreativity u studentů a podpory samostatného přístupu, odpovědnosti i skupinové práce při řešení projektových úkolů. Nejčastější chyby snižující efektivitu a motivaci.</w:t>
      </w:r>
    </w:p>
    <w:p w:rsidR="00042880" w:rsidRPr="009A472B" w:rsidRDefault="00042880" w:rsidP="00042880">
      <w:pPr>
        <w:spacing w:after="0" w:line="240" w:lineRule="auto"/>
        <w:rPr>
          <w:rFonts w:ascii="Times New Roman" w:hAnsi="Times New Roman" w:cs="Times New Roman"/>
        </w:rPr>
      </w:pP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b/>
          <w:i/>
        </w:rPr>
        <w:t>Název kurzu:</w:t>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b/>
        </w:rPr>
        <w:t>Diagnostické a klasifikační metody ve výuce</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Plánovaný rozsah:</w:t>
      </w:r>
      <w:r w:rsidRPr="009A472B">
        <w:rPr>
          <w:rFonts w:ascii="Times New Roman" w:hAnsi="Times New Roman" w:cs="Times New Roman"/>
        </w:rPr>
        <w:tab/>
      </w:r>
      <w:r w:rsidRPr="009A472B">
        <w:rPr>
          <w:rFonts w:ascii="Times New Roman" w:hAnsi="Times New Roman" w:cs="Times New Roman"/>
        </w:rPr>
        <w:tab/>
        <w:t>1 den</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Počet účastníků:</w:t>
      </w:r>
      <w:r w:rsidRPr="009A472B">
        <w:rPr>
          <w:rFonts w:ascii="Times New Roman" w:hAnsi="Times New Roman" w:cs="Times New Roman"/>
        </w:rPr>
        <w:tab/>
      </w:r>
      <w:r w:rsidRPr="009A472B">
        <w:rPr>
          <w:rFonts w:ascii="Times New Roman" w:hAnsi="Times New Roman" w:cs="Times New Roman"/>
        </w:rPr>
        <w:tab/>
        <w:t>10</w:t>
      </w:r>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Počet skupin:</w:t>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rPr>
        <w:tab/>
        <w:t>1</w:t>
      </w:r>
    </w:p>
    <w:p w:rsidR="00042880" w:rsidRPr="009A472B" w:rsidRDefault="00042880" w:rsidP="00042880">
      <w:pPr>
        <w:spacing w:after="0" w:line="240" w:lineRule="auto"/>
        <w:rPr>
          <w:rFonts w:ascii="Times New Roman" w:hAnsi="Times New Roman" w:cs="Times New Roman"/>
          <w:i/>
        </w:rPr>
      </w:pPr>
      <w:r w:rsidRPr="009A472B">
        <w:rPr>
          <w:rFonts w:ascii="Times New Roman" w:hAnsi="Times New Roman" w:cs="Times New Roman"/>
          <w:i/>
        </w:rPr>
        <w:t>Maximální cena za kurz:</w:t>
      </w:r>
      <w:r w:rsidRPr="009A472B">
        <w:rPr>
          <w:rFonts w:ascii="Times New Roman" w:hAnsi="Times New Roman" w:cs="Times New Roman"/>
          <w:i/>
        </w:rPr>
        <w:tab/>
      </w:r>
      <w:r>
        <w:rPr>
          <w:rFonts w:ascii="Times New Roman" w:hAnsi="Times New Roman" w:cs="Times New Roman"/>
        </w:rPr>
        <w:t>…………</w:t>
      </w:r>
      <w:proofErr w:type="gramStart"/>
      <w:r>
        <w:rPr>
          <w:rFonts w:ascii="Times New Roman" w:hAnsi="Times New Roman" w:cs="Times New Roman"/>
        </w:rPr>
        <w:t>…..</w:t>
      </w:r>
      <w:proofErr w:type="gramEnd"/>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Maximální cena celkem:</w:t>
      </w:r>
      <w:r w:rsidRPr="009A472B">
        <w:rPr>
          <w:rFonts w:ascii="Times New Roman" w:hAnsi="Times New Roman" w:cs="Times New Roman"/>
        </w:rPr>
        <w:tab/>
      </w:r>
      <w:r>
        <w:rPr>
          <w:rFonts w:ascii="Times New Roman" w:hAnsi="Times New Roman" w:cs="Times New Roman"/>
        </w:rPr>
        <w:t>…………</w:t>
      </w:r>
      <w:proofErr w:type="gramStart"/>
      <w:r>
        <w:rPr>
          <w:rFonts w:ascii="Times New Roman" w:hAnsi="Times New Roman" w:cs="Times New Roman"/>
        </w:rPr>
        <w:t>…..</w:t>
      </w:r>
      <w:proofErr w:type="gramEnd"/>
    </w:p>
    <w:p w:rsidR="00042880" w:rsidRPr="009A472B" w:rsidRDefault="00042880" w:rsidP="00042880">
      <w:pPr>
        <w:spacing w:after="0" w:line="240" w:lineRule="auto"/>
        <w:rPr>
          <w:rFonts w:ascii="Times New Roman" w:hAnsi="Times New Roman" w:cs="Times New Roman"/>
        </w:rPr>
      </w:pPr>
      <w:r w:rsidRPr="009A472B">
        <w:rPr>
          <w:rFonts w:ascii="Times New Roman" w:hAnsi="Times New Roman" w:cs="Times New Roman"/>
          <w:i/>
        </w:rPr>
        <w:t>Forma kurzu:</w:t>
      </w:r>
      <w:r w:rsidRPr="009A472B">
        <w:rPr>
          <w:rFonts w:ascii="Times New Roman" w:hAnsi="Times New Roman" w:cs="Times New Roman"/>
        </w:rPr>
        <w:tab/>
      </w:r>
      <w:r w:rsidRPr="009A472B">
        <w:rPr>
          <w:rFonts w:ascii="Times New Roman" w:hAnsi="Times New Roman" w:cs="Times New Roman"/>
        </w:rPr>
        <w:tab/>
      </w:r>
      <w:r w:rsidRPr="009A472B">
        <w:rPr>
          <w:rFonts w:ascii="Times New Roman" w:hAnsi="Times New Roman" w:cs="Times New Roman"/>
        </w:rPr>
        <w:tab/>
        <w:t>prezenční</w:t>
      </w:r>
      <w:r>
        <w:rPr>
          <w:rFonts w:ascii="Times New Roman" w:hAnsi="Times New Roman" w:cs="Times New Roman"/>
        </w:rPr>
        <w:t>, uzavřený kurz</w:t>
      </w:r>
    </w:p>
    <w:p w:rsidR="00042880" w:rsidRPr="009A472B" w:rsidRDefault="00042880" w:rsidP="00042880">
      <w:pPr>
        <w:spacing w:after="0" w:line="240" w:lineRule="auto"/>
        <w:rPr>
          <w:rFonts w:ascii="Times New Roman" w:hAnsi="Times New Roman" w:cs="Times New Roman"/>
          <w:i/>
        </w:rPr>
      </w:pPr>
      <w:r w:rsidRPr="009A472B">
        <w:rPr>
          <w:rFonts w:ascii="Times New Roman" w:hAnsi="Times New Roman" w:cs="Times New Roman"/>
          <w:i/>
        </w:rPr>
        <w:t>Stručná charakteristika:</w:t>
      </w:r>
    </w:p>
    <w:p w:rsidR="00042880" w:rsidRDefault="00042880" w:rsidP="00042880">
      <w:pPr>
        <w:spacing w:after="0" w:line="240" w:lineRule="auto"/>
        <w:rPr>
          <w:rFonts w:ascii="Times New Roman" w:hAnsi="Times New Roman" w:cs="Times New Roman"/>
        </w:rPr>
      </w:pPr>
      <w:r w:rsidRPr="009A472B">
        <w:rPr>
          <w:rFonts w:ascii="Times New Roman" w:hAnsi="Times New Roman" w:cs="Times New Roman"/>
        </w:rPr>
        <w:t xml:space="preserve">Seznámení s různými druhy metod zaměřenými na prověření a hodnocení studentských výkonů – podstata jednotlivých typů, rozsah, účelnost a </w:t>
      </w:r>
      <w:proofErr w:type="spellStart"/>
      <w:r w:rsidRPr="009A472B">
        <w:rPr>
          <w:rFonts w:ascii="Times New Roman" w:hAnsi="Times New Roman" w:cs="Times New Roman"/>
        </w:rPr>
        <w:t>vypovídatelnost</w:t>
      </w:r>
      <w:proofErr w:type="spellEnd"/>
      <w:r w:rsidRPr="009A472B">
        <w:rPr>
          <w:rFonts w:ascii="Times New Roman" w:hAnsi="Times New Roman" w:cs="Times New Roman"/>
        </w:rPr>
        <w:t xml:space="preserve"> zjištěných informací, výhody a nevýhody.</w:t>
      </w:r>
    </w:p>
    <w:p w:rsidR="00042880" w:rsidRDefault="00042880" w:rsidP="00042880">
      <w:pPr>
        <w:spacing w:after="0" w:line="240" w:lineRule="auto"/>
        <w:rPr>
          <w:rFonts w:ascii="Times New Roman" w:hAnsi="Times New Roman" w:cs="Times New Roman"/>
        </w:rPr>
      </w:pPr>
    </w:p>
    <w:p w:rsidR="00C2792C" w:rsidRDefault="00C2792C" w:rsidP="00C2792C">
      <w:pPr>
        <w:spacing w:after="0" w:line="240" w:lineRule="auto"/>
        <w:rPr>
          <w:rFonts w:ascii="Times New Roman" w:hAnsi="Times New Roman" w:cs="Times New Roman"/>
          <w:b/>
          <w:highlight w:val="lightGray"/>
        </w:rPr>
      </w:pPr>
    </w:p>
    <w:tbl>
      <w:tblPr>
        <w:tblStyle w:val="Mkatabulky"/>
        <w:tblW w:w="0" w:type="auto"/>
        <w:shd w:val="clear" w:color="auto" w:fill="D9D9D9" w:themeFill="background1" w:themeFillShade="D9"/>
        <w:tblLook w:val="04A0" w:firstRow="1" w:lastRow="0" w:firstColumn="1" w:lastColumn="0" w:noHBand="0" w:noVBand="1"/>
      </w:tblPr>
      <w:tblGrid>
        <w:gridCol w:w="9212"/>
      </w:tblGrid>
      <w:tr w:rsidR="00C2792C" w:rsidTr="00C62EB2">
        <w:tc>
          <w:tcPr>
            <w:tcW w:w="9212" w:type="dxa"/>
            <w:shd w:val="clear" w:color="auto" w:fill="D9D9D9" w:themeFill="background1" w:themeFillShade="D9"/>
          </w:tcPr>
          <w:p w:rsidR="00C2792C" w:rsidRDefault="00C2792C" w:rsidP="00C62EB2">
            <w:pPr>
              <w:rPr>
                <w:rFonts w:ascii="Times New Roman" w:hAnsi="Times New Roman" w:cs="Times New Roman"/>
                <w:b/>
              </w:rPr>
            </w:pPr>
            <w:r w:rsidRPr="00FF7D5C">
              <w:rPr>
                <w:rFonts w:ascii="Times New Roman" w:hAnsi="Times New Roman" w:cs="Times New Roman"/>
                <w:b/>
              </w:rPr>
              <w:t>Specifikace předmětu plnění</w:t>
            </w:r>
            <w:r>
              <w:rPr>
                <w:rFonts w:ascii="Times New Roman" w:hAnsi="Times New Roman" w:cs="Times New Roman"/>
                <w:b/>
              </w:rPr>
              <w:t xml:space="preserve"> – Řízení a personální politika</w:t>
            </w:r>
          </w:p>
        </w:tc>
      </w:tr>
    </w:tbl>
    <w:p w:rsidR="00C2792C" w:rsidRPr="009A472B" w:rsidRDefault="00C2792C" w:rsidP="00C2792C">
      <w:pPr>
        <w:spacing w:after="0" w:line="240" w:lineRule="auto"/>
        <w:rPr>
          <w:rFonts w:ascii="Times New Roman" w:hAnsi="Times New Roman" w:cs="Times New Roman"/>
          <w:b/>
          <w:highlight w:val="lightGray"/>
        </w:rPr>
      </w:pPr>
    </w:p>
    <w:p w:rsidR="00C2792C" w:rsidRPr="009A472B" w:rsidRDefault="00C2792C" w:rsidP="00C2792C">
      <w:pPr>
        <w:tabs>
          <w:tab w:val="left" w:pos="3119"/>
        </w:tabs>
        <w:spacing w:after="0" w:line="240" w:lineRule="auto"/>
        <w:rPr>
          <w:rFonts w:ascii="Times New Roman" w:hAnsi="Times New Roman" w:cs="Times New Roman"/>
        </w:rPr>
      </w:pPr>
      <w:r w:rsidRPr="009A472B">
        <w:rPr>
          <w:rFonts w:ascii="Times New Roman" w:hAnsi="Times New Roman" w:cs="Times New Roman"/>
          <w:b/>
          <w:i/>
        </w:rPr>
        <w:t>Název kurzu:</w:t>
      </w:r>
      <w:r>
        <w:rPr>
          <w:rFonts w:ascii="Times New Roman" w:hAnsi="Times New Roman" w:cs="Times New Roman"/>
        </w:rPr>
        <w:tab/>
      </w:r>
      <w:r>
        <w:rPr>
          <w:rFonts w:ascii="Times New Roman" w:hAnsi="Times New Roman" w:cs="Times New Roman"/>
          <w:b/>
        </w:rPr>
        <w:t>Formování pedagogického sboru</w:t>
      </w:r>
    </w:p>
    <w:p w:rsidR="00C2792C" w:rsidRPr="009A472B" w:rsidRDefault="00C2792C" w:rsidP="00C2792C">
      <w:pPr>
        <w:tabs>
          <w:tab w:val="left" w:pos="3119"/>
        </w:tabs>
        <w:spacing w:after="0" w:line="240" w:lineRule="auto"/>
        <w:rPr>
          <w:rFonts w:ascii="Times New Roman" w:hAnsi="Times New Roman" w:cs="Times New Roman"/>
        </w:rPr>
      </w:pPr>
      <w:r w:rsidRPr="009A472B">
        <w:rPr>
          <w:rFonts w:ascii="Times New Roman" w:hAnsi="Times New Roman" w:cs="Times New Roman"/>
          <w:i/>
        </w:rPr>
        <w:t>Plánovaný rozsah:</w:t>
      </w:r>
      <w:r w:rsidRPr="009A472B">
        <w:rPr>
          <w:rFonts w:ascii="Times New Roman" w:hAnsi="Times New Roman" w:cs="Times New Roman"/>
        </w:rPr>
        <w:tab/>
        <w:t>1 den</w:t>
      </w:r>
    </w:p>
    <w:p w:rsidR="00C2792C" w:rsidRPr="009A472B" w:rsidRDefault="00C2792C" w:rsidP="00C2792C">
      <w:pPr>
        <w:tabs>
          <w:tab w:val="left" w:pos="3119"/>
        </w:tabs>
        <w:spacing w:after="0" w:line="240" w:lineRule="auto"/>
        <w:rPr>
          <w:rFonts w:ascii="Times New Roman" w:hAnsi="Times New Roman" w:cs="Times New Roman"/>
        </w:rPr>
      </w:pPr>
      <w:r w:rsidRPr="009A472B">
        <w:rPr>
          <w:rFonts w:ascii="Times New Roman" w:hAnsi="Times New Roman" w:cs="Times New Roman"/>
          <w:i/>
        </w:rPr>
        <w:t>Počet účastníků:</w:t>
      </w:r>
      <w:r>
        <w:rPr>
          <w:rFonts w:ascii="Times New Roman" w:hAnsi="Times New Roman" w:cs="Times New Roman"/>
        </w:rPr>
        <w:tab/>
        <w:t>2</w:t>
      </w:r>
    </w:p>
    <w:p w:rsidR="00C2792C" w:rsidRPr="009A472B" w:rsidRDefault="00C2792C" w:rsidP="00C2792C">
      <w:pPr>
        <w:tabs>
          <w:tab w:val="left" w:pos="3119"/>
        </w:tabs>
        <w:spacing w:after="0" w:line="240" w:lineRule="auto"/>
        <w:rPr>
          <w:rFonts w:ascii="Times New Roman" w:hAnsi="Times New Roman" w:cs="Times New Roman"/>
          <w:i/>
        </w:rPr>
      </w:pPr>
      <w:r w:rsidRPr="009A472B">
        <w:rPr>
          <w:rFonts w:ascii="Times New Roman" w:hAnsi="Times New Roman" w:cs="Times New Roman"/>
          <w:i/>
        </w:rPr>
        <w:t xml:space="preserve">Maximální cena za </w:t>
      </w:r>
      <w:r>
        <w:rPr>
          <w:rFonts w:ascii="Times New Roman" w:hAnsi="Times New Roman" w:cs="Times New Roman"/>
          <w:i/>
        </w:rPr>
        <w:t>osobu/</w:t>
      </w:r>
      <w:r w:rsidRPr="009A472B">
        <w:rPr>
          <w:rFonts w:ascii="Times New Roman" w:hAnsi="Times New Roman" w:cs="Times New Roman"/>
          <w:i/>
        </w:rPr>
        <w:t>kurz:</w:t>
      </w:r>
      <w:r w:rsidRPr="009A472B">
        <w:rPr>
          <w:rFonts w:ascii="Times New Roman" w:hAnsi="Times New Roman" w:cs="Times New Roman"/>
          <w:i/>
        </w:rPr>
        <w:tab/>
      </w:r>
      <w:r>
        <w:rPr>
          <w:rFonts w:ascii="Times New Roman" w:hAnsi="Times New Roman" w:cs="Times New Roman"/>
        </w:rPr>
        <w:t>…………</w:t>
      </w:r>
      <w:proofErr w:type="gramStart"/>
      <w:r>
        <w:rPr>
          <w:rFonts w:ascii="Times New Roman" w:hAnsi="Times New Roman" w:cs="Times New Roman"/>
        </w:rPr>
        <w:t>…..</w:t>
      </w:r>
      <w:proofErr w:type="gramEnd"/>
    </w:p>
    <w:p w:rsidR="00C2792C" w:rsidRPr="009A472B" w:rsidRDefault="00C2792C" w:rsidP="00C2792C">
      <w:pPr>
        <w:tabs>
          <w:tab w:val="left" w:pos="3119"/>
        </w:tabs>
        <w:spacing w:after="0" w:line="240" w:lineRule="auto"/>
        <w:rPr>
          <w:rFonts w:ascii="Times New Roman" w:hAnsi="Times New Roman" w:cs="Times New Roman"/>
        </w:rPr>
      </w:pPr>
      <w:r w:rsidRPr="009A472B">
        <w:rPr>
          <w:rFonts w:ascii="Times New Roman" w:hAnsi="Times New Roman" w:cs="Times New Roman"/>
          <w:i/>
        </w:rPr>
        <w:t>Forma kurzu:</w:t>
      </w:r>
      <w:r w:rsidRPr="009A472B">
        <w:rPr>
          <w:rFonts w:ascii="Times New Roman" w:hAnsi="Times New Roman" w:cs="Times New Roman"/>
        </w:rPr>
        <w:tab/>
        <w:t>prezenční</w:t>
      </w:r>
      <w:r>
        <w:rPr>
          <w:rFonts w:ascii="Times New Roman" w:hAnsi="Times New Roman" w:cs="Times New Roman"/>
        </w:rPr>
        <w:t>, otevřený nebo uzavřený kurz</w:t>
      </w:r>
    </w:p>
    <w:p w:rsidR="00C2792C" w:rsidRPr="009A472B" w:rsidRDefault="00C2792C" w:rsidP="00C2792C">
      <w:pPr>
        <w:tabs>
          <w:tab w:val="left" w:pos="3119"/>
          <w:tab w:val="center" w:pos="4536"/>
        </w:tabs>
        <w:spacing w:after="0" w:line="240" w:lineRule="auto"/>
        <w:rPr>
          <w:rFonts w:ascii="Times New Roman" w:hAnsi="Times New Roman" w:cs="Times New Roman"/>
          <w:i/>
        </w:rPr>
      </w:pPr>
      <w:r w:rsidRPr="009A472B">
        <w:rPr>
          <w:rFonts w:ascii="Times New Roman" w:hAnsi="Times New Roman" w:cs="Times New Roman"/>
          <w:i/>
        </w:rPr>
        <w:t>Stručná charakteristika:</w:t>
      </w:r>
      <w:r w:rsidRPr="009A472B">
        <w:rPr>
          <w:rFonts w:ascii="Times New Roman" w:hAnsi="Times New Roman" w:cs="Times New Roman"/>
          <w:i/>
        </w:rPr>
        <w:tab/>
      </w:r>
    </w:p>
    <w:p w:rsidR="00C2792C" w:rsidRDefault="00C2792C" w:rsidP="00C2792C">
      <w:pPr>
        <w:spacing w:after="0" w:line="240" w:lineRule="auto"/>
        <w:rPr>
          <w:rFonts w:ascii="Times New Roman" w:hAnsi="Times New Roman" w:cs="Times New Roman"/>
        </w:rPr>
      </w:pPr>
      <w:r>
        <w:rPr>
          <w:rFonts w:ascii="Times New Roman" w:hAnsi="Times New Roman" w:cs="Times New Roman"/>
        </w:rPr>
        <w:t xml:space="preserve">Cílem je osvojit řídícím pracovníkům metody a prostředky jak formovat pedagogický sbor směrem k dalšímu rozvoji, zvyšování kvality práce jak jednotlivců, tak školy jako celku, </w:t>
      </w:r>
      <w:proofErr w:type="spellStart"/>
      <w:r>
        <w:rPr>
          <w:rFonts w:ascii="Times New Roman" w:hAnsi="Times New Roman" w:cs="Times New Roman"/>
        </w:rPr>
        <w:t>autoevaluaci</w:t>
      </w:r>
      <w:proofErr w:type="spellEnd"/>
      <w:r>
        <w:rPr>
          <w:rFonts w:ascii="Times New Roman" w:hAnsi="Times New Roman" w:cs="Times New Roman"/>
        </w:rPr>
        <w:t>, týmovou práci, nastavit a plnit společné cíle.</w:t>
      </w:r>
    </w:p>
    <w:p w:rsidR="00C2792C" w:rsidRDefault="00C2792C" w:rsidP="00C2792C">
      <w:pPr>
        <w:spacing w:after="0" w:line="240" w:lineRule="auto"/>
        <w:rPr>
          <w:rFonts w:ascii="Times New Roman" w:hAnsi="Times New Roman" w:cs="Times New Roman"/>
        </w:rPr>
      </w:pPr>
    </w:p>
    <w:p w:rsidR="00C2792C" w:rsidRPr="009A472B" w:rsidRDefault="00C2792C" w:rsidP="00C2792C">
      <w:pPr>
        <w:tabs>
          <w:tab w:val="left" w:pos="3119"/>
        </w:tabs>
        <w:spacing w:after="0" w:line="240" w:lineRule="auto"/>
        <w:rPr>
          <w:rFonts w:ascii="Times New Roman" w:hAnsi="Times New Roman" w:cs="Times New Roman"/>
        </w:rPr>
      </w:pPr>
      <w:r w:rsidRPr="009A472B">
        <w:rPr>
          <w:rFonts w:ascii="Times New Roman" w:hAnsi="Times New Roman" w:cs="Times New Roman"/>
          <w:b/>
          <w:i/>
        </w:rPr>
        <w:t>Název kurzu:</w:t>
      </w:r>
      <w:r>
        <w:rPr>
          <w:rFonts w:ascii="Times New Roman" w:hAnsi="Times New Roman" w:cs="Times New Roman"/>
        </w:rPr>
        <w:tab/>
      </w:r>
      <w:r>
        <w:rPr>
          <w:rFonts w:ascii="Times New Roman" w:hAnsi="Times New Roman" w:cs="Times New Roman"/>
          <w:b/>
        </w:rPr>
        <w:t>Principy rozvoje lidských zdrojů ve školství I</w:t>
      </w:r>
    </w:p>
    <w:p w:rsidR="00C2792C" w:rsidRPr="009A472B" w:rsidRDefault="00C2792C" w:rsidP="00C2792C">
      <w:pPr>
        <w:tabs>
          <w:tab w:val="left" w:pos="3119"/>
        </w:tabs>
        <w:spacing w:after="0" w:line="240" w:lineRule="auto"/>
        <w:rPr>
          <w:rFonts w:ascii="Times New Roman" w:hAnsi="Times New Roman" w:cs="Times New Roman"/>
        </w:rPr>
      </w:pPr>
      <w:r w:rsidRPr="009A472B">
        <w:rPr>
          <w:rFonts w:ascii="Times New Roman" w:hAnsi="Times New Roman" w:cs="Times New Roman"/>
          <w:i/>
        </w:rPr>
        <w:t>Plánovaný rozsah:</w:t>
      </w:r>
      <w:r w:rsidRPr="009A472B">
        <w:rPr>
          <w:rFonts w:ascii="Times New Roman" w:hAnsi="Times New Roman" w:cs="Times New Roman"/>
        </w:rPr>
        <w:tab/>
        <w:t>1 den</w:t>
      </w:r>
    </w:p>
    <w:p w:rsidR="00C2792C" w:rsidRPr="009A472B" w:rsidRDefault="00C2792C" w:rsidP="00C2792C">
      <w:pPr>
        <w:tabs>
          <w:tab w:val="left" w:pos="3119"/>
        </w:tabs>
        <w:spacing w:after="0" w:line="240" w:lineRule="auto"/>
        <w:rPr>
          <w:rFonts w:ascii="Times New Roman" w:hAnsi="Times New Roman" w:cs="Times New Roman"/>
        </w:rPr>
      </w:pPr>
      <w:r w:rsidRPr="009A472B">
        <w:rPr>
          <w:rFonts w:ascii="Times New Roman" w:hAnsi="Times New Roman" w:cs="Times New Roman"/>
          <w:i/>
        </w:rPr>
        <w:t>Počet účastníků:</w:t>
      </w:r>
      <w:r>
        <w:rPr>
          <w:rFonts w:ascii="Times New Roman" w:hAnsi="Times New Roman" w:cs="Times New Roman"/>
        </w:rPr>
        <w:tab/>
        <w:t>2</w:t>
      </w:r>
    </w:p>
    <w:p w:rsidR="00C2792C" w:rsidRPr="009A472B" w:rsidRDefault="00C2792C" w:rsidP="00C2792C">
      <w:pPr>
        <w:tabs>
          <w:tab w:val="left" w:pos="3119"/>
        </w:tabs>
        <w:spacing w:after="0" w:line="240" w:lineRule="auto"/>
        <w:rPr>
          <w:rFonts w:ascii="Times New Roman" w:hAnsi="Times New Roman" w:cs="Times New Roman"/>
          <w:i/>
        </w:rPr>
      </w:pPr>
      <w:r w:rsidRPr="009A472B">
        <w:rPr>
          <w:rFonts w:ascii="Times New Roman" w:hAnsi="Times New Roman" w:cs="Times New Roman"/>
          <w:i/>
        </w:rPr>
        <w:t xml:space="preserve">Maximální cena za </w:t>
      </w:r>
      <w:r>
        <w:rPr>
          <w:rFonts w:ascii="Times New Roman" w:hAnsi="Times New Roman" w:cs="Times New Roman"/>
          <w:i/>
        </w:rPr>
        <w:t>osobu/</w:t>
      </w:r>
      <w:r w:rsidRPr="009A472B">
        <w:rPr>
          <w:rFonts w:ascii="Times New Roman" w:hAnsi="Times New Roman" w:cs="Times New Roman"/>
          <w:i/>
        </w:rPr>
        <w:t>kurz:</w:t>
      </w:r>
      <w:r w:rsidRPr="009A472B">
        <w:rPr>
          <w:rFonts w:ascii="Times New Roman" w:hAnsi="Times New Roman" w:cs="Times New Roman"/>
          <w:i/>
        </w:rPr>
        <w:tab/>
      </w:r>
      <w:r>
        <w:rPr>
          <w:rFonts w:ascii="Times New Roman" w:hAnsi="Times New Roman" w:cs="Times New Roman"/>
        </w:rPr>
        <w:t>…………</w:t>
      </w:r>
      <w:proofErr w:type="gramStart"/>
      <w:r>
        <w:rPr>
          <w:rFonts w:ascii="Times New Roman" w:hAnsi="Times New Roman" w:cs="Times New Roman"/>
        </w:rPr>
        <w:t>…..</w:t>
      </w:r>
      <w:proofErr w:type="gramEnd"/>
    </w:p>
    <w:p w:rsidR="00C2792C" w:rsidRPr="009A472B" w:rsidRDefault="00C2792C" w:rsidP="00C2792C">
      <w:pPr>
        <w:tabs>
          <w:tab w:val="left" w:pos="3119"/>
        </w:tabs>
        <w:spacing w:after="0" w:line="240" w:lineRule="auto"/>
        <w:rPr>
          <w:rFonts w:ascii="Times New Roman" w:hAnsi="Times New Roman" w:cs="Times New Roman"/>
        </w:rPr>
      </w:pPr>
      <w:r w:rsidRPr="009A472B">
        <w:rPr>
          <w:rFonts w:ascii="Times New Roman" w:hAnsi="Times New Roman" w:cs="Times New Roman"/>
          <w:i/>
        </w:rPr>
        <w:t>Forma kurzu:</w:t>
      </w:r>
      <w:r w:rsidRPr="009A472B">
        <w:rPr>
          <w:rFonts w:ascii="Times New Roman" w:hAnsi="Times New Roman" w:cs="Times New Roman"/>
        </w:rPr>
        <w:tab/>
        <w:t>prezenční</w:t>
      </w:r>
      <w:r>
        <w:rPr>
          <w:rFonts w:ascii="Times New Roman" w:hAnsi="Times New Roman" w:cs="Times New Roman"/>
        </w:rPr>
        <w:t>, otevřený nebo uzavřený kurz</w:t>
      </w:r>
    </w:p>
    <w:p w:rsidR="00C2792C" w:rsidRPr="009A472B" w:rsidRDefault="00C2792C" w:rsidP="00C2792C">
      <w:pPr>
        <w:tabs>
          <w:tab w:val="left" w:pos="3119"/>
          <w:tab w:val="center" w:pos="4536"/>
        </w:tabs>
        <w:spacing w:after="0" w:line="240" w:lineRule="auto"/>
        <w:rPr>
          <w:rFonts w:ascii="Times New Roman" w:hAnsi="Times New Roman" w:cs="Times New Roman"/>
          <w:i/>
        </w:rPr>
      </w:pPr>
      <w:r w:rsidRPr="009A472B">
        <w:rPr>
          <w:rFonts w:ascii="Times New Roman" w:hAnsi="Times New Roman" w:cs="Times New Roman"/>
          <w:i/>
        </w:rPr>
        <w:t>Stručná charakteristika:</w:t>
      </w:r>
      <w:r w:rsidRPr="009A472B">
        <w:rPr>
          <w:rFonts w:ascii="Times New Roman" w:hAnsi="Times New Roman" w:cs="Times New Roman"/>
          <w:i/>
        </w:rPr>
        <w:tab/>
      </w:r>
    </w:p>
    <w:p w:rsidR="00C2792C" w:rsidRDefault="00C2792C" w:rsidP="00C2792C">
      <w:pPr>
        <w:spacing w:after="0" w:line="240" w:lineRule="auto"/>
        <w:rPr>
          <w:rFonts w:ascii="Times New Roman" w:hAnsi="Times New Roman" w:cs="Times New Roman"/>
        </w:rPr>
      </w:pPr>
      <w:r>
        <w:rPr>
          <w:rFonts w:ascii="Times New Roman" w:hAnsi="Times New Roman" w:cs="Times New Roman"/>
        </w:rPr>
        <w:t>Motivování a řízení lidí, efektivní komunikace.</w:t>
      </w:r>
    </w:p>
    <w:p w:rsidR="00C2792C" w:rsidRDefault="00C2792C" w:rsidP="00C2792C">
      <w:pPr>
        <w:spacing w:after="0" w:line="240" w:lineRule="auto"/>
        <w:rPr>
          <w:rFonts w:ascii="Times New Roman" w:hAnsi="Times New Roman" w:cs="Times New Roman"/>
        </w:rPr>
      </w:pPr>
    </w:p>
    <w:p w:rsidR="00C2792C" w:rsidRPr="009A472B" w:rsidRDefault="00C2792C" w:rsidP="00C2792C">
      <w:pPr>
        <w:tabs>
          <w:tab w:val="left" w:pos="3119"/>
        </w:tabs>
        <w:spacing w:after="0" w:line="240" w:lineRule="auto"/>
        <w:rPr>
          <w:rFonts w:ascii="Times New Roman" w:hAnsi="Times New Roman" w:cs="Times New Roman"/>
        </w:rPr>
      </w:pPr>
      <w:r w:rsidRPr="009A472B">
        <w:rPr>
          <w:rFonts w:ascii="Times New Roman" w:hAnsi="Times New Roman" w:cs="Times New Roman"/>
          <w:b/>
          <w:i/>
        </w:rPr>
        <w:t>Název kurzu:</w:t>
      </w:r>
      <w:r>
        <w:rPr>
          <w:rFonts w:ascii="Times New Roman" w:hAnsi="Times New Roman" w:cs="Times New Roman"/>
        </w:rPr>
        <w:tab/>
      </w:r>
      <w:r>
        <w:rPr>
          <w:rFonts w:ascii="Times New Roman" w:hAnsi="Times New Roman" w:cs="Times New Roman"/>
          <w:b/>
        </w:rPr>
        <w:t>Principy rozvoje lidských zdrojů ve školství II</w:t>
      </w:r>
    </w:p>
    <w:p w:rsidR="00C2792C" w:rsidRPr="009A472B" w:rsidRDefault="00C2792C" w:rsidP="00C2792C">
      <w:pPr>
        <w:tabs>
          <w:tab w:val="left" w:pos="3119"/>
        </w:tabs>
        <w:spacing w:after="0" w:line="240" w:lineRule="auto"/>
        <w:rPr>
          <w:rFonts w:ascii="Times New Roman" w:hAnsi="Times New Roman" w:cs="Times New Roman"/>
        </w:rPr>
      </w:pPr>
      <w:r w:rsidRPr="009A472B">
        <w:rPr>
          <w:rFonts w:ascii="Times New Roman" w:hAnsi="Times New Roman" w:cs="Times New Roman"/>
          <w:i/>
        </w:rPr>
        <w:t>Plánovaný rozsah:</w:t>
      </w:r>
      <w:r w:rsidRPr="009A472B">
        <w:rPr>
          <w:rFonts w:ascii="Times New Roman" w:hAnsi="Times New Roman" w:cs="Times New Roman"/>
        </w:rPr>
        <w:tab/>
        <w:t>1 den</w:t>
      </w:r>
    </w:p>
    <w:p w:rsidR="00C2792C" w:rsidRPr="009A472B" w:rsidRDefault="00C2792C" w:rsidP="00C2792C">
      <w:pPr>
        <w:tabs>
          <w:tab w:val="left" w:pos="3119"/>
        </w:tabs>
        <w:spacing w:after="0" w:line="240" w:lineRule="auto"/>
        <w:rPr>
          <w:rFonts w:ascii="Times New Roman" w:hAnsi="Times New Roman" w:cs="Times New Roman"/>
        </w:rPr>
      </w:pPr>
      <w:r w:rsidRPr="009A472B">
        <w:rPr>
          <w:rFonts w:ascii="Times New Roman" w:hAnsi="Times New Roman" w:cs="Times New Roman"/>
          <w:i/>
        </w:rPr>
        <w:t>Počet účastníků:</w:t>
      </w:r>
      <w:r>
        <w:rPr>
          <w:rFonts w:ascii="Times New Roman" w:hAnsi="Times New Roman" w:cs="Times New Roman"/>
        </w:rPr>
        <w:tab/>
        <w:t>2</w:t>
      </w:r>
    </w:p>
    <w:p w:rsidR="00C2792C" w:rsidRPr="009A472B" w:rsidRDefault="00C2792C" w:rsidP="00C2792C">
      <w:pPr>
        <w:tabs>
          <w:tab w:val="left" w:pos="3119"/>
        </w:tabs>
        <w:spacing w:after="0" w:line="240" w:lineRule="auto"/>
        <w:rPr>
          <w:rFonts w:ascii="Times New Roman" w:hAnsi="Times New Roman" w:cs="Times New Roman"/>
          <w:i/>
        </w:rPr>
      </w:pPr>
      <w:r w:rsidRPr="009A472B">
        <w:rPr>
          <w:rFonts w:ascii="Times New Roman" w:hAnsi="Times New Roman" w:cs="Times New Roman"/>
          <w:i/>
        </w:rPr>
        <w:t xml:space="preserve">Maximální cena za </w:t>
      </w:r>
      <w:r>
        <w:rPr>
          <w:rFonts w:ascii="Times New Roman" w:hAnsi="Times New Roman" w:cs="Times New Roman"/>
          <w:i/>
        </w:rPr>
        <w:t>osobu/</w:t>
      </w:r>
      <w:r w:rsidRPr="009A472B">
        <w:rPr>
          <w:rFonts w:ascii="Times New Roman" w:hAnsi="Times New Roman" w:cs="Times New Roman"/>
          <w:i/>
        </w:rPr>
        <w:t>kurz:</w:t>
      </w:r>
      <w:r w:rsidRPr="009A472B">
        <w:rPr>
          <w:rFonts w:ascii="Times New Roman" w:hAnsi="Times New Roman" w:cs="Times New Roman"/>
          <w:i/>
        </w:rPr>
        <w:tab/>
      </w:r>
      <w:r>
        <w:rPr>
          <w:rFonts w:ascii="Times New Roman" w:hAnsi="Times New Roman" w:cs="Times New Roman"/>
        </w:rPr>
        <w:t>…………</w:t>
      </w:r>
      <w:proofErr w:type="gramStart"/>
      <w:r>
        <w:rPr>
          <w:rFonts w:ascii="Times New Roman" w:hAnsi="Times New Roman" w:cs="Times New Roman"/>
        </w:rPr>
        <w:t>…..</w:t>
      </w:r>
      <w:proofErr w:type="gramEnd"/>
    </w:p>
    <w:p w:rsidR="00C2792C" w:rsidRPr="009A472B" w:rsidRDefault="00C2792C" w:rsidP="00C2792C">
      <w:pPr>
        <w:tabs>
          <w:tab w:val="left" w:pos="3119"/>
        </w:tabs>
        <w:spacing w:after="0" w:line="240" w:lineRule="auto"/>
        <w:rPr>
          <w:rFonts w:ascii="Times New Roman" w:hAnsi="Times New Roman" w:cs="Times New Roman"/>
        </w:rPr>
      </w:pPr>
      <w:r w:rsidRPr="009A472B">
        <w:rPr>
          <w:rFonts w:ascii="Times New Roman" w:hAnsi="Times New Roman" w:cs="Times New Roman"/>
          <w:i/>
        </w:rPr>
        <w:t>Forma kurzu:</w:t>
      </w:r>
      <w:r w:rsidRPr="009A472B">
        <w:rPr>
          <w:rFonts w:ascii="Times New Roman" w:hAnsi="Times New Roman" w:cs="Times New Roman"/>
        </w:rPr>
        <w:tab/>
        <w:t>prezenční</w:t>
      </w:r>
      <w:r>
        <w:rPr>
          <w:rFonts w:ascii="Times New Roman" w:hAnsi="Times New Roman" w:cs="Times New Roman"/>
        </w:rPr>
        <w:t>, otevřený nebo uzavřený kurz</w:t>
      </w:r>
    </w:p>
    <w:p w:rsidR="00C2792C" w:rsidRPr="009A472B" w:rsidRDefault="00C2792C" w:rsidP="00C2792C">
      <w:pPr>
        <w:tabs>
          <w:tab w:val="left" w:pos="3119"/>
          <w:tab w:val="center" w:pos="4536"/>
        </w:tabs>
        <w:spacing w:after="0" w:line="240" w:lineRule="auto"/>
        <w:rPr>
          <w:rFonts w:ascii="Times New Roman" w:hAnsi="Times New Roman" w:cs="Times New Roman"/>
          <w:i/>
        </w:rPr>
      </w:pPr>
      <w:r w:rsidRPr="009A472B">
        <w:rPr>
          <w:rFonts w:ascii="Times New Roman" w:hAnsi="Times New Roman" w:cs="Times New Roman"/>
          <w:i/>
        </w:rPr>
        <w:t>Stručná charakteristika:</w:t>
      </w:r>
      <w:r w:rsidRPr="009A472B">
        <w:rPr>
          <w:rFonts w:ascii="Times New Roman" w:hAnsi="Times New Roman" w:cs="Times New Roman"/>
          <w:i/>
        </w:rPr>
        <w:tab/>
      </w:r>
    </w:p>
    <w:p w:rsidR="00C2792C" w:rsidRDefault="00C2792C" w:rsidP="00C2792C">
      <w:pPr>
        <w:spacing w:after="0" w:line="240" w:lineRule="auto"/>
        <w:rPr>
          <w:rFonts w:ascii="Times New Roman" w:hAnsi="Times New Roman" w:cs="Times New Roman"/>
        </w:rPr>
      </w:pPr>
      <w:r>
        <w:rPr>
          <w:rFonts w:ascii="Times New Roman" w:hAnsi="Times New Roman" w:cs="Times New Roman"/>
        </w:rPr>
        <w:t>Motivování a řízení lidí, efektivní komunikace obsahově navazující a prohlubující znalosti předchozího kurzu.</w:t>
      </w:r>
    </w:p>
    <w:p w:rsidR="00C2792C" w:rsidRDefault="00C2792C" w:rsidP="00042880">
      <w:pPr>
        <w:spacing w:after="0" w:line="240" w:lineRule="auto"/>
        <w:rPr>
          <w:rFonts w:ascii="Times New Roman" w:hAnsi="Times New Roman" w:cs="Times New Roman"/>
        </w:rPr>
      </w:pPr>
    </w:p>
    <w:p w:rsidR="00042880" w:rsidRDefault="00042880" w:rsidP="00042880">
      <w:pPr>
        <w:spacing w:after="0" w:line="240" w:lineRule="auto"/>
        <w:rPr>
          <w:rFonts w:ascii="Times New Roman" w:hAnsi="Times New Roman" w:cs="Times New Roman"/>
        </w:rPr>
      </w:pPr>
    </w:p>
    <w:tbl>
      <w:tblPr>
        <w:tblStyle w:val="Mkatabulky"/>
        <w:tblW w:w="0" w:type="auto"/>
        <w:shd w:val="clear" w:color="auto" w:fill="D9D9D9" w:themeFill="background1" w:themeFillShade="D9"/>
        <w:tblLook w:val="04A0" w:firstRow="1" w:lastRow="0" w:firstColumn="1" w:lastColumn="0" w:noHBand="0" w:noVBand="1"/>
      </w:tblPr>
      <w:tblGrid>
        <w:gridCol w:w="9212"/>
      </w:tblGrid>
      <w:tr w:rsidR="00042880" w:rsidRPr="00A867D2" w:rsidTr="00042880">
        <w:tc>
          <w:tcPr>
            <w:tcW w:w="9212" w:type="dxa"/>
            <w:shd w:val="clear" w:color="auto" w:fill="D9D9D9" w:themeFill="background1" w:themeFillShade="D9"/>
          </w:tcPr>
          <w:p w:rsidR="00042880" w:rsidRPr="00A867D2" w:rsidRDefault="00042880" w:rsidP="00042880">
            <w:pPr>
              <w:rPr>
                <w:rFonts w:ascii="Times New Roman" w:hAnsi="Times New Roman" w:cs="Times New Roman"/>
                <w:b/>
              </w:rPr>
            </w:pPr>
            <w:r w:rsidRPr="00A867D2">
              <w:rPr>
                <w:rFonts w:ascii="Times New Roman" w:hAnsi="Times New Roman" w:cs="Times New Roman"/>
                <w:b/>
              </w:rPr>
              <w:lastRenderedPageBreak/>
              <w:t>Termín plnění</w:t>
            </w:r>
          </w:p>
        </w:tc>
      </w:tr>
    </w:tbl>
    <w:p w:rsidR="00042880" w:rsidRDefault="00042880" w:rsidP="00042880">
      <w:pPr>
        <w:spacing w:after="0"/>
        <w:rPr>
          <w:rFonts w:ascii="Times New Roman" w:hAnsi="Times New Roman" w:cs="Times New Roman"/>
        </w:rPr>
      </w:pPr>
    </w:p>
    <w:p w:rsidR="00C2792C" w:rsidRPr="00834D44" w:rsidRDefault="00C2792C" w:rsidP="00C62EB2">
      <w:pPr>
        <w:spacing w:after="60"/>
        <w:rPr>
          <w:rFonts w:ascii="Times New Roman" w:hAnsi="Times New Roman" w:cs="Times New Roman"/>
          <w:b/>
          <w:caps/>
        </w:rPr>
      </w:pPr>
      <w:r w:rsidRPr="00834D44">
        <w:rPr>
          <w:rFonts w:ascii="Times New Roman" w:hAnsi="Times New Roman" w:cs="Times New Roman"/>
          <w:b/>
          <w:caps/>
        </w:rPr>
        <w:t>Kurikulární reforma</w:t>
      </w:r>
    </w:p>
    <w:p w:rsidR="00C2792C" w:rsidRDefault="00C2792C" w:rsidP="00C62EB2">
      <w:pPr>
        <w:spacing w:after="60"/>
        <w:rPr>
          <w:rFonts w:ascii="Times New Roman" w:hAnsi="Times New Roman" w:cs="Times New Roman"/>
        </w:rPr>
      </w:pPr>
      <w:r>
        <w:rPr>
          <w:rFonts w:ascii="Times New Roman" w:hAnsi="Times New Roman" w:cs="Times New Roman"/>
        </w:rPr>
        <w:t xml:space="preserve">Plánované zahájení: </w:t>
      </w:r>
      <w:r>
        <w:rPr>
          <w:rFonts w:ascii="Times New Roman" w:hAnsi="Times New Roman" w:cs="Times New Roman"/>
        </w:rPr>
        <w:tab/>
        <w:t>listopad 2013</w:t>
      </w:r>
    </w:p>
    <w:p w:rsidR="00C2792C" w:rsidRDefault="00C2792C" w:rsidP="00C62EB2">
      <w:pPr>
        <w:rPr>
          <w:rFonts w:ascii="Times New Roman" w:hAnsi="Times New Roman" w:cs="Times New Roman"/>
        </w:rPr>
      </w:pPr>
      <w:r>
        <w:rPr>
          <w:rFonts w:ascii="Times New Roman" w:hAnsi="Times New Roman" w:cs="Times New Roman"/>
        </w:rPr>
        <w:t xml:space="preserve">Plánované ukončení: </w:t>
      </w:r>
      <w:r>
        <w:rPr>
          <w:rFonts w:ascii="Times New Roman" w:hAnsi="Times New Roman" w:cs="Times New Roman"/>
        </w:rPr>
        <w:tab/>
        <w:t>listopad 2014</w:t>
      </w:r>
    </w:p>
    <w:p w:rsidR="00C2792C" w:rsidRPr="00834D44" w:rsidRDefault="00C2792C" w:rsidP="00C62EB2">
      <w:pPr>
        <w:spacing w:after="60"/>
        <w:rPr>
          <w:rFonts w:ascii="Times New Roman" w:hAnsi="Times New Roman" w:cs="Times New Roman"/>
          <w:b/>
          <w:caps/>
        </w:rPr>
      </w:pPr>
      <w:r w:rsidRPr="00834D44">
        <w:rPr>
          <w:rFonts w:ascii="Times New Roman" w:hAnsi="Times New Roman" w:cs="Times New Roman"/>
          <w:b/>
          <w:caps/>
        </w:rPr>
        <w:t>Řízení a personální politika</w:t>
      </w:r>
    </w:p>
    <w:p w:rsidR="00C2792C" w:rsidRDefault="00C2792C" w:rsidP="00C62EB2">
      <w:pPr>
        <w:spacing w:after="60"/>
        <w:rPr>
          <w:rFonts w:ascii="Times New Roman" w:hAnsi="Times New Roman" w:cs="Times New Roman"/>
        </w:rPr>
      </w:pPr>
      <w:r>
        <w:rPr>
          <w:rFonts w:ascii="Times New Roman" w:hAnsi="Times New Roman" w:cs="Times New Roman"/>
        </w:rPr>
        <w:t xml:space="preserve">Plánované zahájení: </w:t>
      </w:r>
      <w:r>
        <w:rPr>
          <w:rFonts w:ascii="Times New Roman" w:hAnsi="Times New Roman" w:cs="Times New Roman"/>
        </w:rPr>
        <w:tab/>
        <w:t>leden 2014</w:t>
      </w:r>
    </w:p>
    <w:p w:rsidR="00C2792C" w:rsidRDefault="00C2792C" w:rsidP="00C2792C">
      <w:pPr>
        <w:rPr>
          <w:rFonts w:ascii="Times New Roman" w:hAnsi="Times New Roman" w:cs="Times New Roman"/>
        </w:rPr>
      </w:pPr>
      <w:r>
        <w:rPr>
          <w:rFonts w:ascii="Times New Roman" w:hAnsi="Times New Roman" w:cs="Times New Roman"/>
        </w:rPr>
        <w:t xml:space="preserve">Plánované ukončení: </w:t>
      </w:r>
      <w:r>
        <w:rPr>
          <w:rFonts w:ascii="Times New Roman" w:hAnsi="Times New Roman" w:cs="Times New Roman"/>
        </w:rPr>
        <w:tab/>
        <w:t>červen 2014</w:t>
      </w:r>
    </w:p>
    <w:p w:rsidR="00C2792C" w:rsidRDefault="00C2792C" w:rsidP="00C2792C">
      <w:pPr>
        <w:spacing w:after="0"/>
        <w:rPr>
          <w:rFonts w:ascii="Times New Roman" w:hAnsi="Times New Roman" w:cs="Times New Roman"/>
        </w:rPr>
      </w:pPr>
    </w:p>
    <w:tbl>
      <w:tblPr>
        <w:tblStyle w:val="Mkatabulky"/>
        <w:tblW w:w="0" w:type="auto"/>
        <w:shd w:val="clear" w:color="auto" w:fill="D9D9D9" w:themeFill="background1" w:themeFillShade="D9"/>
        <w:tblLook w:val="04A0" w:firstRow="1" w:lastRow="0" w:firstColumn="1" w:lastColumn="0" w:noHBand="0" w:noVBand="1"/>
      </w:tblPr>
      <w:tblGrid>
        <w:gridCol w:w="9212"/>
      </w:tblGrid>
      <w:tr w:rsidR="00042880" w:rsidRPr="00A867D2" w:rsidTr="00042880">
        <w:tc>
          <w:tcPr>
            <w:tcW w:w="9212" w:type="dxa"/>
            <w:shd w:val="clear" w:color="auto" w:fill="D9D9D9" w:themeFill="background1" w:themeFillShade="D9"/>
          </w:tcPr>
          <w:p w:rsidR="00042880" w:rsidRPr="00A867D2" w:rsidRDefault="00042880" w:rsidP="00042880">
            <w:pPr>
              <w:rPr>
                <w:rFonts w:ascii="Times New Roman" w:hAnsi="Times New Roman" w:cs="Times New Roman"/>
                <w:b/>
              </w:rPr>
            </w:pPr>
            <w:r>
              <w:rPr>
                <w:rFonts w:ascii="Times New Roman" w:hAnsi="Times New Roman" w:cs="Times New Roman"/>
                <w:b/>
              </w:rPr>
              <w:t>Místo</w:t>
            </w:r>
            <w:r w:rsidRPr="00A867D2">
              <w:rPr>
                <w:rFonts w:ascii="Times New Roman" w:hAnsi="Times New Roman" w:cs="Times New Roman"/>
                <w:b/>
              </w:rPr>
              <w:t xml:space="preserve"> plnění</w:t>
            </w:r>
          </w:p>
        </w:tc>
      </w:tr>
    </w:tbl>
    <w:p w:rsidR="00042880" w:rsidRDefault="00042880" w:rsidP="00042880">
      <w:pPr>
        <w:spacing w:after="0"/>
        <w:rPr>
          <w:rFonts w:ascii="Times New Roman" w:hAnsi="Times New Roman" w:cs="Times New Roman"/>
        </w:rPr>
      </w:pPr>
    </w:p>
    <w:p w:rsidR="00C2792C" w:rsidRPr="00834D44" w:rsidRDefault="00C2792C" w:rsidP="00C2792C">
      <w:pPr>
        <w:spacing w:after="60"/>
        <w:rPr>
          <w:rFonts w:ascii="Times New Roman" w:hAnsi="Times New Roman" w:cs="Times New Roman"/>
          <w:b/>
          <w:caps/>
        </w:rPr>
      </w:pPr>
      <w:r w:rsidRPr="00834D44">
        <w:rPr>
          <w:rFonts w:ascii="Times New Roman" w:hAnsi="Times New Roman" w:cs="Times New Roman"/>
          <w:b/>
          <w:caps/>
        </w:rPr>
        <w:t>Kurikulární reforma</w:t>
      </w:r>
    </w:p>
    <w:p w:rsidR="00C2792C" w:rsidRDefault="00C2792C" w:rsidP="00C2792C">
      <w:pPr>
        <w:pStyle w:val="Odstavecseseznamem"/>
        <w:numPr>
          <w:ilvl w:val="0"/>
          <w:numId w:val="6"/>
        </w:numPr>
        <w:spacing w:after="60"/>
        <w:ind w:left="284" w:hanging="284"/>
        <w:contextualSpacing w:val="0"/>
        <w:rPr>
          <w:rFonts w:ascii="Times New Roman" w:hAnsi="Times New Roman" w:cs="Times New Roman"/>
        </w:rPr>
      </w:pPr>
      <w:r>
        <w:rPr>
          <w:rFonts w:ascii="Times New Roman" w:hAnsi="Times New Roman" w:cs="Times New Roman"/>
        </w:rPr>
        <w:t>Prostory školy (učebny) na adrese Studentská 1095, 753 01 Hranice, pro kurzy:</w:t>
      </w:r>
    </w:p>
    <w:p w:rsidR="00C2792C" w:rsidRPr="00162686" w:rsidRDefault="00C2792C" w:rsidP="00C2792C">
      <w:pPr>
        <w:spacing w:after="0"/>
        <w:rPr>
          <w:rFonts w:ascii="Times New Roman" w:hAnsi="Times New Roman" w:cs="Times New Roman"/>
          <w:i/>
        </w:rPr>
      </w:pPr>
      <w:r w:rsidRPr="00162686">
        <w:rPr>
          <w:rFonts w:ascii="Times New Roman" w:hAnsi="Times New Roman" w:cs="Times New Roman"/>
          <w:i/>
        </w:rPr>
        <w:t>Etická výchova metodou dramatické výchovy</w:t>
      </w:r>
    </w:p>
    <w:p w:rsidR="00C2792C" w:rsidRPr="00162686" w:rsidRDefault="00C2792C" w:rsidP="00C2792C">
      <w:pPr>
        <w:spacing w:after="0"/>
        <w:rPr>
          <w:rFonts w:ascii="Times New Roman" w:hAnsi="Times New Roman" w:cs="Times New Roman"/>
          <w:i/>
        </w:rPr>
      </w:pPr>
      <w:r w:rsidRPr="00162686">
        <w:rPr>
          <w:rFonts w:ascii="Times New Roman" w:hAnsi="Times New Roman" w:cs="Times New Roman"/>
          <w:i/>
        </w:rPr>
        <w:t>Výuka heuristickým rozhovorem</w:t>
      </w:r>
    </w:p>
    <w:p w:rsidR="00C2792C" w:rsidRPr="00162686" w:rsidRDefault="00C2792C" w:rsidP="00C2792C">
      <w:pPr>
        <w:spacing w:after="0"/>
        <w:rPr>
          <w:rFonts w:ascii="Times New Roman" w:hAnsi="Times New Roman" w:cs="Times New Roman"/>
          <w:i/>
        </w:rPr>
      </w:pPr>
      <w:r w:rsidRPr="00162686">
        <w:rPr>
          <w:rFonts w:ascii="Times New Roman" w:hAnsi="Times New Roman" w:cs="Times New Roman"/>
          <w:i/>
        </w:rPr>
        <w:t>Posílení soudržnosti třídy pomocí komunitního kruhu</w:t>
      </w:r>
    </w:p>
    <w:p w:rsidR="00C2792C" w:rsidRPr="00162686" w:rsidRDefault="00C2792C" w:rsidP="00C2792C">
      <w:pPr>
        <w:spacing w:after="0"/>
        <w:rPr>
          <w:rFonts w:ascii="Times New Roman" w:hAnsi="Times New Roman" w:cs="Times New Roman"/>
          <w:i/>
        </w:rPr>
      </w:pPr>
      <w:r w:rsidRPr="00162686">
        <w:rPr>
          <w:rFonts w:ascii="Times New Roman" w:hAnsi="Times New Roman" w:cs="Times New Roman"/>
          <w:i/>
        </w:rPr>
        <w:t>Využití pravé a levé hemisféry</w:t>
      </w:r>
    </w:p>
    <w:p w:rsidR="00C2792C" w:rsidRPr="00162686" w:rsidRDefault="00C2792C" w:rsidP="00C2792C">
      <w:pPr>
        <w:spacing w:after="0"/>
        <w:rPr>
          <w:rFonts w:ascii="Times New Roman" w:hAnsi="Times New Roman" w:cs="Times New Roman"/>
          <w:i/>
        </w:rPr>
      </w:pPr>
      <w:r w:rsidRPr="00162686">
        <w:rPr>
          <w:rFonts w:ascii="Times New Roman" w:hAnsi="Times New Roman" w:cs="Times New Roman"/>
          <w:i/>
        </w:rPr>
        <w:t>Efektivní výuka metodou projektového vyučování</w:t>
      </w:r>
    </w:p>
    <w:p w:rsidR="00C2792C" w:rsidRPr="00162686" w:rsidRDefault="00C2792C" w:rsidP="00C2792C">
      <w:pPr>
        <w:spacing w:after="0"/>
        <w:rPr>
          <w:rFonts w:ascii="Times New Roman" w:hAnsi="Times New Roman" w:cs="Times New Roman"/>
          <w:i/>
        </w:rPr>
      </w:pPr>
      <w:r w:rsidRPr="00162686">
        <w:rPr>
          <w:rFonts w:ascii="Times New Roman" w:hAnsi="Times New Roman" w:cs="Times New Roman"/>
          <w:i/>
        </w:rPr>
        <w:t>Diagnostické a klasifikační metody ve výuce</w:t>
      </w:r>
    </w:p>
    <w:p w:rsidR="00C2792C" w:rsidRDefault="00C2792C" w:rsidP="00C2792C">
      <w:pPr>
        <w:spacing w:after="0"/>
        <w:rPr>
          <w:rFonts w:ascii="Times New Roman" w:hAnsi="Times New Roman" w:cs="Times New Roman"/>
          <w:b/>
        </w:rPr>
      </w:pPr>
    </w:p>
    <w:p w:rsidR="00255A1E" w:rsidRPr="00BE303A" w:rsidRDefault="00255A1E" w:rsidP="00255A1E">
      <w:pPr>
        <w:pStyle w:val="Odstavecseseznamem"/>
        <w:numPr>
          <w:ilvl w:val="0"/>
          <w:numId w:val="6"/>
        </w:numPr>
        <w:spacing w:after="60"/>
        <w:ind w:left="284" w:hanging="284"/>
        <w:contextualSpacing w:val="0"/>
        <w:rPr>
          <w:rFonts w:ascii="Times New Roman" w:hAnsi="Times New Roman" w:cs="Times New Roman"/>
        </w:rPr>
      </w:pPr>
      <w:r w:rsidRPr="00BE303A">
        <w:rPr>
          <w:rFonts w:ascii="Times New Roman" w:hAnsi="Times New Roman" w:cs="Times New Roman"/>
        </w:rPr>
        <w:t>Tyto kurzy budou realizovány formou dvou dvoudenních výjezdních školících bloků (vždy spojení dvou kurzů do jednoho školícího bloku). Výjezdy budeme realizovat mimo prostory školy v rámci Olomouckého kraje, pro kurzy:</w:t>
      </w:r>
    </w:p>
    <w:p w:rsidR="00255A1E" w:rsidRPr="00C9448F" w:rsidRDefault="00255A1E" w:rsidP="00255A1E">
      <w:pPr>
        <w:spacing w:after="0"/>
        <w:rPr>
          <w:rFonts w:ascii="Times New Roman" w:hAnsi="Times New Roman" w:cs="Times New Roman"/>
          <w:i/>
        </w:rPr>
      </w:pPr>
      <w:r w:rsidRPr="00C9448F">
        <w:rPr>
          <w:rFonts w:ascii="Times New Roman" w:hAnsi="Times New Roman" w:cs="Times New Roman"/>
          <w:i/>
        </w:rPr>
        <w:t>Využití týmové práce žáků</w:t>
      </w:r>
    </w:p>
    <w:p w:rsidR="00255A1E" w:rsidRPr="00C9448F" w:rsidRDefault="00255A1E" w:rsidP="00255A1E">
      <w:pPr>
        <w:spacing w:after="0"/>
        <w:rPr>
          <w:rFonts w:ascii="Times New Roman" w:hAnsi="Times New Roman" w:cs="Times New Roman"/>
          <w:i/>
        </w:rPr>
      </w:pPr>
      <w:r w:rsidRPr="00C9448F">
        <w:rPr>
          <w:rFonts w:ascii="Times New Roman" w:hAnsi="Times New Roman" w:cs="Times New Roman"/>
          <w:i/>
        </w:rPr>
        <w:t>Rozvoj kreativity a kreativního myšlení žáků</w:t>
      </w:r>
    </w:p>
    <w:p w:rsidR="00255A1E" w:rsidRPr="00C9448F" w:rsidRDefault="00255A1E" w:rsidP="00255A1E">
      <w:pPr>
        <w:spacing w:after="0"/>
        <w:rPr>
          <w:rFonts w:ascii="Times New Roman" w:hAnsi="Times New Roman" w:cs="Times New Roman"/>
          <w:i/>
        </w:rPr>
      </w:pPr>
      <w:r w:rsidRPr="00C9448F">
        <w:rPr>
          <w:rFonts w:ascii="Times New Roman" w:hAnsi="Times New Roman" w:cs="Times New Roman"/>
          <w:i/>
        </w:rPr>
        <w:t>Prožitkové aktivity jako podpora učení</w:t>
      </w:r>
      <w:r>
        <w:rPr>
          <w:rFonts w:ascii="Times New Roman" w:hAnsi="Times New Roman" w:cs="Times New Roman"/>
          <w:i/>
        </w:rPr>
        <w:t>, 2 skupiny</w:t>
      </w:r>
    </w:p>
    <w:p w:rsidR="00255A1E" w:rsidRPr="00C9448F" w:rsidRDefault="00255A1E" w:rsidP="00255A1E">
      <w:pPr>
        <w:spacing w:after="0"/>
        <w:rPr>
          <w:rFonts w:ascii="Times New Roman" w:hAnsi="Times New Roman" w:cs="Times New Roman"/>
          <w:i/>
        </w:rPr>
      </w:pPr>
      <w:r w:rsidRPr="00C9448F">
        <w:rPr>
          <w:rFonts w:ascii="Times New Roman" w:hAnsi="Times New Roman" w:cs="Times New Roman"/>
          <w:i/>
        </w:rPr>
        <w:t>Uplatnění brainstormingu v pedagogické praxi</w:t>
      </w:r>
      <w:r>
        <w:rPr>
          <w:rFonts w:ascii="Times New Roman" w:hAnsi="Times New Roman" w:cs="Times New Roman"/>
          <w:i/>
        </w:rPr>
        <w:t>, 2 skupiny</w:t>
      </w:r>
    </w:p>
    <w:p w:rsidR="00255A1E" w:rsidRDefault="00255A1E" w:rsidP="00255A1E">
      <w:pPr>
        <w:spacing w:after="0"/>
        <w:rPr>
          <w:rFonts w:ascii="Times New Roman" w:hAnsi="Times New Roman" w:cs="Times New Roman"/>
        </w:rPr>
      </w:pPr>
    </w:p>
    <w:p w:rsidR="00255A1E" w:rsidRDefault="00255A1E" w:rsidP="00255A1E">
      <w:pPr>
        <w:spacing w:after="0"/>
        <w:rPr>
          <w:rFonts w:ascii="Times New Roman" w:hAnsi="Times New Roman" w:cs="Times New Roman"/>
        </w:rPr>
      </w:pPr>
      <w:r>
        <w:rPr>
          <w:rFonts w:ascii="Times New Roman" w:hAnsi="Times New Roman" w:cs="Times New Roman"/>
        </w:rPr>
        <w:t xml:space="preserve">Pronájem školících prostor, ubytování a stravné pro účastníky cílové skupiny hradí </w:t>
      </w:r>
      <w:r>
        <w:rPr>
          <w:rFonts w:ascii="Times New Roman" w:hAnsi="Times New Roman" w:cs="Times New Roman"/>
        </w:rPr>
        <w:t>Objednatel</w:t>
      </w:r>
      <w:r>
        <w:rPr>
          <w:rFonts w:ascii="Times New Roman" w:hAnsi="Times New Roman" w:cs="Times New Roman"/>
        </w:rPr>
        <w:t>.</w:t>
      </w:r>
    </w:p>
    <w:p w:rsidR="00C2792C" w:rsidRDefault="00C2792C" w:rsidP="00C2792C">
      <w:pPr>
        <w:spacing w:after="0"/>
        <w:rPr>
          <w:rFonts w:ascii="Times New Roman" w:hAnsi="Times New Roman" w:cs="Times New Roman"/>
          <w:b/>
        </w:rPr>
      </w:pPr>
    </w:p>
    <w:p w:rsidR="00C2792C" w:rsidRPr="00834D44" w:rsidRDefault="00C2792C" w:rsidP="00C2792C">
      <w:pPr>
        <w:spacing w:after="60"/>
        <w:rPr>
          <w:rFonts w:ascii="Times New Roman" w:hAnsi="Times New Roman" w:cs="Times New Roman"/>
          <w:b/>
          <w:caps/>
        </w:rPr>
      </w:pPr>
      <w:r w:rsidRPr="00834D44">
        <w:rPr>
          <w:rFonts w:ascii="Times New Roman" w:hAnsi="Times New Roman" w:cs="Times New Roman"/>
          <w:b/>
          <w:caps/>
        </w:rPr>
        <w:t>Řízení a personální politika</w:t>
      </w:r>
    </w:p>
    <w:p w:rsidR="00C2792C" w:rsidRDefault="00C2792C" w:rsidP="00C2792C">
      <w:pPr>
        <w:pStyle w:val="Odstavecseseznamem"/>
        <w:numPr>
          <w:ilvl w:val="0"/>
          <w:numId w:val="6"/>
        </w:numPr>
        <w:spacing w:after="60"/>
        <w:ind w:left="284" w:hanging="284"/>
        <w:contextualSpacing w:val="0"/>
        <w:rPr>
          <w:rFonts w:ascii="Times New Roman" w:hAnsi="Times New Roman" w:cs="Times New Roman"/>
        </w:rPr>
      </w:pPr>
      <w:r>
        <w:rPr>
          <w:rFonts w:ascii="Times New Roman" w:hAnsi="Times New Roman" w:cs="Times New Roman"/>
        </w:rPr>
        <w:t>Otevřené kurzy</w:t>
      </w:r>
    </w:p>
    <w:p w:rsidR="00C2792C" w:rsidRDefault="00C2792C" w:rsidP="00C2792C">
      <w:pPr>
        <w:rPr>
          <w:rFonts w:ascii="Times New Roman" w:hAnsi="Times New Roman" w:cs="Times New Roman"/>
        </w:rPr>
      </w:pPr>
      <w:r>
        <w:rPr>
          <w:rFonts w:ascii="Times New Roman" w:hAnsi="Times New Roman" w:cs="Times New Roman"/>
        </w:rPr>
        <w:t>Prostory Dodavatele v rámci Olomouckého kraje</w:t>
      </w:r>
    </w:p>
    <w:p w:rsidR="00C2792C" w:rsidRDefault="00C2792C" w:rsidP="00C2792C">
      <w:pPr>
        <w:pStyle w:val="Odstavecseseznamem"/>
        <w:numPr>
          <w:ilvl w:val="0"/>
          <w:numId w:val="6"/>
        </w:numPr>
        <w:spacing w:after="60"/>
        <w:ind w:left="284" w:hanging="284"/>
        <w:contextualSpacing w:val="0"/>
        <w:rPr>
          <w:rFonts w:ascii="Times New Roman" w:hAnsi="Times New Roman" w:cs="Times New Roman"/>
        </w:rPr>
      </w:pPr>
      <w:r>
        <w:rPr>
          <w:rFonts w:ascii="Times New Roman" w:hAnsi="Times New Roman" w:cs="Times New Roman"/>
        </w:rPr>
        <w:t>Uzavřené kurzy</w:t>
      </w:r>
    </w:p>
    <w:p w:rsidR="00C2792C" w:rsidRDefault="00C2792C" w:rsidP="00C2792C">
      <w:pPr>
        <w:rPr>
          <w:rFonts w:ascii="Times New Roman" w:hAnsi="Times New Roman" w:cs="Times New Roman"/>
        </w:rPr>
      </w:pPr>
      <w:r>
        <w:rPr>
          <w:rFonts w:ascii="Times New Roman" w:hAnsi="Times New Roman" w:cs="Times New Roman"/>
        </w:rPr>
        <w:t>Prostory školy (učebny) na adrese Studentská 1095, 753 01 Hranice</w:t>
      </w:r>
    </w:p>
    <w:tbl>
      <w:tblPr>
        <w:tblStyle w:val="Mkatabulky"/>
        <w:tblW w:w="0" w:type="auto"/>
        <w:shd w:val="clear" w:color="auto" w:fill="D9D9D9" w:themeFill="background1" w:themeFillShade="D9"/>
        <w:tblLook w:val="04A0" w:firstRow="1" w:lastRow="0" w:firstColumn="1" w:lastColumn="0" w:noHBand="0" w:noVBand="1"/>
      </w:tblPr>
      <w:tblGrid>
        <w:gridCol w:w="9212"/>
      </w:tblGrid>
      <w:tr w:rsidR="00042880" w:rsidRPr="00A867D2" w:rsidTr="00042880">
        <w:tc>
          <w:tcPr>
            <w:tcW w:w="9212" w:type="dxa"/>
            <w:shd w:val="clear" w:color="auto" w:fill="D9D9D9" w:themeFill="background1" w:themeFillShade="D9"/>
          </w:tcPr>
          <w:p w:rsidR="00042880" w:rsidRPr="00A867D2" w:rsidRDefault="00042880" w:rsidP="00042880">
            <w:pPr>
              <w:rPr>
                <w:rFonts w:ascii="Times New Roman" w:hAnsi="Times New Roman" w:cs="Times New Roman"/>
                <w:b/>
              </w:rPr>
            </w:pPr>
            <w:r>
              <w:rPr>
                <w:rFonts w:ascii="Times New Roman" w:hAnsi="Times New Roman" w:cs="Times New Roman"/>
                <w:b/>
              </w:rPr>
              <w:t>Technické zajištění</w:t>
            </w:r>
          </w:p>
        </w:tc>
      </w:tr>
    </w:tbl>
    <w:p w:rsidR="00042880" w:rsidRDefault="00042880" w:rsidP="00042880">
      <w:pPr>
        <w:spacing w:after="0"/>
        <w:rPr>
          <w:rFonts w:ascii="Times New Roman" w:hAnsi="Times New Roman" w:cs="Times New Roman"/>
        </w:rPr>
      </w:pPr>
    </w:p>
    <w:p w:rsidR="00042880" w:rsidRDefault="00042880" w:rsidP="003F752D">
      <w:pPr>
        <w:pStyle w:val="Odstavecseseznamem"/>
        <w:numPr>
          <w:ilvl w:val="0"/>
          <w:numId w:val="6"/>
        </w:numPr>
        <w:spacing w:after="60"/>
        <w:ind w:left="284" w:hanging="284"/>
        <w:contextualSpacing w:val="0"/>
        <w:rPr>
          <w:rFonts w:ascii="Times New Roman" w:hAnsi="Times New Roman" w:cs="Times New Roman"/>
        </w:rPr>
      </w:pPr>
      <w:r>
        <w:rPr>
          <w:rFonts w:ascii="Times New Roman" w:hAnsi="Times New Roman" w:cs="Times New Roman"/>
        </w:rPr>
        <w:t>Zajištěné Objednatelem:</w:t>
      </w:r>
    </w:p>
    <w:p w:rsidR="00C2792C" w:rsidRPr="00C2792C" w:rsidRDefault="00C2792C" w:rsidP="00C2792C">
      <w:pPr>
        <w:spacing w:after="60"/>
        <w:rPr>
          <w:rFonts w:ascii="Times New Roman" w:hAnsi="Times New Roman" w:cs="Times New Roman"/>
        </w:rPr>
      </w:pPr>
      <w:r w:rsidRPr="00C2792C">
        <w:rPr>
          <w:rFonts w:ascii="Times New Roman" w:hAnsi="Times New Roman" w:cs="Times New Roman"/>
        </w:rPr>
        <w:t>Školní tabule/flipchart, dataprojektor, promítací plátno</w:t>
      </w:r>
    </w:p>
    <w:p w:rsidR="00042880" w:rsidRDefault="00042880" w:rsidP="00042880">
      <w:pPr>
        <w:spacing w:after="60"/>
        <w:rPr>
          <w:rFonts w:ascii="Times New Roman" w:hAnsi="Times New Roman" w:cs="Times New Roman"/>
        </w:rPr>
      </w:pPr>
    </w:p>
    <w:p w:rsidR="00255A1E" w:rsidRDefault="00255A1E" w:rsidP="00042880">
      <w:pPr>
        <w:spacing w:after="60"/>
        <w:rPr>
          <w:rFonts w:ascii="Times New Roman" w:hAnsi="Times New Roman" w:cs="Times New Roman"/>
        </w:rPr>
      </w:pPr>
      <w:bookmarkStart w:id="0" w:name="_GoBack"/>
      <w:bookmarkEnd w:id="0"/>
    </w:p>
    <w:tbl>
      <w:tblPr>
        <w:tblStyle w:val="Mkatabulky"/>
        <w:tblW w:w="0" w:type="auto"/>
        <w:shd w:val="clear" w:color="auto" w:fill="D9D9D9" w:themeFill="background1" w:themeFillShade="D9"/>
        <w:tblLook w:val="04A0" w:firstRow="1" w:lastRow="0" w:firstColumn="1" w:lastColumn="0" w:noHBand="0" w:noVBand="1"/>
      </w:tblPr>
      <w:tblGrid>
        <w:gridCol w:w="9212"/>
      </w:tblGrid>
      <w:tr w:rsidR="00042880" w:rsidRPr="00A867D2" w:rsidTr="00042880">
        <w:tc>
          <w:tcPr>
            <w:tcW w:w="9212" w:type="dxa"/>
            <w:shd w:val="clear" w:color="auto" w:fill="D9D9D9" w:themeFill="background1" w:themeFillShade="D9"/>
          </w:tcPr>
          <w:p w:rsidR="00042880" w:rsidRPr="00A867D2" w:rsidRDefault="00042880" w:rsidP="00042880">
            <w:pPr>
              <w:rPr>
                <w:rFonts w:ascii="Times New Roman" w:hAnsi="Times New Roman" w:cs="Times New Roman"/>
                <w:b/>
              </w:rPr>
            </w:pPr>
            <w:r>
              <w:rPr>
                <w:rFonts w:ascii="Times New Roman" w:hAnsi="Times New Roman" w:cs="Times New Roman"/>
                <w:b/>
              </w:rPr>
              <w:lastRenderedPageBreak/>
              <w:t>Požadované výstupy Poskytovatele</w:t>
            </w:r>
          </w:p>
        </w:tc>
      </w:tr>
    </w:tbl>
    <w:p w:rsidR="00042880" w:rsidRDefault="00042880" w:rsidP="00042880">
      <w:pPr>
        <w:spacing w:after="0"/>
        <w:rPr>
          <w:rFonts w:ascii="Times New Roman" w:hAnsi="Times New Roman" w:cs="Times New Roman"/>
        </w:rPr>
      </w:pPr>
    </w:p>
    <w:p w:rsidR="00042880" w:rsidRPr="007F6DE6" w:rsidRDefault="00042880" w:rsidP="003F752D">
      <w:pPr>
        <w:pStyle w:val="Odstavecseseznamem"/>
        <w:numPr>
          <w:ilvl w:val="0"/>
          <w:numId w:val="6"/>
        </w:numPr>
        <w:spacing w:after="60"/>
        <w:ind w:left="284" w:hanging="284"/>
        <w:contextualSpacing w:val="0"/>
        <w:rPr>
          <w:rFonts w:ascii="Times New Roman" w:hAnsi="Times New Roman" w:cs="Times New Roman"/>
        </w:rPr>
      </w:pPr>
      <w:r w:rsidRPr="007F6DE6">
        <w:rPr>
          <w:rFonts w:ascii="Times New Roman" w:hAnsi="Times New Roman" w:cs="Times New Roman"/>
        </w:rPr>
        <w:t>Akreditace realizovaných kurzů v systému DVPP, MŠMT ČR</w:t>
      </w:r>
    </w:p>
    <w:p w:rsidR="00042880" w:rsidRDefault="00042880" w:rsidP="003F752D">
      <w:pPr>
        <w:pStyle w:val="Odstavecseseznamem"/>
        <w:numPr>
          <w:ilvl w:val="0"/>
          <w:numId w:val="6"/>
        </w:numPr>
        <w:spacing w:after="60"/>
        <w:ind w:left="284" w:hanging="284"/>
        <w:contextualSpacing w:val="0"/>
        <w:rPr>
          <w:rFonts w:ascii="Times New Roman" w:hAnsi="Times New Roman" w:cs="Times New Roman"/>
        </w:rPr>
      </w:pPr>
      <w:r>
        <w:rPr>
          <w:rFonts w:ascii="Times New Roman" w:hAnsi="Times New Roman" w:cs="Times New Roman"/>
        </w:rPr>
        <w:t>Vzdělávací materiály ke kurzům pro každého z účastníků</w:t>
      </w:r>
    </w:p>
    <w:p w:rsidR="00042880" w:rsidRDefault="00042880" w:rsidP="003F752D">
      <w:pPr>
        <w:pStyle w:val="Odstavecseseznamem"/>
        <w:numPr>
          <w:ilvl w:val="0"/>
          <w:numId w:val="6"/>
        </w:numPr>
        <w:spacing w:after="60"/>
        <w:ind w:left="284" w:hanging="284"/>
        <w:contextualSpacing w:val="0"/>
        <w:rPr>
          <w:rFonts w:ascii="Times New Roman" w:hAnsi="Times New Roman" w:cs="Times New Roman"/>
        </w:rPr>
      </w:pPr>
      <w:r>
        <w:rPr>
          <w:rFonts w:ascii="Times New Roman" w:hAnsi="Times New Roman" w:cs="Times New Roman"/>
        </w:rPr>
        <w:t>Výtisk vzdělávacího materiálu určený pro archivaci výstupů projektu</w:t>
      </w:r>
    </w:p>
    <w:p w:rsidR="00042880" w:rsidRDefault="00042880" w:rsidP="003F752D">
      <w:pPr>
        <w:pStyle w:val="Odstavecseseznamem"/>
        <w:numPr>
          <w:ilvl w:val="0"/>
          <w:numId w:val="6"/>
        </w:numPr>
        <w:spacing w:after="60"/>
        <w:ind w:left="284" w:hanging="284"/>
        <w:contextualSpacing w:val="0"/>
        <w:rPr>
          <w:rFonts w:ascii="Times New Roman" w:hAnsi="Times New Roman" w:cs="Times New Roman"/>
        </w:rPr>
      </w:pPr>
      <w:r>
        <w:rPr>
          <w:rFonts w:ascii="Times New Roman" w:hAnsi="Times New Roman" w:cs="Times New Roman"/>
        </w:rPr>
        <w:t>Prezenční listiny podepsané účastníky kurzů prokazující realizaci kurzů a účast cílové skupiny</w:t>
      </w:r>
    </w:p>
    <w:p w:rsidR="00042880" w:rsidRDefault="00042880" w:rsidP="003F752D">
      <w:pPr>
        <w:pStyle w:val="Odstavecseseznamem"/>
        <w:numPr>
          <w:ilvl w:val="0"/>
          <w:numId w:val="6"/>
        </w:numPr>
        <w:spacing w:after="60"/>
        <w:ind w:left="284" w:hanging="284"/>
        <w:contextualSpacing w:val="0"/>
        <w:rPr>
          <w:rFonts w:ascii="Times New Roman" w:hAnsi="Times New Roman" w:cs="Times New Roman"/>
        </w:rPr>
      </w:pPr>
      <w:r>
        <w:rPr>
          <w:rFonts w:ascii="Times New Roman" w:hAnsi="Times New Roman" w:cs="Times New Roman"/>
        </w:rPr>
        <w:t>Hodnotící formuláře vyplněné účastníky po skončení každého kurzu za účelem sledování kvality realizovaného vzdělávání členy realizačního týmu</w:t>
      </w:r>
    </w:p>
    <w:p w:rsidR="00042880" w:rsidRDefault="00042880" w:rsidP="003F752D">
      <w:pPr>
        <w:pStyle w:val="Odstavecseseznamem"/>
        <w:numPr>
          <w:ilvl w:val="0"/>
          <w:numId w:val="6"/>
        </w:numPr>
        <w:spacing w:after="60"/>
        <w:ind w:left="284" w:hanging="284"/>
        <w:contextualSpacing w:val="0"/>
        <w:rPr>
          <w:rFonts w:ascii="Times New Roman" w:hAnsi="Times New Roman" w:cs="Times New Roman"/>
        </w:rPr>
      </w:pPr>
      <w:r>
        <w:rPr>
          <w:rFonts w:ascii="Times New Roman" w:hAnsi="Times New Roman" w:cs="Times New Roman"/>
        </w:rPr>
        <w:t>Doklady prokazující úspěšné absolvování kurzu účastníky (Osvědčení/Certifikát)</w:t>
      </w:r>
    </w:p>
    <w:p w:rsidR="00042880" w:rsidRPr="00100BB7" w:rsidRDefault="00042880" w:rsidP="003F752D">
      <w:pPr>
        <w:pStyle w:val="Odstavecseseznamem"/>
        <w:numPr>
          <w:ilvl w:val="0"/>
          <w:numId w:val="6"/>
        </w:numPr>
        <w:spacing w:after="60"/>
        <w:ind w:left="284" w:hanging="284"/>
        <w:contextualSpacing w:val="0"/>
        <w:rPr>
          <w:rFonts w:ascii="Times New Roman" w:hAnsi="Times New Roman" w:cs="Times New Roman"/>
        </w:rPr>
      </w:pPr>
      <w:r>
        <w:rPr>
          <w:rFonts w:ascii="Times New Roman" w:hAnsi="Times New Roman" w:cs="Times New Roman"/>
        </w:rPr>
        <w:t>Poskytovatel</w:t>
      </w:r>
      <w:r w:rsidRPr="004C4F55">
        <w:rPr>
          <w:rFonts w:ascii="Times New Roman" w:hAnsi="Times New Roman" w:cs="Times New Roman"/>
        </w:rPr>
        <w:t xml:space="preserve"> musí respektovat skutečnost, že poskytované služby jsou spolufinancovány z prostředků O</w:t>
      </w:r>
      <w:r>
        <w:rPr>
          <w:rFonts w:ascii="Times New Roman" w:hAnsi="Times New Roman" w:cs="Times New Roman"/>
        </w:rPr>
        <w:t>peračního programu Vzdělávání pro konkurenceschopnost, a všechny výstupy</w:t>
      </w:r>
      <w:r w:rsidRPr="004C4F55">
        <w:rPr>
          <w:rFonts w:ascii="Times New Roman" w:hAnsi="Times New Roman" w:cs="Times New Roman"/>
        </w:rPr>
        <w:t xml:space="preserve"> musí být označeny v souladu s požadavky na povinnou publicitu projektů realizovaných z prostředků O</w:t>
      </w:r>
      <w:r>
        <w:rPr>
          <w:rFonts w:ascii="Times New Roman" w:hAnsi="Times New Roman" w:cs="Times New Roman"/>
        </w:rPr>
        <w:t xml:space="preserve">P VK, tzn. dle </w:t>
      </w:r>
      <w:r w:rsidRPr="004C4F55">
        <w:rPr>
          <w:rFonts w:ascii="Times New Roman" w:hAnsi="Times New Roman" w:cs="Times New Roman"/>
        </w:rPr>
        <w:t>Příručky</w:t>
      </w:r>
      <w:r>
        <w:rPr>
          <w:rFonts w:ascii="Times New Roman" w:hAnsi="Times New Roman"/>
        </w:rPr>
        <w:t xml:space="preserve"> pro příjemce finanční podpory z </w:t>
      </w:r>
      <w:proofErr w:type="gramStart"/>
      <w:r>
        <w:rPr>
          <w:rFonts w:ascii="Times New Roman" w:hAnsi="Times New Roman"/>
        </w:rPr>
        <w:t>OP</w:t>
      </w:r>
      <w:proofErr w:type="gramEnd"/>
      <w:r>
        <w:rPr>
          <w:rFonts w:ascii="Times New Roman" w:hAnsi="Times New Roman"/>
        </w:rPr>
        <w:t xml:space="preserve"> VK </w:t>
      </w:r>
      <w:r w:rsidRPr="004C4F55">
        <w:rPr>
          <w:rFonts w:ascii="Times New Roman" w:hAnsi="Times New Roman" w:cs="Times New Roman"/>
        </w:rPr>
        <w:t>a Manuálu pro vizuální identitu OP VK</w:t>
      </w:r>
      <w:r>
        <w:rPr>
          <w:rFonts w:ascii="Times New Roman" w:hAnsi="Times New Roman" w:cs="Times New Roman"/>
        </w:rPr>
        <w:t>.</w:t>
      </w:r>
    </w:p>
    <w:p w:rsidR="00042880" w:rsidRDefault="00042880" w:rsidP="00042880">
      <w:pPr>
        <w:spacing w:after="60"/>
        <w:rPr>
          <w:rFonts w:ascii="Times New Roman" w:hAnsi="Times New Roman" w:cs="Times New Roman"/>
        </w:rPr>
      </w:pPr>
    </w:p>
    <w:p w:rsidR="00EA4AF1" w:rsidRPr="004C4F55" w:rsidRDefault="00EA4AF1" w:rsidP="00C2792C">
      <w:pPr>
        <w:rPr>
          <w:rFonts w:ascii="Times New Roman" w:hAnsi="Times New Roman" w:cs="Times New Roman"/>
        </w:rPr>
      </w:pPr>
    </w:p>
    <w:sectPr w:rsidR="00EA4AF1" w:rsidRPr="004C4F55" w:rsidSect="00720A6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2D4" w:rsidRDefault="004372D4" w:rsidP="004B1BF8">
      <w:pPr>
        <w:spacing w:after="0" w:line="240" w:lineRule="auto"/>
      </w:pPr>
      <w:r>
        <w:separator/>
      </w:r>
    </w:p>
  </w:endnote>
  <w:endnote w:type="continuationSeparator" w:id="0">
    <w:p w:rsidR="004372D4" w:rsidRDefault="004372D4" w:rsidP="004B1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725067"/>
      <w:docPartObj>
        <w:docPartGallery w:val="Page Numbers (Bottom of Page)"/>
        <w:docPartUnique/>
      </w:docPartObj>
    </w:sdtPr>
    <w:sdtEndPr/>
    <w:sdtContent>
      <w:sdt>
        <w:sdtPr>
          <w:id w:val="490764874"/>
          <w:docPartObj>
            <w:docPartGallery w:val="Page Numbers (Top of Page)"/>
            <w:docPartUnique/>
          </w:docPartObj>
        </w:sdtPr>
        <w:sdtEndPr/>
        <w:sdtContent>
          <w:p w:rsidR="00042880" w:rsidRDefault="00042880">
            <w:pPr>
              <w:pStyle w:val="Zpat"/>
              <w:jc w:val="right"/>
            </w:pPr>
            <w:r w:rsidRPr="0025634D">
              <w:rPr>
                <w:b/>
                <w:bCs/>
                <w:sz w:val="20"/>
                <w:szCs w:val="20"/>
              </w:rPr>
              <w:fldChar w:fldCharType="begin"/>
            </w:r>
            <w:r w:rsidRPr="0025634D">
              <w:rPr>
                <w:b/>
                <w:bCs/>
                <w:sz w:val="20"/>
                <w:szCs w:val="20"/>
              </w:rPr>
              <w:instrText>PAGE</w:instrText>
            </w:r>
            <w:r w:rsidRPr="0025634D">
              <w:rPr>
                <w:b/>
                <w:bCs/>
                <w:sz w:val="20"/>
                <w:szCs w:val="20"/>
              </w:rPr>
              <w:fldChar w:fldCharType="separate"/>
            </w:r>
            <w:r w:rsidR="00255A1E">
              <w:rPr>
                <w:b/>
                <w:bCs/>
                <w:noProof/>
                <w:sz w:val="20"/>
                <w:szCs w:val="20"/>
              </w:rPr>
              <w:t>1</w:t>
            </w:r>
            <w:r w:rsidRPr="0025634D">
              <w:rPr>
                <w:b/>
                <w:bCs/>
                <w:sz w:val="20"/>
                <w:szCs w:val="20"/>
              </w:rPr>
              <w:fldChar w:fldCharType="end"/>
            </w:r>
            <w:r w:rsidRPr="0025634D">
              <w:rPr>
                <w:sz w:val="20"/>
                <w:szCs w:val="20"/>
              </w:rPr>
              <w:t xml:space="preserve"> </w:t>
            </w:r>
            <w:r>
              <w:rPr>
                <w:sz w:val="20"/>
                <w:szCs w:val="20"/>
              </w:rPr>
              <w:t>/</w:t>
            </w:r>
            <w:r w:rsidRPr="0025634D">
              <w:rPr>
                <w:sz w:val="20"/>
                <w:szCs w:val="20"/>
              </w:rPr>
              <w:t xml:space="preserve"> </w:t>
            </w:r>
            <w:r w:rsidRPr="0025634D">
              <w:rPr>
                <w:b/>
                <w:bCs/>
                <w:sz w:val="20"/>
                <w:szCs w:val="20"/>
              </w:rPr>
              <w:fldChar w:fldCharType="begin"/>
            </w:r>
            <w:r w:rsidRPr="0025634D">
              <w:rPr>
                <w:b/>
                <w:bCs/>
                <w:sz w:val="20"/>
                <w:szCs w:val="20"/>
              </w:rPr>
              <w:instrText>NUMPAGES</w:instrText>
            </w:r>
            <w:r w:rsidRPr="0025634D">
              <w:rPr>
                <w:b/>
                <w:bCs/>
                <w:sz w:val="20"/>
                <w:szCs w:val="20"/>
              </w:rPr>
              <w:fldChar w:fldCharType="separate"/>
            </w:r>
            <w:r w:rsidR="00255A1E">
              <w:rPr>
                <w:b/>
                <w:bCs/>
                <w:noProof/>
                <w:sz w:val="20"/>
                <w:szCs w:val="20"/>
              </w:rPr>
              <w:t>15</w:t>
            </w:r>
            <w:r w:rsidRPr="0025634D">
              <w:rPr>
                <w:b/>
                <w:bCs/>
                <w:sz w:val="20"/>
                <w:szCs w:val="20"/>
              </w:rPr>
              <w:fldChar w:fldCharType="end"/>
            </w:r>
          </w:p>
        </w:sdtContent>
      </w:sdt>
    </w:sdtContent>
  </w:sdt>
  <w:p w:rsidR="00042880" w:rsidRDefault="0004288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2D4" w:rsidRDefault="004372D4" w:rsidP="004B1BF8">
      <w:pPr>
        <w:spacing w:after="0" w:line="240" w:lineRule="auto"/>
      </w:pPr>
      <w:r>
        <w:separator/>
      </w:r>
    </w:p>
  </w:footnote>
  <w:footnote w:type="continuationSeparator" w:id="0">
    <w:p w:rsidR="004372D4" w:rsidRDefault="004372D4" w:rsidP="004B1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880" w:rsidRDefault="00C2792C" w:rsidP="00444E95">
    <w:pPr>
      <w:pStyle w:val="Zhlav"/>
      <w:jc w:val="center"/>
    </w:pPr>
    <w:r>
      <w:rPr>
        <w:noProof/>
        <w:lang w:eastAsia="cs-CZ"/>
      </w:rPr>
      <w:drawing>
        <wp:anchor distT="0" distB="0" distL="0" distR="0" simplePos="0" relativeHeight="251659264" behindDoc="0" locked="0" layoutInCell="1" allowOverlap="1" wp14:anchorId="6FE67EF0" wp14:editId="78A09DFE">
          <wp:simplePos x="0" y="0"/>
          <wp:positionH relativeFrom="margin">
            <wp:posOffset>1557020</wp:posOffset>
          </wp:positionH>
          <wp:positionV relativeFrom="paragraph">
            <wp:posOffset>-243205</wp:posOffset>
          </wp:positionV>
          <wp:extent cx="3039745" cy="742315"/>
          <wp:effectExtent l="0" t="0" r="8255" b="635"/>
          <wp:wrapSquare wrapText="larges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9745" cy="7423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42880" w:rsidRDefault="00042880" w:rsidP="00444E95">
    <w:pPr>
      <w:pStyle w:val="Zhlav"/>
      <w:jc w:val="center"/>
    </w:pPr>
  </w:p>
  <w:p w:rsidR="00C2792C" w:rsidRDefault="00C2792C" w:rsidP="00444E95">
    <w:pPr>
      <w:pStyle w:val="Zhlav"/>
      <w:jc w:val="center"/>
    </w:pPr>
  </w:p>
  <w:p w:rsidR="00C2792C" w:rsidRPr="004B1BF8" w:rsidRDefault="00C2792C" w:rsidP="00444E95">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C6FCD"/>
    <w:multiLevelType w:val="multilevel"/>
    <w:tmpl w:val="B2C4B420"/>
    <w:lvl w:ilvl="0">
      <w:start w:val="1"/>
      <w:numFmt w:val="decimal"/>
      <w:pStyle w:val="RLlneksmlouvy"/>
      <w:lvlText w:val="%1."/>
      <w:lvlJc w:val="left"/>
      <w:pPr>
        <w:tabs>
          <w:tab w:val="num" w:pos="737"/>
        </w:tabs>
        <w:ind w:left="737" w:hanging="737"/>
      </w:pPr>
      <w:rPr>
        <w:rFonts w:ascii="Calibri" w:hAnsi="Calibri"/>
        <w:b/>
        <w:i w:val="0"/>
        <w:caps/>
        <w:strike w:val="0"/>
        <w:dstrike w:val="0"/>
        <w:outline w:val="0"/>
        <w:shadow w:val="0"/>
        <w:emboss w:val="0"/>
        <w:imprint w:val="0"/>
        <w:vanish w:val="0"/>
        <w:sz w:val="22"/>
        <w:szCs w:val="22"/>
        <w:vertAlign w:val="baseline"/>
      </w:rPr>
    </w:lvl>
    <w:lvl w:ilvl="1">
      <w:start w:val="1"/>
      <w:numFmt w:val="decimal"/>
      <w:pStyle w:val="RLTextlnkuslovan"/>
      <w:lvlText w:val="%2."/>
      <w:lvlJc w:val="left"/>
      <w:pPr>
        <w:tabs>
          <w:tab w:val="num" w:pos="1447"/>
        </w:tabs>
        <w:ind w:left="1447" w:hanging="737"/>
      </w:pPr>
      <w:rPr>
        <w:rFonts w:ascii="Calibri" w:eastAsia="Calibri" w:hAnsi="Calibri" w:cs="Times New Roman"/>
      </w:rPr>
    </w:lvl>
    <w:lvl w:ilvl="2">
      <w:start w:val="1"/>
      <w:numFmt w:val="lowerLetter"/>
      <w:lvlText w:val="%3)"/>
      <w:lvlJc w:val="left"/>
      <w:pPr>
        <w:tabs>
          <w:tab w:val="num" w:pos="2211"/>
        </w:tabs>
        <w:ind w:left="2211" w:hanging="737"/>
      </w:pPr>
      <w:rPr>
        <w:rFonts w:ascii="Arial" w:eastAsia="Calibri" w:hAnsi="Arial" w:cs="Arial"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560B3AF4"/>
    <w:multiLevelType w:val="multilevel"/>
    <w:tmpl w:val="EE5A9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573C63E5"/>
    <w:multiLevelType w:val="hybridMultilevel"/>
    <w:tmpl w:val="3B5A6DD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CAD2206"/>
    <w:multiLevelType w:val="multilevel"/>
    <w:tmpl w:val="DFD697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B4E4BD0"/>
    <w:multiLevelType w:val="multilevel"/>
    <w:tmpl w:val="791207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C460697"/>
    <w:multiLevelType w:val="multilevel"/>
    <w:tmpl w:val="088084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4"/>
  </w:num>
  <w:num w:numId="3">
    <w:abstractNumId w:val="3"/>
  </w:num>
  <w:num w:numId="4">
    <w:abstractNumId w:val="5"/>
  </w:num>
  <w:num w:numId="5">
    <w:abstractNumId w:val="1"/>
  </w:num>
  <w:num w:numId="6">
    <w:abstractNumId w:val="2"/>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C43"/>
    <w:rsid w:val="00000065"/>
    <w:rsid w:val="000023FD"/>
    <w:rsid w:val="000347CB"/>
    <w:rsid w:val="00042880"/>
    <w:rsid w:val="00047C3B"/>
    <w:rsid w:val="0005533A"/>
    <w:rsid w:val="000617F0"/>
    <w:rsid w:val="00062F16"/>
    <w:rsid w:val="00065509"/>
    <w:rsid w:val="00082CC8"/>
    <w:rsid w:val="00086824"/>
    <w:rsid w:val="00097235"/>
    <w:rsid w:val="000A3BB8"/>
    <w:rsid w:val="000F3297"/>
    <w:rsid w:val="00114BDF"/>
    <w:rsid w:val="00125DFE"/>
    <w:rsid w:val="00135412"/>
    <w:rsid w:val="00154FFB"/>
    <w:rsid w:val="00162BD7"/>
    <w:rsid w:val="0017108D"/>
    <w:rsid w:val="00171A7E"/>
    <w:rsid w:val="001852E3"/>
    <w:rsid w:val="001A4B47"/>
    <w:rsid w:val="001D724C"/>
    <w:rsid w:val="00205D41"/>
    <w:rsid w:val="00206E28"/>
    <w:rsid w:val="0022527B"/>
    <w:rsid w:val="002404CF"/>
    <w:rsid w:val="00243AE3"/>
    <w:rsid w:val="00246EDE"/>
    <w:rsid w:val="00255A1E"/>
    <w:rsid w:val="0025634D"/>
    <w:rsid w:val="00265289"/>
    <w:rsid w:val="0028782D"/>
    <w:rsid w:val="002A519A"/>
    <w:rsid w:val="002B5757"/>
    <w:rsid w:val="002C5C39"/>
    <w:rsid w:val="002D42AA"/>
    <w:rsid w:val="002F39A8"/>
    <w:rsid w:val="003028A1"/>
    <w:rsid w:val="00306A02"/>
    <w:rsid w:val="00310CE5"/>
    <w:rsid w:val="00316597"/>
    <w:rsid w:val="00327170"/>
    <w:rsid w:val="00333981"/>
    <w:rsid w:val="003460B0"/>
    <w:rsid w:val="00350D19"/>
    <w:rsid w:val="00360B2D"/>
    <w:rsid w:val="0036197D"/>
    <w:rsid w:val="003752F4"/>
    <w:rsid w:val="003875A1"/>
    <w:rsid w:val="003A64A2"/>
    <w:rsid w:val="003C3814"/>
    <w:rsid w:val="003C56C0"/>
    <w:rsid w:val="003D2C43"/>
    <w:rsid w:val="003F752D"/>
    <w:rsid w:val="00406350"/>
    <w:rsid w:val="00416FFF"/>
    <w:rsid w:val="00417D96"/>
    <w:rsid w:val="004372D4"/>
    <w:rsid w:val="00441C38"/>
    <w:rsid w:val="00444E95"/>
    <w:rsid w:val="00480F8B"/>
    <w:rsid w:val="00494F61"/>
    <w:rsid w:val="004954D3"/>
    <w:rsid w:val="004B189B"/>
    <w:rsid w:val="004B1BF8"/>
    <w:rsid w:val="004C2D93"/>
    <w:rsid w:val="004C4F55"/>
    <w:rsid w:val="004C611F"/>
    <w:rsid w:val="004D6BC7"/>
    <w:rsid w:val="004D6CAB"/>
    <w:rsid w:val="004F5F7C"/>
    <w:rsid w:val="004F7919"/>
    <w:rsid w:val="005002BB"/>
    <w:rsid w:val="00501873"/>
    <w:rsid w:val="00511002"/>
    <w:rsid w:val="00543DF6"/>
    <w:rsid w:val="00561C3D"/>
    <w:rsid w:val="00572C5C"/>
    <w:rsid w:val="00592CBA"/>
    <w:rsid w:val="005965DB"/>
    <w:rsid w:val="005B33D0"/>
    <w:rsid w:val="005C45B4"/>
    <w:rsid w:val="005E0D32"/>
    <w:rsid w:val="005E7FEC"/>
    <w:rsid w:val="00607EED"/>
    <w:rsid w:val="0062420D"/>
    <w:rsid w:val="0066545C"/>
    <w:rsid w:val="0067690A"/>
    <w:rsid w:val="0068605C"/>
    <w:rsid w:val="006975C5"/>
    <w:rsid w:val="006A530F"/>
    <w:rsid w:val="006A5A12"/>
    <w:rsid w:val="006B12FA"/>
    <w:rsid w:val="006C48E7"/>
    <w:rsid w:val="006D1453"/>
    <w:rsid w:val="006D67D5"/>
    <w:rsid w:val="006E29F4"/>
    <w:rsid w:val="006F28A2"/>
    <w:rsid w:val="006F36E8"/>
    <w:rsid w:val="006F58A3"/>
    <w:rsid w:val="00714507"/>
    <w:rsid w:val="00720A62"/>
    <w:rsid w:val="0075325C"/>
    <w:rsid w:val="007639EB"/>
    <w:rsid w:val="0077075C"/>
    <w:rsid w:val="0078076B"/>
    <w:rsid w:val="00780E5E"/>
    <w:rsid w:val="00783035"/>
    <w:rsid w:val="007D3BCE"/>
    <w:rsid w:val="007D692A"/>
    <w:rsid w:val="00813D37"/>
    <w:rsid w:val="00842F42"/>
    <w:rsid w:val="008438D7"/>
    <w:rsid w:val="008460A4"/>
    <w:rsid w:val="00846B90"/>
    <w:rsid w:val="00852321"/>
    <w:rsid w:val="008544F9"/>
    <w:rsid w:val="0085488F"/>
    <w:rsid w:val="00871204"/>
    <w:rsid w:val="00872956"/>
    <w:rsid w:val="00881986"/>
    <w:rsid w:val="00885217"/>
    <w:rsid w:val="008861E3"/>
    <w:rsid w:val="0089373E"/>
    <w:rsid w:val="00895214"/>
    <w:rsid w:val="008C79E0"/>
    <w:rsid w:val="008F273B"/>
    <w:rsid w:val="008F5754"/>
    <w:rsid w:val="008F68FC"/>
    <w:rsid w:val="009012AD"/>
    <w:rsid w:val="00907737"/>
    <w:rsid w:val="00910815"/>
    <w:rsid w:val="0091238D"/>
    <w:rsid w:val="009136E3"/>
    <w:rsid w:val="00942127"/>
    <w:rsid w:val="0094267B"/>
    <w:rsid w:val="00957979"/>
    <w:rsid w:val="009A2C86"/>
    <w:rsid w:val="009A6924"/>
    <w:rsid w:val="009C36B1"/>
    <w:rsid w:val="009F5CC5"/>
    <w:rsid w:val="00A011B2"/>
    <w:rsid w:val="00A040D5"/>
    <w:rsid w:val="00A06EAC"/>
    <w:rsid w:val="00A10F74"/>
    <w:rsid w:val="00A27D74"/>
    <w:rsid w:val="00A64127"/>
    <w:rsid w:val="00A67AA0"/>
    <w:rsid w:val="00A828E5"/>
    <w:rsid w:val="00A855C7"/>
    <w:rsid w:val="00A9571E"/>
    <w:rsid w:val="00A96795"/>
    <w:rsid w:val="00AA1ECE"/>
    <w:rsid w:val="00AA7F5D"/>
    <w:rsid w:val="00AB5B4D"/>
    <w:rsid w:val="00AC0418"/>
    <w:rsid w:val="00AC381B"/>
    <w:rsid w:val="00AD0A5E"/>
    <w:rsid w:val="00AE07BB"/>
    <w:rsid w:val="00AF78D6"/>
    <w:rsid w:val="00B0478E"/>
    <w:rsid w:val="00B32030"/>
    <w:rsid w:val="00B47692"/>
    <w:rsid w:val="00B50821"/>
    <w:rsid w:val="00B52E45"/>
    <w:rsid w:val="00B85977"/>
    <w:rsid w:val="00BB1C83"/>
    <w:rsid w:val="00BF1E83"/>
    <w:rsid w:val="00BF5725"/>
    <w:rsid w:val="00BF59A7"/>
    <w:rsid w:val="00BF6325"/>
    <w:rsid w:val="00C2792C"/>
    <w:rsid w:val="00C347F7"/>
    <w:rsid w:val="00C51C79"/>
    <w:rsid w:val="00C83CC4"/>
    <w:rsid w:val="00C85B71"/>
    <w:rsid w:val="00CA75AF"/>
    <w:rsid w:val="00CA7FC2"/>
    <w:rsid w:val="00CB3E03"/>
    <w:rsid w:val="00CC19E8"/>
    <w:rsid w:val="00CC5AB1"/>
    <w:rsid w:val="00CD37C8"/>
    <w:rsid w:val="00CE2C5A"/>
    <w:rsid w:val="00CF4BE9"/>
    <w:rsid w:val="00D01FBB"/>
    <w:rsid w:val="00D17151"/>
    <w:rsid w:val="00D2573D"/>
    <w:rsid w:val="00D56201"/>
    <w:rsid w:val="00D726EE"/>
    <w:rsid w:val="00D766D6"/>
    <w:rsid w:val="00D83F51"/>
    <w:rsid w:val="00D861F8"/>
    <w:rsid w:val="00D9630D"/>
    <w:rsid w:val="00DA35B2"/>
    <w:rsid w:val="00DC5F9B"/>
    <w:rsid w:val="00DE7198"/>
    <w:rsid w:val="00E14FA8"/>
    <w:rsid w:val="00E1681A"/>
    <w:rsid w:val="00E22714"/>
    <w:rsid w:val="00E34C90"/>
    <w:rsid w:val="00E448FD"/>
    <w:rsid w:val="00E45E30"/>
    <w:rsid w:val="00E6424D"/>
    <w:rsid w:val="00E71CB3"/>
    <w:rsid w:val="00E84BD8"/>
    <w:rsid w:val="00E8633D"/>
    <w:rsid w:val="00EA4AF1"/>
    <w:rsid w:val="00EA6B9D"/>
    <w:rsid w:val="00EB48A6"/>
    <w:rsid w:val="00EC7B99"/>
    <w:rsid w:val="00ED05D7"/>
    <w:rsid w:val="00F140BD"/>
    <w:rsid w:val="00F164FC"/>
    <w:rsid w:val="00F1709E"/>
    <w:rsid w:val="00F203F0"/>
    <w:rsid w:val="00F2541D"/>
    <w:rsid w:val="00F26958"/>
    <w:rsid w:val="00F35419"/>
    <w:rsid w:val="00F426B3"/>
    <w:rsid w:val="00F643C9"/>
    <w:rsid w:val="00F74A21"/>
    <w:rsid w:val="00F80676"/>
    <w:rsid w:val="00F809A8"/>
    <w:rsid w:val="00F836E7"/>
    <w:rsid w:val="00F95BC0"/>
    <w:rsid w:val="00FB663E"/>
    <w:rsid w:val="00FD59A7"/>
    <w:rsid w:val="00FD7850"/>
    <w:rsid w:val="00FF51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01FBB"/>
    <w:pPr>
      <w:ind w:left="720"/>
      <w:contextualSpacing/>
    </w:pPr>
  </w:style>
  <w:style w:type="table" w:styleId="Mkatabulky">
    <w:name w:val="Table Grid"/>
    <w:basedOn w:val="Normlntabulka"/>
    <w:uiPriority w:val="59"/>
    <w:rsid w:val="00D01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8544F9"/>
    <w:rPr>
      <w:color w:val="0000FF" w:themeColor="hyperlink"/>
      <w:u w:val="single"/>
    </w:rPr>
  </w:style>
  <w:style w:type="paragraph" w:styleId="Zhlav">
    <w:name w:val="header"/>
    <w:basedOn w:val="Normln"/>
    <w:link w:val="ZhlavChar"/>
    <w:uiPriority w:val="99"/>
    <w:unhideWhenUsed/>
    <w:rsid w:val="004B1BF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1BF8"/>
  </w:style>
  <w:style w:type="paragraph" w:styleId="Zpat">
    <w:name w:val="footer"/>
    <w:basedOn w:val="Normln"/>
    <w:link w:val="ZpatChar"/>
    <w:uiPriority w:val="99"/>
    <w:unhideWhenUsed/>
    <w:rsid w:val="004B1BF8"/>
    <w:pPr>
      <w:tabs>
        <w:tab w:val="center" w:pos="4536"/>
        <w:tab w:val="right" w:pos="9072"/>
      </w:tabs>
      <w:spacing w:after="0" w:line="240" w:lineRule="auto"/>
    </w:pPr>
  </w:style>
  <w:style w:type="character" w:customStyle="1" w:styleId="ZpatChar">
    <w:name w:val="Zápatí Char"/>
    <w:basedOn w:val="Standardnpsmoodstavce"/>
    <w:link w:val="Zpat"/>
    <w:uiPriority w:val="99"/>
    <w:rsid w:val="004B1BF8"/>
  </w:style>
  <w:style w:type="paragraph" w:styleId="Textbubliny">
    <w:name w:val="Balloon Text"/>
    <w:basedOn w:val="Normln"/>
    <w:link w:val="TextbublinyChar"/>
    <w:uiPriority w:val="99"/>
    <w:semiHidden/>
    <w:unhideWhenUsed/>
    <w:rsid w:val="004B1BF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1BF8"/>
    <w:rPr>
      <w:rFonts w:ascii="Tahoma" w:hAnsi="Tahoma" w:cs="Tahoma"/>
      <w:sz w:val="16"/>
      <w:szCs w:val="16"/>
    </w:rPr>
  </w:style>
  <w:style w:type="character" w:styleId="Zstupntext">
    <w:name w:val="Placeholder Text"/>
    <w:basedOn w:val="Standardnpsmoodstavce"/>
    <w:uiPriority w:val="99"/>
    <w:semiHidden/>
    <w:rsid w:val="00065509"/>
    <w:rPr>
      <w:color w:val="808080"/>
    </w:rPr>
  </w:style>
  <w:style w:type="paragraph" w:styleId="Normlnweb">
    <w:name w:val="Normal (Web)"/>
    <w:basedOn w:val="Normln"/>
    <w:uiPriority w:val="99"/>
    <w:semiHidden/>
    <w:unhideWhenUsed/>
    <w:rsid w:val="00A828E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135412"/>
    <w:pPr>
      <w:spacing w:after="0" w:line="240" w:lineRule="auto"/>
    </w:pPr>
    <w:rPr>
      <w:rFonts w:ascii="Calibri" w:eastAsia="Calibri" w:hAnsi="Calibri" w:cs="Times New Roman"/>
    </w:rPr>
  </w:style>
  <w:style w:type="paragraph" w:customStyle="1" w:styleId="RLdajeosmluvnstran">
    <w:name w:val="RL  údaje o smluvní straně"/>
    <w:basedOn w:val="Normln"/>
    <w:rsid w:val="00135412"/>
    <w:pPr>
      <w:spacing w:after="120" w:line="280" w:lineRule="exact"/>
      <w:jc w:val="center"/>
    </w:pPr>
    <w:rPr>
      <w:rFonts w:ascii="Calibri" w:eastAsia="Times New Roman" w:hAnsi="Calibri" w:cs="Times New Roman"/>
      <w:szCs w:val="24"/>
    </w:rPr>
  </w:style>
  <w:style w:type="paragraph" w:customStyle="1" w:styleId="RLProhlensmluvnchstran">
    <w:name w:val="RL Prohlášení smluvních stran"/>
    <w:basedOn w:val="Normln"/>
    <w:link w:val="RLProhlensmluvnchstranChar"/>
    <w:rsid w:val="00135412"/>
    <w:pPr>
      <w:spacing w:after="120" w:line="280" w:lineRule="exact"/>
      <w:jc w:val="center"/>
    </w:pPr>
    <w:rPr>
      <w:rFonts w:ascii="Garamond" w:eastAsia="Times New Roman" w:hAnsi="Garamond" w:cs="Times New Roman"/>
      <w:b/>
      <w:sz w:val="24"/>
      <w:szCs w:val="24"/>
      <w:lang w:val="x-none" w:eastAsia="cs-CZ"/>
    </w:rPr>
  </w:style>
  <w:style w:type="character" w:customStyle="1" w:styleId="RLProhlensmluvnchstranChar">
    <w:name w:val="RL Prohlášení smluvních stran Char"/>
    <w:link w:val="RLProhlensmluvnchstran"/>
    <w:rsid w:val="00135412"/>
    <w:rPr>
      <w:rFonts w:ascii="Garamond" w:eastAsia="Times New Roman" w:hAnsi="Garamond" w:cs="Times New Roman"/>
      <w:b/>
      <w:sz w:val="24"/>
      <w:szCs w:val="24"/>
      <w:lang w:val="x-none" w:eastAsia="cs-CZ"/>
    </w:rPr>
  </w:style>
  <w:style w:type="paragraph" w:customStyle="1" w:styleId="RLTextlnkuslovan">
    <w:name w:val="RL Text článku číslovaný"/>
    <w:basedOn w:val="Normln"/>
    <w:link w:val="RLTextlnkuslovanChar"/>
    <w:rsid w:val="00135412"/>
    <w:pPr>
      <w:numPr>
        <w:ilvl w:val="1"/>
        <w:numId w:val="1"/>
      </w:numPr>
      <w:spacing w:after="120" w:line="280" w:lineRule="exact"/>
      <w:jc w:val="both"/>
    </w:pPr>
    <w:rPr>
      <w:rFonts w:ascii="Calibri" w:eastAsia="Times New Roman" w:hAnsi="Calibri" w:cs="Times New Roman"/>
      <w:sz w:val="20"/>
      <w:szCs w:val="24"/>
      <w:lang w:val="x-none" w:eastAsia="x-none"/>
    </w:rPr>
  </w:style>
  <w:style w:type="paragraph" w:customStyle="1" w:styleId="RLlneksmlouvy">
    <w:name w:val="RL Článek smlouvy"/>
    <w:basedOn w:val="Normln"/>
    <w:next w:val="RLTextlnkuslovan"/>
    <w:link w:val="RLlneksmlouvyChar"/>
    <w:rsid w:val="00135412"/>
    <w:pPr>
      <w:keepNext/>
      <w:numPr>
        <w:numId w:val="1"/>
      </w:numPr>
      <w:suppressAutoHyphens/>
      <w:spacing w:before="360" w:after="120" w:line="280" w:lineRule="exact"/>
      <w:jc w:val="both"/>
      <w:outlineLvl w:val="0"/>
    </w:pPr>
    <w:rPr>
      <w:rFonts w:ascii="Calibri" w:eastAsia="Times New Roman" w:hAnsi="Calibri" w:cs="Times New Roman"/>
      <w:b/>
      <w:sz w:val="20"/>
      <w:szCs w:val="24"/>
      <w:lang w:val="x-none" w:eastAsia="x-none"/>
    </w:rPr>
  </w:style>
  <w:style w:type="character" w:customStyle="1" w:styleId="RLlneksmlouvyChar">
    <w:name w:val="RL Článek smlouvy Char"/>
    <w:link w:val="RLlneksmlouvy"/>
    <w:rsid w:val="00135412"/>
    <w:rPr>
      <w:rFonts w:ascii="Calibri" w:eastAsia="Times New Roman" w:hAnsi="Calibri" w:cs="Times New Roman"/>
      <w:b/>
      <w:sz w:val="20"/>
      <w:szCs w:val="24"/>
      <w:lang w:val="x-none" w:eastAsia="x-none"/>
    </w:rPr>
  </w:style>
  <w:style w:type="character" w:customStyle="1" w:styleId="RLTextlnkuslovanChar">
    <w:name w:val="RL Text článku číslovaný Char"/>
    <w:link w:val="RLTextlnkuslovan"/>
    <w:rsid w:val="00135412"/>
    <w:rPr>
      <w:rFonts w:ascii="Calibri" w:eastAsia="Times New Roman" w:hAnsi="Calibri" w:cs="Times New Roman"/>
      <w:sz w:val="20"/>
      <w:szCs w:val="24"/>
      <w:lang w:val="x-none" w:eastAsia="x-none"/>
    </w:rPr>
  </w:style>
  <w:style w:type="paragraph" w:customStyle="1" w:styleId="Seznamploh">
    <w:name w:val="Seznam příloh"/>
    <w:basedOn w:val="RLTextlnkuslovan"/>
    <w:rsid w:val="00135412"/>
    <w:pPr>
      <w:numPr>
        <w:ilvl w:val="0"/>
        <w:numId w:val="0"/>
      </w:numPr>
      <w:ind w:left="3572" w:hanging="1361"/>
    </w:pPr>
    <w:rPr>
      <w:szCs w:val="20"/>
      <w:lang w:eastAsia="en-US"/>
    </w:rPr>
  </w:style>
  <w:style w:type="character" w:styleId="Sledovanodkaz">
    <w:name w:val="FollowedHyperlink"/>
    <w:basedOn w:val="Standardnpsmoodstavce"/>
    <w:uiPriority w:val="99"/>
    <w:semiHidden/>
    <w:unhideWhenUsed/>
    <w:rsid w:val="00AC381B"/>
    <w:rPr>
      <w:color w:val="800080" w:themeColor="followedHyperlink"/>
      <w:u w:val="single"/>
    </w:rPr>
  </w:style>
  <w:style w:type="character" w:styleId="Odkaznakoment">
    <w:name w:val="annotation reference"/>
    <w:basedOn w:val="Standardnpsmoodstavce"/>
    <w:uiPriority w:val="99"/>
    <w:semiHidden/>
    <w:unhideWhenUsed/>
    <w:rsid w:val="000F3297"/>
    <w:rPr>
      <w:sz w:val="16"/>
      <w:szCs w:val="16"/>
    </w:rPr>
  </w:style>
  <w:style w:type="paragraph" w:styleId="Textkomente">
    <w:name w:val="annotation text"/>
    <w:basedOn w:val="Normln"/>
    <w:link w:val="TextkomenteChar"/>
    <w:uiPriority w:val="99"/>
    <w:semiHidden/>
    <w:unhideWhenUsed/>
    <w:rsid w:val="000F3297"/>
    <w:pPr>
      <w:spacing w:line="240" w:lineRule="auto"/>
    </w:pPr>
    <w:rPr>
      <w:sz w:val="20"/>
      <w:szCs w:val="20"/>
    </w:rPr>
  </w:style>
  <w:style w:type="character" w:customStyle="1" w:styleId="TextkomenteChar">
    <w:name w:val="Text komentáře Char"/>
    <w:basedOn w:val="Standardnpsmoodstavce"/>
    <w:link w:val="Textkomente"/>
    <w:uiPriority w:val="99"/>
    <w:semiHidden/>
    <w:rsid w:val="000F3297"/>
    <w:rPr>
      <w:sz w:val="20"/>
      <w:szCs w:val="20"/>
    </w:rPr>
  </w:style>
  <w:style w:type="paragraph" w:styleId="Pedmtkomente">
    <w:name w:val="annotation subject"/>
    <w:basedOn w:val="Textkomente"/>
    <w:next w:val="Textkomente"/>
    <w:link w:val="PedmtkomenteChar"/>
    <w:uiPriority w:val="99"/>
    <w:semiHidden/>
    <w:unhideWhenUsed/>
    <w:rsid w:val="000F3297"/>
    <w:rPr>
      <w:b/>
      <w:bCs/>
    </w:rPr>
  </w:style>
  <w:style w:type="character" w:customStyle="1" w:styleId="PedmtkomenteChar">
    <w:name w:val="Předmět komentáře Char"/>
    <w:basedOn w:val="TextkomenteChar"/>
    <w:link w:val="Pedmtkomente"/>
    <w:uiPriority w:val="99"/>
    <w:semiHidden/>
    <w:rsid w:val="000F3297"/>
    <w:rPr>
      <w:b/>
      <w:bCs/>
      <w:sz w:val="20"/>
      <w:szCs w:val="20"/>
    </w:rPr>
  </w:style>
  <w:style w:type="character" w:customStyle="1" w:styleId="apple-converted-space">
    <w:name w:val="apple-converted-space"/>
    <w:basedOn w:val="Standardnpsmoodstavce"/>
    <w:rsid w:val="008460A4"/>
  </w:style>
  <w:style w:type="paragraph" w:customStyle="1" w:styleId="Odstavecseseznamem1">
    <w:name w:val="Odstavec se seznamem1"/>
    <w:basedOn w:val="Normln"/>
    <w:rsid w:val="00A96795"/>
    <w:pPr>
      <w:ind w:left="720"/>
      <w:contextualSpacing/>
    </w:pPr>
    <w:rPr>
      <w:rFonts w:ascii="Calibri" w:eastAsia="Times New Roman" w:hAnsi="Calibri" w:cs="Times New Roman"/>
    </w:rPr>
  </w:style>
  <w:style w:type="character" w:styleId="Znakapoznpodarou">
    <w:name w:val="footnote reference"/>
    <w:semiHidden/>
    <w:rsid w:val="00D726EE"/>
    <w:rPr>
      <w:vertAlign w:val="superscript"/>
    </w:rPr>
  </w:style>
  <w:style w:type="paragraph" w:customStyle="1" w:styleId="Default">
    <w:name w:val="Default"/>
    <w:rsid w:val="00154FF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01FBB"/>
    <w:pPr>
      <w:ind w:left="720"/>
      <w:contextualSpacing/>
    </w:pPr>
  </w:style>
  <w:style w:type="table" w:styleId="Mkatabulky">
    <w:name w:val="Table Grid"/>
    <w:basedOn w:val="Normlntabulka"/>
    <w:uiPriority w:val="59"/>
    <w:rsid w:val="00D01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8544F9"/>
    <w:rPr>
      <w:color w:val="0000FF" w:themeColor="hyperlink"/>
      <w:u w:val="single"/>
    </w:rPr>
  </w:style>
  <w:style w:type="paragraph" w:styleId="Zhlav">
    <w:name w:val="header"/>
    <w:basedOn w:val="Normln"/>
    <w:link w:val="ZhlavChar"/>
    <w:uiPriority w:val="99"/>
    <w:unhideWhenUsed/>
    <w:rsid w:val="004B1BF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1BF8"/>
  </w:style>
  <w:style w:type="paragraph" w:styleId="Zpat">
    <w:name w:val="footer"/>
    <w:basedOn w:val="Normln"/>
    <w:link w:val="ZpatChar"/>
    <w:uiPriority w:val="99"/>
    <w:unhideWhenUsed/>
    <w:rsid w:val="004B1BF8"/>
    <w:pPr>
      <w:tabs>
        <w:tab w:val="center" w:pos="4536"/>
        <w:tab w:val="right" w:pos="9072"/>
      </w:tabs>
      <w:spacing w:after="0" w:line="240" w:lineRule="auto"/>
    </w:pPr>
  </w:style>
  <w:style w:type="character" w:customStyle="1" w:styleId="ZpatChar">
    <w:name w:val="Zápatí Char"/>
    <w:basedOn w:val="Standardnpsmoodstavce"/>
    <w:link w:val="Zpat"/>
    <w:uiPriority w:val="99"/>
    <w:rsid w:val="004B1BF8"/>
  </w:style>
  <w:style w:type="paragraph" w:styleId="Textbubliny">
    <w:name w:val="Balloon Text"/>
    <w:basedOn w:val="Normln"/>
    <w:link w:val="TextbublinyChar"/>
    <w:uiPriority w:val="99"/>
    <w:semiHidden/>
    <w:unhideWhenUsed/>
    <w:rsid w:val="004B1BF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1BF8"/>
    <w:rPr>
      <w:rFonts w:ascii="Tahoma" w:hAnsi="Tahoma" w:cs="Tahoma"/>
      <w:sz w:val="16"/>
      <w:szCs w:val="16"/>
    </w:rPr>
  </w:style>
  <w:style w:type="character" w:styleId="Zstupntext">
    <w:name w:val="Placeholder Text"/>
    <w:basedOn w:val="Standardnpsmoodstavce"/>
    <w:uiPriority w:val="99"/>
    <w:semiHidden/>
    <w:rsid w:val="00065509"/>
    <w:rPr>
      <w:color w:val="808080"/>
    </w:rPr>
  </w:style>
  <w:style w:type="paragraph" w:styleId="Normlnweb">
    <w:name w:val="Normal (Web)"/>
    <w:basedOn w:val="Normln"/>
    <w:uiPriority w:val="99"/>
    <w:semiHidden/>
    <w:unhideWhenUsed/>
    <w:rsid w:val="00A828E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135412"/>
    <w:pPr>
      <w:spacing w:after="0" w:line="240" w:lineRule="auto"/>
    </w:pPr>
    <w:rPr>
      <w:rFonts w:ascii="Calibri" w:eastAsia="Calibri" w:hAnsi="Calibri" w:cs="Times New Roman"/>
    </w:rPr>
  </w:style>
  <w:style w:type="paragraph" w:customStyle="1" w:styleId="RLdajeosmluvnstran">
    <w:name w:val="RL  údaje o smluvní straně"/>
    <w:basedOn w:val="Normln"/>
    <w:rsid w:val="00135412"/>
    <w:pPr>
      <w:spacing w:after="120" w:line="280" w:lineRule="exact"/>
      <w:jc w:val="center"/>
    </w:pPr>
    <w:rPr>
      <w:rFonts w:ascii="Calibri" w:eastAsia="Times New Roman" w:hAnsi="Calibri" w:cs="Times New Roman"/>
      <w:szCs w:val="24"/>
    </w:rPr>
  </w:style>
  <w:style w:type="paragraph" w:customStyle="1" w:styleId="RLProhlensmluvnchstran">
    <w:name w:val="RL Prohlášení smluvních stran"/>
    <w:basedOn w:val="Normln"/>
    <w:link w:val="RLProhlensmluvnchstranChar"/>
    <w:rsid w:val="00135412"/>
    <w:pPr>
      <w:spacing w:after="120" w:line="280" w:lineRule="exact"/>
      <w:jc w:val="center"/>
    </w:pPr>
    <w:rPr>
      <w:rFonts w:ascii="Garamond" w:eastAsia="Times New Roman" w:hAnsi="Garamond" w:cs="Times New Roman"/>
      <w:b/>
      <w:sz w:val="24"/>
      <w:szCs w:val="24"/>
      <w:lang w:val="x-none" w:eastAsia="cs-CZ"/>
    </w:rPr>
  </w:style>
  <w:style w:type="character" w:customStyle="1" w:styleId="RLProhlensmluvnchstranChar">
    <w:name w:val="RL Prohlášení smluvních stran Char"/>
    <w:link w:val="RLProhlensmluvnchstran"/>
    <w:rsid w:val="00135412"/>
    <w:rPr>
      <w:rFonts w:ascii="Garamond" w:eastAsia="Times New Roman" w:hAnsi="Garamond" w:cs="Times New Roman"/>
      <w:b/>
      <w:sz w:val="24"/>
      <w:szCs w:val="24"/>
      <w:lang w:val="x-none" w:eastAsia="cs-CZ"/>
    </w:rPr>
  </w:style>
  <w:style w:type="paragraph" w:customStyle="1" w:styleId="RLTextlnkuslovan">
    <w:name w:val="RL Text článku číslovaný"/>
    <w:basedOn w:val="Normln"/>
    <w:link w:val="RLTextlnkuslovanChar"/>
    <w:rsid w:val="00135412"/>
    <w:pPr>
      <w:numPr>
        <w:ilvl w:val="1"/>
        <w:numId w:val="1"/>
      </w:numPr>
      <w:spacing w:after="120" w:line="280" w:lineRule="exact"/>
      <w:jc w:val="both"/>
    </w:pPr>
    <w:rPr>
      <w:rFonts w:ascii="Calibri" w:eastAsia="Times New Roman" w:hAnsi="Calibri" w:cs="Times New Roman"/>
      <w:sz w:val="20"/>
      <w:szCs w:val="24"/>
      <w:lang w:val="x-none" w:eastAsia="x-none"/>
    </w:rPr>
  </w:style>
  <w:style w:type="paragraph" w:customStyle="1" w:styleId="RLlneksmlouvy">
    <w:name w:val="RL Článek smlouvy"/>
    <w:basedOn w:val="Normln"/>
    <w:next w:val="RLTextlnkuslovan"/>
    <w:link w:val="RLlneksmlouvyChar"/>
    <w:rsid w:val="00135412"/>
    <w:pPr>
      <w:keepNext/>
      <w:numPr>
        <w:numId w:val="1"/>
      </w:numPr>
      <w:suppressAutoHyphens/>
      <w:spacing w:before="360" w:after="120" w:line="280" w:lineRule="exact"/>
      <w:jc w:val="both"/>
      <w:outlineLvl w:val="0"/>
    </w:pPr>
    <w:rPr>
      <w:rFonts w:ascii="Calibri" w:eastAsia="Times New Roman" w:hAnsi="Calibri" w:cs="Times New Roman"/>
      <w:b/>
      <w:sz w:val="20"/>
      <w:szCs w:val="24"/>
      <w:lang w:val="x-none" w:eastAsia="x-none"/>
    </w:rPr>
  </w:style>
  <w:style w:type="character" w:customStyle="1" w:styleId="RLlneksmlouvyChar">
    <w:name w:val="RL Článek smlouvy Char"/>
    <w:link w:val="RLlneksmlouvy"/>
    <w:rsid w:val="00135412"/>
    <w:rPr>
      <w:rFonts w:ascii="Calibri" w:eastAsia="Times New Roman" w:hAnsi="Calibri" w:cs="Times New Roman"/>
      <w:b/>
      <w:sz w:val="20"/>
      <w:szCs w:val="24"/>
      <w:lang w:val="x-none" w:eastAsia="x-none"/>
    </w:rPr>
  </w:style>
  <w:style w:type="character" w:customStyle="1" w:styleId="RLTextlnkuslovanChar">
    <w:name w:val="RL Text článku číslovaný Char"/>
    <w:link w:val="RLTextlnkuslovan"/>
    <w:rsid w:val="00135412"/>
    <w:rPr>
      <w:rFonts w:ascii="Calibri" w:eastAsia="Times New Roman" w:hAnsi="Calibri" w:cs="Times New Roman"/>
      <w:sz w:val="20"/>
      <w:szCs w:val="24"/>
      <w:lang w:val="x-none" w:eastAsia="x-none"/>
    </w:rPr>
  </w:style>
  <w:style w:type="paragraph" w:customStyle="1" w:styleId="Seznamploh">
    <w:name w:val="Seznam příloh"/>
    <w:basedOn w:val="RLTextlnkuslovan"/>
    <w:rsid w:val="00135412"/>
    <w:pPr>
      <w:numPr>
        <w:ilvl w:val="0"/>
        <w:numId w:val="0"/>
      </w:numPr>
      <w:ind w:left="3572" w:hanging="1361"/>
    </w:pPr>
    <w:rPr>
      <w:szCs w:val="20"/>
      <w:lang w:eastAsia="en-US"/>
    </w:rPr>
  </w:style>
  <w:style w:type="character" w:styleId="Sledovanodkaz">
    <w:name w:val="FollowedHyperlink"/>
    <w:basedOn w:val="Standardnpsmoodstavce"/>
    <w:uiPriority w:val="99"/>
    <w:semiHidden/>
    <w:unhideWhenUsed/>
    <w:rsid w:val="00AC381B"/>
    <w:rPr>
      <w:color w:val="800080" w:themeColor="followedHyperlink"/>
      <w:u w:val="single"/>
    </w:rPr>
  </w:style>
  <w:style w:type="character" w:styleId="Odkaznakoment">
    <w:name w:val="annotation reference"/>
    <w:basedOn w:val="Standardnpsmoodstavce"/>
    <w:uiPriority w:val="99"/>
    <w:semiHidden/>
    <w:unhideWhenUsed/>
    <w:rsid w:val="000F3297"/>
    <w:rPr>
      <w:sz w:val="16"/>
      <w:szCs w:val="16"/>
    </w:rPr>
  </w:style>
  <w:style w:type="paragraph" w:styleId="Textkomente">
    <w:name w:val="annotation text"/>
    <w:basedOn w:val="Normln"/>
    <w:link w:val="TextkomenteChar"/>
    <w:uiPriority w:val="99"/>
    <w:semiHidden/>
    <w:unhideWhenUsed/>
    <w:rsid w:val="000F3297"/>
    <w:pPr>
      <w:spacing w:line="240" w:lineRule="auto"/>
    </w:pPr>
    <w:rPr>
      <w:sz w:val="20"/>
      <w:szCs w:val="20"/>
    </w:rPr>
  </w:style>
  <w:style w:type="character" w:customStyle="1" w:styleId="TextkomenteChar">
    <w:name w:val="Text komentáře Char"/>
    <w:basedOn w:val="Standardnpsmoodstavce"/>
    <w:link w:val="Textkomente"/>
    <w:uiPriority w:val="99"/>
    <w:semiHidden/>
    <w:rsid w:val="000F3297"/>
    <w:rPr>
      <w:sz w:val="20"/>
      <w:szCs w:val="20"/>
    </w:rPr>
  </w:style>
  <w:style w:type="paragraph" w:styleId="Pedmtkomente">
    <w:name w:val="annotation subject"/>
    <w:basedOn w:val="Textkomente"/>
    <w:next w:val="Textkomente"/>
    <w:link w:val="PedmtkomenteChar"/>
    <w:uiPriority w:val="99"/>
    <w:semiHidden/>
    <w:unhideWhenUsed/>
    <w:rsid w:val="000F3297"/>
    <w:rPr>
      <w:b/>
      <w:bCs/>
    </w:rPr>
  </w:style>
  <w:style w:type="character" w:customStyle="1" w:styleId="PedmtkomenteChar">
    <w:name w:val="Předmět komentáře Char"/>
    <w:basedOn w:val="TextkomenteChar"/>
    <w:link w:val="Pedmtkomente"/>
    <w:uiPriority w:val="99"/>
    <w:semiHidden/>
    <w:rsid w:val="000F3297"/>
    <w:rPr>
      <w:b/>
      <w:bCs/>
      <w:sz w:val="20"/>
      <w:szCs w:val="20"/>
    </w:rPr>
  </w:style>
  <w:style w:type="character" w:customStyle="1" w:styleId="apple-converted-space">
    <w:name w:val="apple-converted-space"/>
    <w:basedOn w:val="Standardnpsmoodstavce"/>
    <w:rsid w:val="008460A4"/>
  </w:style>
  <w:style w:type="paragraph" w:customStyle="1" w:styleId="Odstavecseseznamem1">
    <w:name w:val="Odstavec se seznamem1"/>
    <w:basedOn w:val="Normln"/>
    <w:rsid w:val="00A96795"/>
    <w:pPr>
      <w:ind w:left="720"/>
      <w:contextualSpacing/>
    </w:pPr>
    <w:rPr>
      <w:rFonts w:ascii="Calibri" w:eastAsia="Times New Roman" w:hAnsi="Calibri" w:cs="Times New Roman"/>
    </w:rPr>
  </w:style>
  <w:style w:type="character" w:styleId="Znakapoznpodarou">
    <w:name w:val="footnote reference"/>
    <w:semiHidden/>
    <w:rsid w:val="00D726EE"/>
    <w:rPr>
      <w:vertAlign w:val="superscript"/>
    </w:rPr>
  </w:style>
  <w:style w:type="paragraph" w:customStyle="1" w:styleId="Default">
    <w:name w:val="Default"/>
    <w:rsid w:val="00154F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6007">
      <w:bodyDiv w:val="1"/>
      <w:marLeft w:val="0"/>
      <w:marRight w:val="0"/>
      <w:marTop w:val="0"/>
      <w:marBottom w:val="0"/>
      <w:divBdr>
        <w:top w:val="none" w:sz="0" w:space="0" w:color="auto"/>
        <w:left w:val="none" w:sz="0" w:space="0" w:color="auto"/>
        <w:bottom w:val="none" w:sz="0" w:space="0" w:color="auto"/>
        <w:right w:val="none" w:sz="0" w:space="0" w:color="auto"/>
      </w:divBdr>
    </w:div>
    <w:div w:id="52780553">
      <w:bodyDiv w:val="1"/>
      <w:marLeft w:val="0"/>
      <w:marRight w:val="0"/>
      <w:marTop w:val="0"/>
      <w:marBottom w:val="0"/>
      <w:divBdr>
        <w:top w:val="none" w:sz="0" w:space="0" w:color="auto"/>
        <w:left w:val="none" w:sz="0" w:space="0" w:color="auto"/>
        <w:bottom w:val="none" w:sz="0" w:space="0" w:color="auto"/>
        <w:right w:val="none" w:sz="0" w:space="0" w:color="auto"/>
      </w:divBdr>
    </w:div>
    <w:div w:id="56052165">
      <w:bodyDiv w:val="1"/>
      <w:marLeft w:val="0"/>
      <w:marRight w:val="0"/>
      <w:marTop w:val="0"/>
      <w:marBottom w:val="0"/>
      <w:divBdr>
        <w:top w:val="none" w:sz="0" w:space="0" w:color="auto"/>
        <w:left w:val="none" w:sz="0" w:space="0" w:color="auto"/>
        <w:bottom w:val="none" w:sz="0" w:space="0" w:color="auto"/>
        <w:right w:val="none" w:sz="0" w:space="0" w:color="auto"/>
      </w:divBdr>
    </w:div>
    <w:div w:id="93483879">
      <w:bodyDiv w:val="1"/>
      <w:marLeft w:val="0"/>
      <w:marRight w:val="0"/>
      <w:marTop w:val="0"/>
      <w:marBottom w:val="0"/>
      <w:divBdr>
        <w:top w:val="none" w:sz="0" w:space="0" w:color="auto"/>
        <w:left w:val="none" w:sz="0" w:space="0" w:color="auto"/>
        <w:bottom w:val="none" w:sz="0" w:space="0" w:color="auto"/>
        <w:right w:val="none" w:sz="0" w:space="0" w:color="auto"/>
      </w:divBdr>
    </w:div>
    <w:div w:id="280916418">
      <w:bodyDiv w:val="1"/>
      <w:marLeft w:val="0"/>
      <w:marRight w:val="0"/>
      <w:marTop w:val="0"/>
      <w:marBottom w:val="0"/>
      <w:divBdr>
        <w:top w:val="none" w:sz="0" w:space="0" w:color="auto"/>
        <w:left w:val="none" w:sz="0" w:space="0" w:color="auto"/>
        <w:bottom w:val="none" w:sz="0" w:space="0" w:color="auto"/>
        <w:right w:val="none" w:sz="0" w:space="0" w:color="auto"/>
      </w:divBdr>
    </w:div>
    <w:div w:id="287125617">
      <w:bodyDiv w:val="1"/>
      <w:marLeft w:val="0"/>
      <w:marRight w:val="0"/>
      <w:marTop w:val="0"/>
      <w:marBottom w:val="0"/>
      <w:divBdr>
        <w:top w:val="none" w:sz="0" w:space="0" w:color="auto"/>
        <w:left w:val="none" w:sz="0" w:space="0" w:color="auto"/>
        <w:bottom w:val="none" w:sz="0" w:space="0" w:color="auto"/>
        <w:right w:val="none" w:sz="0" w:space="0" w:color="auto"/>
      </w:divBdr>
    </w:div>
    <w:div w:id="308022579">
      <w:bodyDiv w:val="1"/>
      <w:marLeft w:val="0"/>
      <w:marRight w:val="0"/>
      <w:marTop w:val="0"/>
      <w:marBottom w:val="0"/>
      <w:divBdr>
        <w:top w:val="none" w:sz="0" w:space="0" w:color="auto"/>
        <w:left w:val="none" w:sz="0" w:space="0" w:color="auto"/>
        <w:bottom w:val="none" w:sz="0" w:space="0" w:color="auto"/>
        <w:right w:val="none" w:sz="0" w:space="0" w:color="auto"/>
      </w:divBdr>
    </w:div>
    <w:div w:id="394476336">
      <w:bodyDiv w:val="1"/>
      <w:marLeft w:val="0"/>
      <w:marRight w:val="0"/>
      <w:marTop w:val="0"/>
      <w:marBottom w:val="0"/>
      <w:divBdr>
        <w:top w:val="none" w:sz="0" w:space="0" w:color="auto"/>
        <w:left w:val="none" w:sz="0" w:space="0" w:color="auto"/>
        <w:bottom w:val="none" w:sz="0" w:space="0" w:color="auto"/>
        <w:right w:val="none" w:sz="0" w:space="0" w:color="auto"/>
      </w:divBdr>
    </w:div>
    <w:div w:id="434058374">
      <w:bodyDiv w:val="1"/>
      <w:marLeft w:val="0"/>
      <w:marRight w:val="0"/>
      <w:marTop w:val="0"/>
      <w:marBottom w:val="0"/>
      <w:divBdr>
        <w:top w:val="none" w:sz="0" w:space="0" w:color="auto"/>
        <w:left w:val="none" w:sz="0" w:space="0" w:color="auto"/>
        <w:bottom w:val="none" w:sz="0" w:space="0" w:color="auto"/>
        <w:right w:val="none" w:sz="0" w:space="0" w:color="auto"/>
      </w:divBdr>
    </w:div>
    <w:div w:id="496044159">
      <w:bodyDiv w:val="1"/>
      <w:marLeft w:val="0"/>
      <w:marRight w:val="0"/>
      <w:marTop w:val="0"/>
      <w:marBottom w:val="0"/>
      <w:divBdr>
        <w:top w:val="none" w:sz="0" w:space="0" w:color="auto"/>
        <w:left w:val="none" w:sz="0" w:space="0" w:color="auto"/>
        <w:bottom w:val="none" w:sz="0" w:space="0" w:color="auto"/>
        <w:right w:val="none" w:sz="0" w:space="0" w:color="auto"/>
      </w:divBdr>
    </w:div>
    <w:div w:id="557598178">
      <w:bodyDiv w:val="1"/>
      <w:marLeft w:val="0"/>
      <w:marRight w:val="0"/>
      <w:marTop w:val="0"/>
      <w:marBottom w:val="0"/>
      <w:divBdr>
        <w:top w:val="none" w:sz="0" w:space="0" w:color="auto"/>
        <w:left w:val="none" w:sz="0" w:space="0" w:color="auto"/>
        <w:bottom w:val="none" w:sz="0" w:space="0" w:color="auto"/>
        <w:right w:val="none" w:sz="0" w:space="0" w:color="auto"/>
      </w:divBdr>
    </w:div>
    <w:div w:id="563176671">
      <w:bodyDiv w:val="1"/>
      <w:marLeft w:val="0"/>
      <w:marRight w:val="0"/>
      <w:marTop w:val="0"/>
      <w:marBottom w:val="0"/>
      <w:divBdr>
        <w:top w:val="none" w:sz="0" w:space="0" w:color="auto"/>
        <w:left w:val="none" w:sz="0" w:space="0" w:color="auto"/>
        <w:bottom w:val="none" w:sz="0" w:space="0" w:color="auto"/>
        <w:right w:val="none" w:sz="0" w:space="0" w:color="auto"/>
      </w:divBdr>
    </w:div>
    <w:div w:id="571281894">
      <w:bodyDiv w:val="1"/>
      <w:marLeft w:val="0"/>
      <w:marRight w:val="0"/>
      <w:marTop w:val="0"/>
      <w:marBottom w:val="0"/>
      <w:divBdr>
        <w:top w:val="none" w:sz="0" w:space="0" w:color="auto"/>
        <w:left w:val="none" w:sz="0" w:space="0" w:color="auto"/>
        <w:bottom w:val="none" w:sz="0" w:space="0" w:color="auto"/>
        <w:right w:val="none" w:sz="0" w:space="0" w:color="auto"/>
      </w:divBdr>
    </w:div>
    <w:div w:id="573050386">
      <w:bodyDiv w:val="1"/>
      <w:marLeft w:val="0"/>
      <w:marRight w:val="0"/>
      <w:marTop w:val="0"/>
      <w:marBottom w:val="0"/>
      <w:divBdr>
        <w:top w:val="none" w:sz="0" w:space="0" w:color="auto"/>
        <w:left w:val="none" w:sz="0" w:space="0" w:color="auto"/>
        <w:bottom w:val="none" w:sz="0" w:space="0" w:color="auto"/>
        <w:right w:val="none" w:sz="0" w:space="0" w:color="auto"/>
      </w:divBdr>
    </w:div>
    <w:div w:id="574515006">
      <w:bodyDiv w:val="1"/>
      <w:marLeft w:val="0"/>
      <w:marRight w:val="0"/>
      <w:marTop w:val="0"/>
      <w:marBottom w:val="0"/>
      <w:divBdr>
        <w:top w:val="none" w:sz="0" w:space="0" w:color="auto"/>
        <w:left w:val="none" w:sz="0" w:space="0" w:color="auto"/>
        <w:bottom w:val="none" w:sz="0" w:space="0" w:color="auto"/>
        <w:right w:val="none" w:sz="0" w:space="0" w:color="auto"/>
      </w:divBdr>
    </w:div>
    <w:div w:id="738945428">
      <w:bodyDiv w:val="1"/>
      <w:marLeft w:val="0"/>
      <w:marRight w:val="0"/>
      <w:marTop w:val="0"/>
      <w:marBottom w:val="0"/>
      <w:divBdr>
        <w:top w:val="none" w:sz="0" w:space="0" w:color="auto"/>
        <w:left w:val="none" w:sz="0" w:space="0" w:color="auto"/>
        <w:bottom w:val="none" w:sz="0" w:space="0" w:color="auto"/>
        <w:right w:val="none" w:sz="0" w:space="0" w:color="auto"/>
      </w:divBdr>
    </w:div>
    <w:div w:id="780610633">
      <w:bodyDiv w:val="1"/>
      <w:marLeft w:val="0"/>
      <w:marRight w:val="0"/>
      <w:marTop w:val="0"/>
      <w:marBottom w:val="0"/>
      <w:divBdr>
        <w:top w:val="none" w:sz="0" w:space="0" w:color="auto"/>
        <w:left w:val="none" w:sz="0" w:space="0" w:color="auto"/>
        <w:bottom w:val="none" w:sz="0" w:space="0" w:color="auto"/>
        <w:right w:val="none" w:sz="0" w:space="0" w:color="auto"/>
      </w:divBdr>
    </w:div>
    <w:div w:id="807630695">
      <w:bodyDiv w:val="1"/>
      <w:marLeft w:val="0"/>
      <w:marRight w:val="0"/>
      <w:marTop w:val="0"/>
      <w:marBottom w:val="0"/>
      <w:divBdr>
        <w:top w:val="none" w:sz="0" w:space="0" w:color="auto"/>
        <w:left w:val="none" w:sz="0" w:space="0" w:color="auto"/>
        <w:bottom w:val="none" w:sz="0" w:space="0" w:color="auto"/>
        <w:right w:val="none" w:sz="0" w:space="0" w:color="auto"/>
      </w:divBdr>
    </w:div>
    <w:div w:id="885944272">
      <w:bodyDiv w:val="1"/>
      <w:marLeft w:val="0"/>
      <w:marRight w:val="0"/>
      <w:marTop w:val="0"/>
      <w:marBottom w:val="0"/>
      <w:divBdr>
        <w:top w:val="none" w:sz="0" w:space="0" w:color="auto"/>
        <w:left w:val="none" w:sz="0" w:space="0" w:color="auto"/>
        <w:bottom w:val="none" w:sz="0" w:space="0" w:color="auto"/>
        <w:right w:val="none" w:sz="0" w:space="0" w:color="auto"/>
      </w:divBdr>
    </w:div>
    <w:div w:id="908733441">
      <w:bodyDiv w:val="1"/>
      <w:marLeft w:val="0"/>
      <w:marRight w:val="0"/>
      <w:marTop w:val="0"/>
      <w:marBottom w:val="0"/>
      <w:divBdr>
        <w:top w:val="none" w:sz="0" w:space="0" w:color="auto"/>
        <w:left w:val="none" w:sz="0" w:space="0" w:color="auto"/>
        <w:bottom w:val="none" w:sz="0" w:space="0" w:color="auto"/>
        <w:right w:val="none" w:sz="0" w:space="0" w:color="auto"/>
      </w:divBdr>
    </w:div>
    <w:div w:id="942030386">
      <w:bodyDiv w:val="1"/>
      <w:marLeft w:val="0"/>
      <w:marRight w:val="0"/>
      <w:marTop w:val="0"/>
      <w:marBottom w:val="0"/>
      <w:divBdr>
        <w:top w:val="none" w:sz="0" w:space="0" w:color="auto"/>
        <w:left w:val="none" w:sz="0" w:space="0" w:color="auto"/>
        <w:bottom w:val="none" w:sz="0" w:space="0" w:color="auto"/>
        <w:right w:val="none" w:sz="0" w:space="0" w:color="auto"/>
      </w:divBdr>
    </w:div>
    <w:div w:id="1013655531">
      <w:bodyDiv w:val="1"/>
      <w:marLeft w:val="0"/>
      <w:marRight w:val="0"/>
      <w:marTop w:val="0"/>
      <w:marBottom w:val="0"/>
      <w:divBdr>
        <w:top w:val="none" w:sz="0" w:space="0" w:color="auto"/>
        <w:left w:val="none" w:sz="0" w:space="0" w:color="auto"/>
        <w:bottom w:val="none" w:sz="0" w:space="0" w:color="auto"/>
        <w:right w:val="none" w:sz="0" w:space="0" w:color="auto"/>
      </w:divBdr>
    </w:div>
    <w:div w:id="1055086426">
      <w:bodyDiv w:val="1"/>
      <w:marLeft w:val="0"/>
      <w:marRight w:val="0"/>
      <w:marTop w:val="0"/>
      <w:marBottom w:val="0"/>
      <w:divBdr>
        <w:top w:val="none" w:sz="0" w:space="0" w:color="auto"/>
        <w:left w:val="none" w:sz="0" w:space="0" w:color="auto"/>
        <w:bottom w:val="none" w:sz="0" w:space="0" w:color="auto"/>
        <w:right w:val="none" w:sz="0" w:space="0" w:color="auto"/>
      </w:divBdr>
    </w:div>
    <w:div w:id="1064336291">
      <w:bodyDiv w:val="1"/>
      <w:marLeft w:val="0"/>
      <w:marRight w:val="0"/>
      <w:marTop w:val="0"/>
      <w:marBottom w:val="0"/>
      <w:divBdr>
        <w:top w:val="none" w:sz="0" w:space="0" w:color="auto"/>
        <w:left w:val="none" w:sz="0" w:space="0" w:color="auto"/>
        <w:bottom w:val="none" w:sz="0" w:space="0" w:color="auto"/>
        <w:right w:val="none" w:sz="0" w:space="0" w:color="auto"/>
      </w:divBdr>
    </w:div>
    <w:div w:id="1125008275">
      <w:bodyDiv w:val="1"/>
      <w:marLeft w:val="0"/>
      <w:marRight w:val="0"/>
      <w:marTop w:val="0"/>
      <w:marBottom w:val="0"/>
      <w:divBdr>
        <w:top w:val="none" w:sz="0" w:space="0" w:color="auto"/>
        <w:left w:val="none" w:sz="0" w:space="0" w:color="auto"/>
        <w:bottom w:val="none" w:sz="0" w:space="0" w:color="auto"/>
        <w:right w:val="none" w:sz="0" w:space="0" w:color="auto"/>
      </w:divBdr>
    </w:div>
    <w:div w:id="1137532428">
      <w:bodyDiv w:val="1"/>
      <w:marLeft w:val="0"/>
      <w:marRight w:val="0"/>
      <w:marTop w:val="0"/>
      <w:marBottom w:val="0"/>
      <w:divBdr>
        <w:top w:val="none" w:sz="0" w:space="0" w:color="auto"/>
        <w:left w:val="none" w:sz="0" w:space="0" w:color="auto"/>
        <w:bottom w:val="none" w:sz="0" w:space="0" w:color="auto"/>
        <w:right w:val="none" w:sz="0" w:space="0" w:color="auto"/>
      </w:divBdr>
    </w:div>
    <w:div w:id="1403067649">
      <w:bodyDiv w:val="1"/>
      <w:marLeft w:val="0"/>
      <w:marRight w:val="0"/>
      <w:marTop w:val="0"/>
      <w:marBottom w:val="0"/>
      <w:divBdr>
        <w:top w:val="none" w:sz="0" w:space="0" w:color="auto"/>
        <w:left w:val="none" w:sz="0" w:space="0" w:color="auto"/>
        <w:bottom w:val="none" w:sz="0" w:space="0" w:color="auto"/>
        <w:right w:val="none" w:sz="0" w:space="0" w:color="auto"/>
      </w:divBdr>
    </w:div>
    <w:div w:id="1422988299">
      <w:bodyDiv w:val="1"/>
      <w:marLeft w:val="0"/>
      <w:marRight w:val="0"/>
      <w:marTop w:val="0"/>
      <w:marBottom w:val="0"/>
      <w:divBdr>
        <w:top w:val="none" w:sz="0" w:space="0" w:color="auto"/>
        <w:left w:val="none" w:sz="0" w:space="0" w:color="auto"/>
        <w:bottom w:val="none" w:sz="0" w:space="0" w:color="auto"/>
        <w:right w:val="none" w:sz="0" w:space="0" w:color="auto"/>
      </w:divBdr>
    </w:div>
    <w:div w:id="1894851692">
      <w:bodyDiv w:val="1"/>
      <w:marLeft w:val="0"/>
      <w:marRight w:val="0"/>
      <w:marTop w:val="0"/>
      <w:marBottom w:val="0"/>
      <w:divBdr>
        <w:top w:val="none" w:sz="0" w:space="0" w:color="auto"/>
        <w:left w:val="none" w:sz="0" w:space="0" w:color="auto"/>
        <w:bottom w:val="none" w:sz="0" w:space="0" w:color="auto"/>
        <w:right w:val="none" w:sz="0" w:space="0" w:color="auto"/>
      </w:divBdr>
    </w:div>
    <w:div w:id="19090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ana.camborova@sezna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FFDD6-8ECA-4DD8-8E63-BFB9028E5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4368</Words>
  <Characters>25776</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frien_000</dc:creator>
  <cp:lastModifiedBy>friend@email.cz</cp:lastModifiedBy>
  <cp:revision>3</cp:revision>
  <cp:lastPrinted>2013-08-16T07:03:00Z</cp:lastPrinted>
  <dcterms:created xsi:type="dcterms:W3CDTF">2013-10-03T08:29:00Z</dcterms:created>
  <dcterms:modified xsi:type="dcterms:W3CDTF">2013-10-03T08:30:00Z</dcterms:modified>
</cp:coreProperties>
</file>